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7552" w:dyaOrig="7025">
          <v:rect xmlns:o="urn:schemas-microsoft-com:office:office" xmlns:v="urn:schemas-microsoft-com:vml" id="rectole0000000000" style="width:377.600000pt;height:35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6803" w:dyaOrig="6276">
          <v:rect xmlns:o="urn:schemas-microsoft-com:office:office" xmlns:v="urn:schemas-microsoft-com:vml" id="rectole0000000001" style="width:340.150000pt;height:31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Какие аспекты поведения определяет тип System.Object?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определяет способ объявления, использования и управления типами в среде CLR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8640" w:dyaOrig="5292">
          <v:rect xmlns:o="urn:schemas-microsoft-com:office:office" xmlns:v="urn:schemas-microsoft-com:vml" id="rectole0000000002" style="width:432.000000pt;height:26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находится в mscorlib dll?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Хотя вся библиотека базовых классов поделена на ряд отдельных сборок, главной среди них является сборка mscorlib.dll. В этой сборке содержится большое количество базовых типов, охватывающих широкий спектр типичных задач программирования, а также базовых типов данных, применяемых во всех языках .NET. При построении .NET-решений доступ к этой конкретной сборке будет предоставляться автоматически.</w:t>
      </w:r>
    </w:p>
    <w:p>
      <w:pPr>
        <w:spacing w:before="0" w:after="160" w:line="259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4940" w:dyaOrig="7126">
          <v:rect xmlns:o="urn:schemas-microsoft-com:office:office" xmlns:v="urn:schemas-microsoft-com:vml" id="rectole0000000003" style="width:247.000000pt;height:356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6519" w:dyaOrig="6600">
          <v:rect xmlns:o="urn:schemas-microsoft-com:office:office" xmlns:v="urn:schemas-microsoft-com:vml" id="rectole0000000004" style="width:325.950000pt;height:33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assembly manifest?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Каждая сборка, будь то статическая или динамическая, содержит набор данных, описывающих, как элементы в сборке связаны друг с другом. Манифест сборки содержит метаданные этой сборки. Манифест сборки содержит все метаданные, необходимые для указания требований к версии сборки и удостоверения безопасности, а также все метаданные, необходимые для определения области сборки и разрешения ссылок на ресурсы и классы. Манифест сборки может храниться либо в PE-файле ( </w:t>
      </w:r>
      <w:r>
        <w:rPr>
          <w:rFonts w:ascii="Calibri Light" w:hAnsi="Calibri Light" w:cs="Calibri Light" w:eastAsia="Calibri Light"/>
          <w:i/>
          <w:color w:val="E6E6E6"/>
          <w:spacing w:val="0"/>
          <w:position w:val="0"/>
          <w:sz w:val="22"/>
          <w:shd w:fill="171717" w:val="clear"/>
        </w:rPr>
        <w:t xml:space="preserve">.exe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 или </w:t>
      </w:r>
      <w:r>
        <w:rPr>
          <w:rFonts w:ascii="Calibri Light" w:hAnsi="Calibri Light" w:cs="Calibri Light" w:eastAsia="Calibri Light"/>
          <w:i/>
          <w:color w:val="E6E6E6"/>
          <w:spacing w:val="0"/>
          <w:position w:val="0"/>
          <w:sz w:val="22"/>
          <w:shd w:fill="171717" w:val="clear"/>
        </w:rPr>
        <w:t xml:space="preserve">.dll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 ) с кодом на промежуточном языке Microsoft (MSIL), либо в отдельном PE-файле, который содержит только информацию о манифесте сборки.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GAC?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333333"/>
          <w:spacing w:val="3"/>
          <w:position w:val="0"/>
          <w:sz w:val="22"/>
          <w:shd w:fill="FFFFFF" w:val="clear"/>
        </w:rPr>
        <w:t xml:space="preserve">Если сборка предназначена для совместного использования несколькими приложениями, ее нужно поместить в общеизвестный каталог, который среда CLR должна автоматически проверять при обнаружении ссылки на сборку. Место, где располагаются совместно используемые сборки, называют глобальным кэшем сборок (global assembly cache, GAC). 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Чем managed code отличается от unmanaged code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2"/>
          <w:shd w:fill="auto" w:val="clear"/>
        </w:rPr>
        <w:t xml:space="preserve">Управля</w:t>
      </w: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2"/>
          <w:shd w:fill="auto" w:val="clear"/>
        </w:rPr>
        <w:t xml:space="preserve">́</w:t>
      </w: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2"/>
          <w:shd w:fill="auto" w:val="clear"/>
        </w:rPr>
        <w:t xml:space="preserve">емый код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 (</w:t>
      </w:r>
      <w:r>
        <w:rPr>
          <w:rFonts w:ascii="Calibri Light" w:hAnsi="Calibri Light" w:cs="Calibri Light" w:eastAsia="Calibri Light"/>
          <w:i/>
          <w:color w:val="auto"/>
          <w:spacing w:val="0"/>
          <w:position w:val="0"/>
          <w:sz w:val="22"/>
          <w:shd w:fill="auto" w:val="clear"/>
        </w:rPr>
        <w:t xml:space="preserve">managed code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) 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термин, введённый фирмой Microsoft, для обозначения кода программы, исполняемой под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управлением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» 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виртуальной машины .NET 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Common Language Runtime 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или Mono. При этом машинный код называется </w:t>
      </w: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2"/>
          <w:shd w:fill="auto" w:val="clear"/>
        </w:rPr>
        <w:t xml:space="preserve">неуправля</w:t>
      </w: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2"/>
          <w:shd w:fill="auto" w:val="clear"/>
        </w:rPr>
        <w:t xml:space="preserve">́</w:t>
      </w:r>
      <w:r>
        <w:rPr>
          <w:rFonts w:ascii="Calibri Light" w:hAnsi="Calibri Light" w:cs="Calibri Light" w:eastAsia="Calibri Light"/>
          <w:b/>
          <w:i/>
          <w:color w:val="auto"/>
          <w:spacing w:val="0"/>
          <w:position w:val="0"/>
          <w:sz w:val="22"/>
          <w:shd w:fill="auto" w:val="clear"/>
        </w:rPr>
        <w:t xml:space="preserve">емым кодом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 (</w:t>
      </w:r>
      <w:r>
        <w:rPr>
          <w:rFonts w:ascii="Calibri Light" w:hAnsi="Calibri Light" w:cs="Calibri Light" w:eastAsia="Calibri Light"/>
          <w:i/>
          <w:color w:val="auto"/>
          <w:spacing w:val="0"/>
          <w:position w:val="0"/>
          <w:sz w:val="22"/>
          <w:shd w:fill="auto" w:val="clear"/>
        </w:rPr>
        <w:t xml:space="preserve">unmanaged code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12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 и для чего определен метод Main? 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Простейшая программа на C# состоит из одного класса, содержащего один метод. Каждая программа на C# должна иметь по меньшей мере метод 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 (c большой буквы). Данный метод часто называют точкой входа в программу. Несмотря на свою важность, Main не является ключевым словом.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Также как и переменные, метод Main должен быть объявлен в программе. Кроме того, этот метод должен быть определен как 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 и </w:t>
      </w:r>
      <w:r>
        <w:rPr>
          <w:rFonts w:ascii="Calibri Light" w:hAnsi="Calibri Light" w:cs="Calibri Light" w:eastAsia="Calibri Light"/>
          <w:i/>
          <w:color w:val="000000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. Для компилятора С# не важно, в каком из классов определен метод Main. Компилятор С# достаточно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умен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»,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чтобы самостоятельно просмотреть ваши исходники и отыскать в них метод Main. Хотя вы можете поместить метод Main в любой класс, но рекомендуется для создать отдельный класс. Метод Main может иметь входные и выходные данные. Входные данные являются параметрами метода, а выходные - возвращаемым значением. Впрочем, Main может вообще не иметь параметров и возвращаемого значения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13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Варианты использования директивы using( using Directive ) в C#. 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8640" w:dyaOrig="2448">
          <v:rect xmlns:o="urn:schemas-microsoft-com:office:office" xmlns:v="urn:schemas-microsoft-com:vml" id="rectole0000000005" style="width:432.000000pt;height:12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8640" w:dyaOrig="2292">
          <v:rect xmlns:o="urn:schemas-microsoft-com:office:office" xmlns:v="urn:schemas-microsoft-com:vml" id="rectole0000000006" style="width:432.000000pt;height:11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tabs>
          <w:tab w:val="left" w:pos="720" w:leader="none"/>
        </w:tabs>
        <w:spacing w:before="0" w:after="0" w:line="240"/>
        <w:ind w:right="0" w:left="1290" w:hanging="36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В начале файла исходного кода, перед любыми объявлениями пространств имен или типов.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0" w:line="240"/>
        <w:ind w:right="0" w:left="1290" w:hanging="36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В любом пространстве имен, но перед любыми пространствами имен или типами, объявленными в этом пространстве имен, если не используется globalмодификатор, и в этом случае директива должна стоять перед всеми объявлениями пространств имен и типов.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8640" w:dyaOrig="2304">
          <v:rect xmlns:o="urn:schemas-microsoft-com:office:office" xmlns:v="urn:schemas-microsoft-com:vml" id="rectole0000000007" style="width:432.000000pt;height:115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14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 связаны между собой сборки и пространства имен?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333333"/>
          <w:spacing w:val="3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333333"/>
          <w:spacing w:val="3"/>
          <w:position w:val="0"/>
          <w:sz w:val="22"/>
          <w:shd w:fill="FFFFFF" w:val="clear"/>
        </w:rPr>
        <w:t xml:space="preserve">Пространства имён используют для логической группировки родственных типов, чтобы разработчику было проще найти нужный тип.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</w:pPr>
      <w:r>
        <w:rPr>
          <w:rFonts w:ascii="Calibri Light" w:hAnsi="Calibri Light" w:cs="Calibri Light" w:eastAsia="Calibri Light"/>
          <w:b/>
          <w:i/>
          <w:color w:val="E4E4E4"/>
          <w:spacing w:val="0"/>
          <w:position w:val="0"/>
          <w:sz w:val="22"/>
          <w:shd w:fill="1F202A" w:val="clear"/>
        </w:rPr>
        <w:t xml:space="preserve">Пространство имен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 определяет область объявлений, в которой допускается хранить одно множество имен отдельно от другого. По существу, имена, объявленные в одном пространстве имен, не будут вступать в конфликт с аналогичными именами, объявленными в другой области. 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Приложения .NET создаются за счет складывания вместе некоторого количества сборок. Сборка представляет собой поддерживающий версии самоописываемый двоичный файл, обслуживаемый CLR (Common Language Runtime 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— 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общеязыковая исполняющая среда). 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F353F"/>
          <w:spacing w:val="0"/>
          <w:position w:val="0"/>
          <w:sz w:val="22"/>
          <w:shd w:fill="FAFFF7" w:val="clear"/>
        </w:rPr>
      </w:pPr>
      <w:r>
        <w:rPr>
          <w:rFonts w:ascii="Calibri Light" w:hAnsi="Calibri Light" w:cs="Calibri Light" w:eastAsia="Calibri Light"/>
          <w:color w:val="2F353F"/>
          <w:spacing w:val="0"/>
          <w:position w:val="0"/>
          <w:sz w:val="22"/>
          <w:shd w:fill="FAFFF7" w:val="clear"/>
        </w:rPr>
        <w:t xml:space="preserve">Пространство имен представляет собой логическую группировку типов (в основном, чтобы избежать столкновений имен). Сборка может содержать типы в нескольких пространствах имен (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2F5F9" w:val="clear"/>
        </w:rPr>
        <w:t xml:space="preserve">System.DLL</w:t>
      </w:r>
      <w:r>
        <w:rPr>
          <w:rFonts w:ascii="Calibri Light" w:hAnsi="Calibri Light" w:cs="Calibri Light" w:eastAsia="Calibri Light"/>
          <w:color w:val="2F353F"/>
          <w:spacing w:val="0"/>
          <w:position w:val="0"/>
          <w:sz w:val="22"/>
          <w:shd w:fill="FAFFF7" w:val="clear"/>
        </w:rPr>
        <w:t xml:space="preserve"> содержит несколько...), и одно пространство имен может быть распространено по сборкам (например, 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2F5F9" w:val="clear"/>
        </w:rPr>
        <w:t xml:space="preserve">System.Threading</w:t>
      </w:r>
      <w:r>
        <w:rPr>
          <w:rFonts w:ascii="Calibri Light" w:hAnsi="Calibri Light" w:cs="Calibri Light" w:eastAsia="Calibri Light"/>
          <w:color w:val="2F353F"/>
          <w:spacing w:val="0"/>
          <w:position w:val="0"/>
          <w:sz w:val="22"/>
          <w:shd w:fill="FAFFF7" w:val="clear"/>
        </w:rPr>
        <w:t xml:space="preserve">).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15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примитивные типы данных? Перечислите их.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EEEFF0" w:val="clear"/>
        </w:rPr>
        <w:t xml:space="preserve">Типы значений хранятся в стеке. Стек - это область памяти, которая используется для передачи параметров в методы и хранения определенных в пределах методов локальных переменных. Данные переменной типа значения хранятся в самой переменной.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object w:dxaOrig="11500" w:dyaOrig="9739">
          <v:rect xmlns:o="urn:schemas-microsoft-com:office:office" xmlns:v="urn:schemas-microsoft-com:vml" id="rectole0000000008" style="width:575.000000pt;height:486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16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ссылочные типы? Какие типы относятся к ним?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EEEFF0" w:val="clear"/>
        </w:rPr>
        <w:t xml:space="preserve">Переменная ссылочного типа содержит не данные, а ссылку на них. Сами данные в этом случае уже хранятся в куче. Куча - это область памяти, в которой размещаются управляемые объекты, и работает сборщик мусора. Сборщик мусора освобождает все ресурсы и объекты, которые уже не нужны.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Ссылочные типы: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 object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 string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Классы (class)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Интерфейсы (interface)</w:t>
      </w:r>
    </w:p>
    <w:p>
      <w:pPr>
        <w:numPr>
          <w:ilvl w:val="0"/>
          <w:numId w:val="2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Делегаты (delegate)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17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Какие типы относятся к типам-значениям? 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Типы значений: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Целочисленные типы (byte, sbyte, short, ushort, int, uint, long, ulong)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Типы с плавающей запятой (float, double)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 decimal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 bool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Тип char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Перечисления enum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Структуры (struct)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18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 чем отличие между ссылочными и значимыми типами данных? </w:t>
      </w:r>
    </w:p>
    <w:p>
      <w:pPr>
        <w:spacing w:before="0" w:after="100" w:line="240"/>
        <w:ind w:right="0" w:left="0" w:firstLine="0"/>
        <w:jc w:val="left"/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Основное различие между ссылочными и значимыми типами данных 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— 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смысл равенства и копирования.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Для значимых типов при копировании вы получаете новый экземпляр, содержащий </w:t>
      </w:r>
      <w:r>
        <w:rPr>
          <w:rFonts w:ascii="Calibri Light" w:hAnsi="Calibri Light" w:cs="Calibri Light" w:eastAsia="Calibri Light"/>
          <w:i/>
          <w:color w:val="232629"/>
          <w:spacing w:val="0"/>
          <w:position w:val="0"/>
          <w:sz w:val="22"/>
          <w:shd w:fill="FFFFFF" w:val="clear"/>
        </w:rPr>
        <w:t xml:space="preserve">копии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 значений исходного экземпляра. Иными словами, экземпляры ведут себя </w:t>
      </w:r>
      <w:r>
        <w:rPr>
          <w:rFonts w:ascii="Calibri Light" w:hAnsi="Calibri Light" w:cs="Calibri Light" w:eastAsia="Calibri Light"/>
          <w:i/>
          <w:color w:val="232629"/>
          <w:spacing w:val="0"/>
          <w:position w:val="0"/>
          <w:sz w:val="22"/>
          <w:shd w:fill="FFFFFF" w:val="clear"/>
        </w:rPr>
        <w:t xml:space="preserve">как значения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, например, как числа. Если вы скопировали значение, и изменили исходное значение, то эти изменения никак не отразятся на копии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Для ссылочных типов, копирование даёт вам новую </w:t>
      </w:r>
      <w:r>
        <w:rPr>
          <w:rFonts w:ascii="Calibri Light" w:hAnsi="Calibri Light" w:cs="Calibri Light" w:eastAsia="Calibri Light"/>
          <w:i/>
          <w:color w:val="232629"/>
          <w:spacing w:val="0"/>
          <w:position w:val="0"/>
          <w:sz w:val="22"/>
          <w:shd w:fill="FFFFFF" w:val="clear"/>
        </w:rPr>
        <w:t xml:space="preserve">ссылку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 на те же данные. Соответственно, если вы меняете объект ссылочного типа, то эти изменения становятся доступны по </w:t>
      </w:r>
      <w:r>
        <w:rPr>
          <w:rFonts w:ascii="Calibri Light" w:hAnsi="Calibri Light" w:cs="Calibri Light" w:eastAsia="Calibri Light"/>
          <w:i/>
          <w:color w:val="232629"/>
          <w:spacing w:val="0"/>
          <w:position w:val="0"/>
          <w:sz w:val="22"/>
          <w:shd w:fill="FFFFFF" w:val="clear"/>
        </w:rPr>
        <w:t xml:space="preserve">любой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 из ссылок на объект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упаковка и распаковка значимых типов?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</w:pP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uto" w:val="clear"/>
        </w:rPr>
        <w:t xml:space="preserve">Упаковка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 это преобразование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(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uto" w:val="clear"/>
        </w:rPr>
        <w:t xml:space="preserve">значимого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) типа в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uto" w:val="clear"/>
        </w:rPr>
        <w:t xml:space="preserve">Object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 тип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При упаковке происходит следующее: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•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В управляемой куче выделяется память длиной значимого типа и двумя дополнительными полями, (необходимыми для всех объектов в управляемой куче: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указатель на объект-тип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 и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SyncBlockIndex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).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•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Значение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значимого типа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 копируется в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кучю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•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Возвращается адрес объекта. Этот адрес является ссылкой на объект;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значимый тип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 превратился в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ссылочный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2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)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DD8E6" w:val="clear"/>
        </w:rPr>
        <w:t xml:space="preserve">Распаковка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 это преобразование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DD8E6" w:val="clear"/>
        </w:rPr>
        <w:t xml:space="preserve">Object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 типа в 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DD8E6" w:val="clear"/>
        </w:rPr>
        <w:t xml:space="preserve">value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(</w:t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ADD8E6" w:val="clear"/>
        </w:rPr>
        <w:t xml:space="preserve">значимый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DD8E6" w:val="clear"/>
        </w:rPr>
        <w:t xml:space="preserve">) тип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br/>
        <w:br/>
      </w:r>
      <w:r>
        <w:rPr>
          <w:rFonts w:ascii="Calibri Light" w:hAnsi="Calibri Light" w:cs="Calibri Light" w:eastAsia="Calibri Light"/>
          <w:b/>
          <w:color w:val="404040"/>
          <w:spacing w:val="0"/>
          <w:position w:val="0"/>
          <w:sz w:val="22"/>
          <w:shd w:fill="FFFFFF" w:val="clear"/>
        </w:rPr>
        <w:t xml:space="preserve">При распаковке происходит следующее: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•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Сначала извлекается адрес поля из упакованного объекта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•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значения поля копируется из кучи в экземпляр значимого типа, находящийся в стеке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20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 чем заключается разница между int и System.Int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32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? double и System.Double и т.д.?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b/>
          <w:color w:val="232629"/>
          <w:spacing w:val="0"/>
          <w:position w:val="0"/>
          <w:sz w:val="22"/>
          <w:shd w:fill="FFFFFF" w:val="clear"/>
        </w:rPr>
        <w:t xml:space="preserve">int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 - 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примитив, доступный в компиляторе C#, в то время как </w:t>
      </w:r>
      <w:r>
        <w:rPr>
          <w:rFonts w:ascii="Calibri Light" w:hAnsi="Calibri Light" w:cs="Calibri Light" w:eastAsia="Calibri Light"/>
          <w:b/>
          <w:color w:val="232629"/>
          <w:spacing w:val="0"/>
          <w:position w:val="0"/>
          <w:sz w:val="22"/>
          <w:shd w:fill="FFFFFF" w:val="clear"/>
        </w:rPr>
        <w:t xml:space="preserve">Int</w:t>
      </w:r>
      <w:r>
        <w:rPr>
          <w:rFonts w:ascii="Calibri Light" w:hAnsi="Calibri Light" w:cs="Calibri Light" w:eastAsia="Calibri Light"/>
          <w:b/>
          <w:color w:val="232629"/>
          <w:spacing w:val="0"/>
          <w:position w:val="0"/>
          <w:sz w:val="22"/>
          <w:shd w:fill="FFFFFF" w:val="clear"/>
        </w:rPr>
        <w:t xml:space="preserve">32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 является типом </w:t>
      </w:r>
      <w:hyperlink xmlns:r="http://schemas.openxmlformats.org/officeDocument/2006/relationships" r:id="docRId18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FCL</w:t>
        </w:r>
      </w:hyperlink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 </w:t>
      </w:r>
      <w:r>
        <w:rPr>
          <w:rFonts w:ascii="Calibri Light" w:hAnsi="Calibri Light" w:cs="Calibri Light" w:eastAsia="Calibri Light"/>
          <w:color w:val="232629"/>
          <w:spacing w:val="0"/>
          <w:position w:val="0"/>
          <w:sz w:val="22"/>
          <w:shd w:fill="FFFFFF" w:val="clear"/>
        </w:rPr>
        <w:t xml:space="preserve">и следовательно доступен для всех языков, соответствующих CLS.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111111"/>
          <w:spacing w:val="0"/>
          <w:position w:val="0"/>
          <w:sz w:val="22"/>
          <w:shd w:fill="F7F7F7" w:val="clear"/>
        </w:rPr>
        <w:t xml:space="preserve">Для каждого типа данных C# существует соответствующий тип данных в CRL (Common Language Runtime). Это, в частности, означает, что каждый тип имеет два названия </w:t>
      </w:r>
      <w:r>
        <w:rPr>
          <w:rFonts w:ascii="Calibri Light" w:hAnsi="Calibri Light" w:cs="Calibri Light" w:eastAsia="Calibri Light"/>
          <w:color w:val="111111"/>
          <w:spacing w:val="0"/>
          <w:position w:val="0"/>
          <w:sz w:val="22"/>
          <w:shd w:fill="F7F7F7" w:val="clear"/>
        </w:rPr>
        <w:t xml:space="preserve">– </w:t>
      </w:r>
      <w:r>
        <w:rPr>
          <w:rFonts w:ascii="Calibri Light" w:hAnsi="Calibri Light" w:cs="Calibri Light" w:eastAsia="Calibri Light"/>
          <w:color w:val="111111"/>
          <w:spacing w:val="0"/>
          <w:position w:val="0"/>
          <w:sz w:val="22"/>
          <w:shd w:fill="F7F7F7" w:val="clear"/>
        </w:rPr>
        <w:t xml:space="preserve">полный (из CLR, его можно использовать в любом языке .NET) и сокращенный, который используется в C#.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21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Для чего используется тип dynamic?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Это ключевое слово позволяет опустить проверку типов во время компиляции. Кроме того, объекты, объявленные как dynamic, могут в течение работы программы менять свой тип.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22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 чем заключается главное отличие между var и dynamic?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Несмотря на то, что переменная x меняет тип своего значения несколько раз, данный код будет нормально работать. В этом использование типов dynamic отличается от применения ключевого слова 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F7F7FA" w:val="clear"/>
        </w:rPr>
        <w:t xml:space="preserve">var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. Для переменной, объявленной с помощью ключевого слова var, тип выводится во время компиляции и затем во время выполнения больше не меняется.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23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неявно типизированная переменная? </w:t>
      </w:r>
    </w:p>
    <w:p>
      <w:pPr>
        <w:spacing w:before="240" w:after="240" w:line="240"/>
        <w:ind w:right="0" w:left="0" w:firstLine="0"/>
        <w:jc w:val="left"/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  <w:t xml:space="preserve">начиная с версии C# </w:t>
      </w:r>
      <w:r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  <w:t xml:space="preserve">3.0</w:t>
      </w:r>
      <w:r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  <w:t xml:space="preserve">, компилятору предоставляется возможность самому определить тип локальной переменной, исходя из значения, которым она инициализируется. Такая переменная называется </w:t>
      </w:r>
      <w:r>
        <w:rPr>
          <w:rFonts w:ascii="Calibri Light" w:hAnsi="Calibri Light" w:cs="Calibri Light" w:eastAsia="Calibri Light"/>
          <w:b/>
          <w:i/>
          <w:color w:val="0F4C6B"/>
          <w:spacing w:val="0"/>
          <w:position w:val="0"/>
          <w:sz w:val="22"/>
          <w:shd w:fill="FFFFFF" w:val="clear"/>
        </w:rPr>
        <w:t xml:space="preserve">неявно типизированной</w:t>
      </w:r>
      <w:r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  <w:t xml:space="preserve">.</w:t>
      </w:r>
    </w:p>
    <w:p>
      <w:pPr>
        <w:spacing w:before="240" w:after="240" w:line="240"/>
        <w:ind w:right="0" w:left="0" w:firstLine="0"/>
        <w:jc w:val="left"/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  <w:t xml:space="preserve">Неявно типизированная переменная объявляется с помощью ключевого слова </w:t>
      </w:r>
      <w:r>
        <w:rPr>
          <w:rFonts w:ascii="Calibri Light" w:hAnsi="Calibri Light" w:cs="Calibri Light" w:eastAsia="Calibri Light"/>
          <w:color w:val="DD2255"/>
          <w:spacing w:val="0"/>
          <w:position w:val="0"/>
          <w:sz w:val="22"/>
          <w:shd w:fill="FFFFFF" w:val="clear"/>
        </w:rPr>
        <w:t xml:space="preserve">var</w:t>
      </w:r>
      <w:r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FFFFF" w:val="clear"/>
        </w:rPr>
        <w:t xml:space="preserve"> и должна быть непременно инициализирована. 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24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Для чего используют Nullable тип?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Nullable-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типы являются расширением обычных типов, позволяющим хранить значение </w:t>
      </w:r>
      <w:r>
        <w:rPr>
          <w:rFonts w:ascii="Calibri Light" w:hAnsi="Calibri Light" w:cs="Calibri Light" w:eastAsia="Calibri Light"/>
          <w:color w:val="444444"/>
          <w:spacing w:val="0"/>
          <w:position w:val="0"/>
          <w:sz w:val="22"/>
          <w:shd w:fill="F0F0F0" w:val="clear"/>
        </w:rPr>
        <w:t xml:space="preserve">null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 (то есть в отличии от стандартных типов, Nullable-типы позволяют пользователю не хранить никакого значения в поле скалярного типа).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25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 объявить строковый литерал? Какие операции можно выполнять со строкой? 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Строковые литералы представляют строки. Строки заключаются в двойные кавычки:</w:t>
      </w:r>
    </w:p>
    <w:tbl>
      <w:tblPr/>
      <w:tblGrid>
        <w:gridCol w:w="476"/>
        <w:gridCol w:w="14330"/>
      </w:tblGrid>
      <w:tr>
        <w:trPr>
          <w:trHeight w:val="1" w:hRule="atLeast"/>
          <w:jc w:val="left"/>
        </w:trPr>
        <w:tc>
          <w:tcPr>
            <w:tcW w:w="4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15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  <w:p>
            <w:pPr>
              <w:spacing w:before="0" w:after="0" w:line="315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  <w:p>
            <w:pPr>
              <w:spacing w:before="0" w:after="0" w:line="315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43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15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2"/>
                <w:shd w:fill="auto" w:val="clear"/>
              </w:rPr>
              <w:t xml:space="preserve">Console.WriteLine("hello");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Compare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сравнивает две строки с учетом текущей культуры (локали) пользователя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CompareOrdinal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сравнивает две строки без учета локали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Contains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определяет, содержится ли подстрока в строке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Concat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соединяет строки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CopyTo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копирует часть строки, начиная с определенного индекса в массив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EndsWith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определяет, совпадает ли конец строки с подстрокой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Format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форматирует строку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IndexOf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находит индекс первого вхождения символа или подстроки в строке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вставляет в строку подстроку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Join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соединяет элементы массива строк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LastIndexOf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находит индекс последнего вхождения символа или подстроки в строке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Replace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замещает в строке символ или подстроку другим символом или подстрокой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Split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разделяет одну строку на массив строк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Substring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извлекает из строки подстроку, начиная с указанной позиции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ToLower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переводит все символы строки в нижний регистр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ToUpper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переводит все символы строки в верхний регистр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auto" w:val="clear"/>
        </w:rPr>
        <w:t xml:space="preserve">Trim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удаляет начальные и конечные пробелы из строки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26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Какие есть способы для задания и инициализации строк? 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Declare without initializing.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message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1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Initialize to null.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message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2 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= </w:t>
      </w: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null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Initialize as an empty string.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Use the Empty constant instead of the literal "".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message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3 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= System.String.Empty;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Initialize with a regular string literal.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oldPath =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"c:\\Program Files\\Microsoft Visual Studio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8.0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"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Initialize with a verbatim string literal.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newPath =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@"c:\Program Files\Microsoft Visual Studio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9.0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"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Use System.String if you prefer.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System.String greeting =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"Hello World!"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In local variables (i.e. within a method body)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you can use implicit typing.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var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temp =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"I'm still a strongly-typed System.String!"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Use a const string to prevent 'message</w:t>
      </w: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4</w:t>
      </w: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' from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being used to store another string value.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const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</w:t>
      </w: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message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4 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=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"You can't get rid of me!"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Use the String constructor only when creating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a string from a char*, char[], or sbyte*. See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63B456"/>
          <w:spacing w:val="0"/>
          <w:position w:val="0"/>
          <w:sz w:val="22"/>
          <w:shd w:fill="2F2F2F" w:val="clear"/>
        </w:rPr>
        <w:t xml:space="preserve">// System.String documentation for details.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char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[] letters = {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'A'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,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'B'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, </w:t>
      </w:r>
      <w:r>
        <w:rPr>
          <w:rFonts w:ascii="Calibri Light" w:hAnsi="Calibri Light" w:cs="Calibri Light" w:eastAsia="Calibri Light"/>
          <w:color w:val="CE9178"/>
          <w:spacing w:val="0"/>
          <w:position w:val="0"/>
          <w:sz w:val="22"/>
          <w:shd w:fill="2F2F2F" w:val="clear"/>
        </w:rPr>
        <w:t xml:space="preserve">'C'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};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alphabet = </w:t>
      </w: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new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 </w:t>
      </w:r>
      <w:r>
        <w:rPr>
          <w:rFonts w:ascii="Calibri Light" w:hAnsi="Calibri Light" w:cs="Calibri Light" w:eastAsia="Calibri Light"/>
          <w:color w:val="569CD6"/>
          <w:spacing w:val="0"/>
          <w:position w:val="0"/>
          <w:sz w:val="22"/>
          <w:shd w:fill="2F2F2F" w:val="clear"/>
        </w:rPr>
        <w:t xml:space="preserve">string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2F2F2F" w:val="clear"/>
        </w:rPr>
        <w:t xml:space="preserve">(letters);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27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Какие методы есть у типа String? </w:t>
      </w:r>
    </w:p>
    <w:tbl>
      <w:tblPr/>
      <w:tblGrid>
        <w:gridCol w:w="2030"/>
        <w:gridCol w:w="7325"/>
      </w:tblGrid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Сравнение строк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Compare()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Статический метод, сравнивает строку strA со строкой strB. Возвращает положительное значение, если строка strA больше строки strB; отрицательное значение, если строка strA меньше строки strB; и нуль, если строки strA и strB равны. Сравнение выполняется с учетом регистра и культурной среды.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Если параметр ignoreCase принимает логическое значение true, то при сравнении не учитываются различия между прописным и строчным вариантами букв. В противном случае эти различия учитываются.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Параметр comparisonType определяет конкретный способ сравнения строк. Класс CultureInfo определен в пространстве имен System.Globalization.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1f202a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Сравнивает части строк strA и strB. Сравнение начинается со строковых элементов strA[indexA] и strB[indexB] и включает количество символов, определяемых параметром length. Метод возвращает положительное значение, если часть строки strA больше части строки strB; отрицательное значение, если часть строки strA меньше части строки strB; и нуль, если сравниваемые части строк strA и strB равны. Сравнение выполняется с учетом регистра и культурной среды.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CompareOrdinal()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Делает то же, что и метод Compare(), но без учета локальных установок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CompareTo()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Сравнивает вызывающую строку со строковым представлением объекта value. Возвращает положительное значение, если вызывающая строка больше строки value; отрицательное значение, если вызывающая строка меньше строки value; и нуль, если сравниваемые строки равны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1f202a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Сравнивает вызывающую строку со строкой strB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Equals()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логическое значение true, если вызывающая строка содержит ту же последовательность символов, что и строковое представление объекта obj. Выполняется порядковое сравнение с учетом регистра, но без учета культурной среды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1f202a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логическое значение true, если вызывающая строка содержит ту же последовательность символов, что и строка value. Выполняется порядковое сравнение с учетом регистра, но без учета культурной среды. Параметр comparisonType определяет конкретный способ сравнения строк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1f202a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логическое значение true, если строка </w:t>
            </w:r>
            <w:r>
              <w:rPr>
                <w:rFonts w:ascii="Calibri Light" w:hAnsi="Calibri Light" w:cs="Calibri Light" w:eastAsia="Calibri Light"/>
                <w:i/>
                <w:color w:val="E4E4E4"/>
                <w:spacing w:val="0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 содержит ту же последовательность символов, что и строка </w:t>
            </w:r>
            <w:r>
              <w:rPr>
                <w:rFonts w:ascii="Calibri Light" w:hAnsi="Calibri Light" w:cs="Calibri Light" w:eastAsia="Calibri Light"/>
                <w:i/>
                <w:color w:val="E4E4E4"/>
                <w:spacing w:val="0"/>
                <w:position w:val="0"/>
                <w:sz w:val="22"/>
                <w:shd w:fill="auto" w:val="clear"/>
              </w:rPr>
              <w:t xml:space="preserve">b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. Выполняется порядковое сравнение с учетом регистра, но без учета культурной среды. Параметр comparisonType определяет конкретный способ сравнения строк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Конкатенация (соединение) строк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Concat()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AFB5B9"/>
                <w:spacing w:val="0"/>
                <w:position w:val="0"/>
                <w:sz w:val="22"/>
                <w:shd w:fill="auto" w:val="clear"/>
              </w:rPr>
              <w:t xml:space="preserve">Комбинирует отдельные экземпляры строк в одну строку (конкатенация)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Поиск в строке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Contains()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AFB5B9"/>
                <w:spacing w:val="0"/>
                <w:position w:val="0"/>
                <w:sz w:val="22"/>
                <w:shd w:fill="auto" w:val="clear"/>
              </w:rPr>
              <w:t xml:space="preserve">Метод, который позволяет определить, содержится ли в строке определенная подстрока (value)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StartsWith()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логическое значение true, если вызывающая строка начинается с подстроки value. В противном случае возвращается логическое значение false. Параметр comparisonType определяет конкретный способ выполнения поиска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EndsWith()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логическое значение true, если вызывающая строка оканчивается подстрокой value. В противном случае возвращает логическое значение false. Параметр comparisonType определяет конкретный способ поиска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IndexOf()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Находит первое вхождение заданной подстроки или символа в строке. Если искомый символ или подстрока не обнаружены, то возвращается значение -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1f202a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индекс первого вхождения символа или подстроки value в вызывающей строке. Поиск начинается с элемента, указываемого по индексу startIndex, и охватывает число элементов, определяемых параметром count (если указан). Метод возвращает значение -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1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, если искомый символ или подстрока не обнаружен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LastIndexOf()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То же, что IndexOf, но находит последнее вхождение символа или подстроки, а не первое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IndexOfAny()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индекс первого вхождения любого символа из массива anyOf, обнаруженного в вызывающей строке. Поиск начинается с элемента, указываемого по индексу startIndex, и охватывает число элементов, определяемых параметром count (если они указаны). Метод возвращает значение -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1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, если не обнаружено совпадение ни с одним из символов из массива anyOf. Поиск осуществляется порядковым способом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LastIndexOfAny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Возвращает индекс последнего вхождения любого символа из массива anyOf, обнаруженного в вызывающей строке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Разделение и соединение строк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Split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Метод, возвращающий массив string с присутствующими в данном экземпляре подстроками внутри, которые отделяются друг от друга элементами из указанного массива char или string.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 первой форме метода Split() вызывающая строка разделяется на составные части. В итоге возвращается массив, содержащий подстроки, полученные из вызывающей строки. Символы, ограничивающие эти подстроки, передаются в массиве separator. Если массив separator пуст или ссылается на пустую строку, то в качестве разделителя подстрок используется пробел. А во второй форме данного метода возвращается количество подстрок, определяемых параметром count.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1f202a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 двух первых формах метода Split() вызывающая строка разделяется на части и возвращается массив, содержащий подстроки, полученные из вызывающей строки. Символы, разделяющие эти подстроки, передаются в массиве separator. Если массив separator пуст, то в качестве разделителя используется пробел. А в третьей и четвертой формах данного метода возвращается количество строк, ограничиваемое параметром count.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Но во всех формах параметр options обозначает конкретный способ обработки пустых строк, которые образуются в том случае, если два разделителя оказываются рядом. В перечислении StringSplitOptions определяются только два значения: </w:t>
            </w:r>
            <w:r>
              <w:rPr>
                <w:rFonts w:ascii="Calibri Light" w:hAnsi="Calibri Light" w:cs="Calibri Light" w:eastAsia="Calibri Light"/>
                <w:i/>
                <w:color w:val="E4E4E4"/>
                <w:spacing w:val="0"/>
                <w:position w:val="0"/>
                <w:sz w:val="22"/>
                <w:shd w:fill="auto" w:val="clear"/>
              </w:rPr>
              <w:t xml:space="preserve">None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 и </w:t>
            </w:r>
            <w:r>
              <w:rPr>
                <w:rFonts w:ascii="Calibri Light" w:hAnsi="Calibri Light" w:cs="Calibri Light" w:eastAsia="Calibri Light"/>
                <w:i/>
                <w:color w:val="E4E4E4"/>
                <w:spacing w:val="0"/>
                <w:position w:val="0"/>
                <w:sz w:val="22"/>
                <w:shd w:fill="auto" w:val="clear"/>
              </w:rPr>
              <w:t xml:space="preserve">RemoveEmptyEntries</w:t>
            </w: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. Если параметр options принимает значение None, то пустые строки включаются в конечный результат разделения исходной строки. А если параметр options принимает значение RemoveEmptyEntries, то пустые строки исключаются из конечного результата разделения исходной строки.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Join()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Строит новую строку, комбинируя содержимое массива строк.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 первой форме метода Join() возвращается строка, состоящая из сцепляемых подстрок, передаваемых в массиве value. Во второй форме также возвращается строка, состоящая из подстрок, передаваемых в массиве value, но они сцепляются в определенном количестве count, начиная с элемента массива value[startIndex]. В обеих формах каждая последующая строка отделяется от предыдущей разделительной строкой, определяемой параметром separator.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Заполнение и обрезка строк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Trim()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Метод, который позволяет удалять все вхождения определенного набора символов с начала и конца текущей строки.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 первой форме метода Trim() из вызывающей строки удаляются начальные и конечные пробелы. А во второй форме этого метода удаляются начальные и конечные вхождения в вызывающей строке символов из массива trimChars. В обеих формах возвращается получающаяся в итоге строка.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PadLeft()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Позволяет дополнить строку символами слева.</w:t>
            </w:r>
          </w:p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 первой форме метода PadLeft() вводятся пробелы с левой стороны вызывающей строки, чтобы ее общая длина стала равной значению параметра totalWidth. А во второй форме данного метода символы, обозначаемые параметром paddingChar, вводятся с левой стороны вызывающей строки, чтобы ее общая длина стала равной значению параметра totalWidth. В обеих формах возвращается получающаяся в итоге строка. Если значение параметра totalWidth меньше длины вызывающей строки, то возвращается копия неизмененной вызывающей строки.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PadRight()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Позволяет дополнить строку символами справа.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Вставка, удаление и замена строк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Insert()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Используется для вставки одной строки в другую, где value обозначает строку, вставляемую в вызывающую строку по индексу startIndex. Метод возвращает получившуюся в итоге строку.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Remove()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Используется для удаления части строки. В первой форме метода Remove() удаление выполняется, начиная с места, указываемого по индексу startIndex, и продолжается до конца строки. А во второй форме данного метода из строки удаляется количество символов, определяемое параметром count, начиная с места, указываемого по индексу startIndex.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Replace()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Используется для замены части строки. В первой форме метода Replace() все вхождения символа oldChar в вызывающей строке заменяются символом newChar. А во второй форме данного метода все вхождения строки oldValue в вызывающей строке заменяются строкой newValue.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Смена регистра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ToUpper()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Делает заглавными все буквы в вызывающей строке.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ToLower()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Делает строчными все буквы в вызывающей строке.</w:t>
            </w:r>
          </w:p>
        </w:tc>
      </w:tr>
      <w:tr>
        <w:trPr>
          <w:trHeight w:val="1" w:hRule="atLeast"/>
          <w:jc w:val="left"/>
        </w:trPr>
        <w:tc>
          <w:tcPr>
            <w:tcW w:w="935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b/>
                <w:color w:val="4AB8D5"/>
                <w:spacing w:val="0"/>
                <w:position w:val="0"/>
                <w:sz w:val="22"/>
                <w:shd w:fill="auto" w:val="clear"/>
              </w:rPr>
              <w:t xml:space="preserve">Получение подстроки из строки</w:t>
            </w:r>
          </w:p>
        </w:tc>
      </w:tr>
      <w:tr>
        <w:trPr>
          <w:trHeight w:val="1" w:hRule="atLeast"/>
          <w:jc w:val="left"/>
        </w:trPr>
        <w:tc>
          <w:tcPr>
            <w:tcW w:w="2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i/>
                <w:color w:val="AFB5B9"/>
                <w:spacing w:val="0"/>
                <w:position w:val="0"/>
                <w:sz w:val="22"/>
                <w:shd w:fill="auto" w:val="clear"/>
              </w:rPr>
              <w:t xml:space="preserve">Substring()</w:t>
            </w:r>
          </w:p>
        </w:tc>
        <w:tc>
          <w:tcPr>
            <w:tcW w:w="73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252631" w:val="clear"/>
            <w:tcMar>
              <w:left w:w="224" w:type="dxa"/>
              <w:right w:w="224" w:type="dxa"/>
            </w:tcMar>
            <w:vAlign w:val="center"/>
          </w:tcPr>
          <w:p>
            <w:pPr>
              <w:spacing w:before="225" w:after="225" w:line="240"/>
              <w:ind w:right="0" w:left="0" w:firstLine="30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 Light" w:hAnsi="Calibri Light" w:cs="Calibri Light" w:eastAsia="Calibri Light"/>
                <w:color w:val="E4E4E4"/>
                <w:spacing w:val="0"/>
                <w:position w:val="0"/>
                <w:sz w:val="22"/>
                <w:shd w:fill="auto" w:val="clear"/>
              </w:rPr>
              <w:t xml:space="preserve">В первой форме метода Substring() подстрока извлекается, начиная с места, обозначаемого параметром startIndex, и до конца вызывающей строки. А во второй форме данного метода извлекается подстрока, состоящая из количества символов, определяемых параметром length, начиная с места, обозначаемого параметром startIndex.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28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 чем отличие пустой и null строки?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2F5F9" w:val="clear"/>
        </w:rPr>
        <w:t xml:space="preserve">NULL</w:t>
      </w:r>
      <w:r>
        <w:rPr>
          <w:rFonts w:ascii="Calibri Light" w:hAnsi="Calibri Light" w:cs="Calibri Light" w:eastAsia="Calibri Light"/>
          <w:color w:val="2F353F"/>
          <w:spacing w:val="0"/>
          <w:position w:val="0"/>
          <w:sz w:val="22"/>
          <w:shd w:fill="FAFFF7" w:val="clear"/>
        </w:rPr>
        <w:t xml:space="preserve"> - </w:t>
      </w:r>
      <w:r>
        <w:rPr>
          <w:rFonts w:ascii="Calibri Light" w:hAnsi="Calibri Light" w:cs="Calibri Light" w:eastAsia="Calibri Light"/>
          <w:color w:val="2F353F"/>
          <w:spacing w:val="0"/>
          <w:position w:val="0"/>
          <w:sz w:val="22"/>
          <w:shd w:fill="FAFFF7" w:val="clear"/>
        </w:rPr>
        <w:t xml:space="preserve">это отсутствие значения. Пустая строка - это значение, но она просто пуста.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29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 можно выполнить сравнение строк?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27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30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 чем отличие типов String и StringBuilder?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B2B2B"/>
          <w:spacing w:val="0"/>
          <w:position w:val="0"/>
          <w:sz w:val="22"/>
          <w:shd w:fill="FFFFFF" w:val="clear"/>
        </w:rPr>
        <w:t xml:space="preserve">В отличие от типа </w:t>
      </w:r>
      <w:r>
        <w:rPr>
          <w:rFonts w:ascii="Calibri Light" w:hAnsi="Calibri Light" w:cs="Calibri Light" w:eastAsia="Calibri Light"/>
          <w:color w:val="0000FF"/>
          <w:spacing w:val="0"/>
          <w:position w:val="0"/>
          <w:sz w:val="22"/>
          <w:shd w:fill="FFFFFF" w:val="clear"/>
        </w:rPr>
        <w:t xml:space="preserve">String</w:t>
      </w:r>
      <w:r>
        <w:rPr>
          <w:rFonts w:ascii="Calibri Light" w:hAnsi="Calibri Light" w:cs="Calibri Light" w:eastAsia="Calibri Light"/>
          <w:color w:val="2B2B2B"/>
          <w:spacing w:val="0"/>
          <w:position w:val="0"/>
          <w:sz w:val="22"/>
          <w:shd w:fill="FFFFFF" w:val="clear"/>
        </w:rPr>
        <w:t xml:space="preserve">, для типа </w:t>
      </w:r>
      <w:r>
        <w:rPr>
          <w:rFonts w:ascii="Calibri Light" w:hAnsi="Calibri Light" w:cs="Calibri Light" w:eastAsia="Calibri Light"/>
          <w:color w:val="0000FF"/>
          <w:spacing w:val="0"/>
          <w:position w:val="0"/>
          <w:sz w:val="22"/>
          <w:shd w:fill="FFFFFF" w:val="clear"/>
        </w:rPr>
        <w:t xml:space="preserve">StringBuilder</w:t>
      </w:r>
      <w:r>
        <w:rPr>
          <w:rFonts w:ascii="Calibri Light" w:hAnsi="Calibri Light" w:cs="Calibri Light" w:eastAsia="Calibri Light"/>
          <w:color w:val="2B2B2B"/>
          <w:spacing w:val="0"/>
          <w:position w:val="0"/>
          <w:sz w:val="22"/>
          <w:shd w:fill="FFFFFF" w:val="clear"/>
        </w:rPr>
        <w:t xml:space="preserve"> отдельный символ может быть изменен по его индексу.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31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Поясните явные преобразования переменных с помощью команд Convert.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35" w:line="240"/>
        <w:ind w:right="0" w:left="0" w:firstLine="0"/>
        <w:jc w:val="left"/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</w:pPr>
      <w:r>
        <w:rPr>
          <w:rFonts w:ascii="Calibri Light" w:hAnsi="Calibri Light" w:cs="Calibri Light" w:eastAsia="Calibri Light"/>
          <w:b/>
          <w:color w:val="569CD6"/>
          <w:spacing w:val="0"/>
          <w:position w:val="0"/>
          <w:sz w:val="22"/>
          <w:shd w:fill="1E1E1E" w:val="clear"/>
        </w:rPr>
        <w:t xml:space="preserve">int</w:t>
      </w:r>
      <w:r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  <w:t xml:space="preserve"> d = </w:t>
      </w:r>
      <w:r>
        <w:rPr>
          <w:rFonts w:ascii="Calibri Light" w:hAnsi="Calibri Light" w:cs="Calibri Light" w:eastAsia="Calibri Light"/>
          <w:color w:val="B8D7A3"/>
          <w:spacing w:val="0"/>
          <w:position w:val="0"/>
          <w:sz w:val="22"/>
          <w:shd w:fill="1E1E1E" w:val="clear"/>
        </w:rPr>
        <w:t xml:space="preserve">13</w:t>
      </w:r>
      <w:r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35" w:line="240"/>
        <w:ind w:right="0" w:left="0" w:firstLine="0"/>
        <w:jc w:val="left"/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</w:pPr>
      <w:r>
        <w:rPr>
          <w:rFonts w:ascii="Calibri Light" w:hAnsi="Calibri Light" w:cs="Calibri Light" w:eastAsia="Calibri Light"/>
          <w:b/>
          <w:color w:val="569CD6"/>
          <w:spacing w:val="0"/>
          <w:position w:val="0"/>
          <w:sz w:val="22"/>
          <w:shd w:fill="1E1E1E" w:val="clear"/>
        </w:rPr>
        <w:t xml:space="preserve">int</w:t>
      </w:r>
      <w:r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  <w:t xml:space="preserve"> c = </w:t>
      </w:r>
      <w:r>
        <w:rPr>
          <w:rFonts w:ascii="Calibri Light" w:hAnsi="Calibri Light" w:cs="Calibri Light" w:eastAsia="Calibri Light"/>
          <w:color w:val="B8D7A3"/>
          <w:spacing w:val="0"/>
          <w:position w:val="0"/>
          <w:sz w:val="22"/>
          <w:shd w:fill="1E1E1E" w:val="clear"/>
        </w:rPr>
        <w:t xml:space="preserve">4</w:t>
      </w:r>
      <w:r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35" w:line="240"/>
        <w:ind w:right="0" w:left="0" w:firstLine="0"/>
        <w:jc w:val="left"/>
        <w:rPr>
          <w:rFonts w:ascii="Calibri Light" w:hAnsi="Calibri Light" w:cs="Calibri Light" w:eastAsia="Calibri Light"/>
          <w:color w:val="333333"/>
          <w:spacing w:val="0"/>
          <w:position w:val="0"/>
          <w:sz w:val="22"/>
          <w:shd w:fill="F5F5F5" w:val="clear"/>
        </w:rPr>
      </w:pPr>
      <w:r>
        <w:rPr>
          <w:rFonts w:ascii="Calibri Light" w:hAnsi="Calibri Light" w:cs="Calibri Light" w:eastAsia="Calibri Light"/>
          <w:b/>
          <w:color w:val="569CD6"/>
          <w:spacing w:val="0"/>
          <w:position w:val="0"/>
          <w:sz w:val="22"/>
          <w:shd w:fill="1E1E1E" w:val="clear"/>
        </w:rPr>
        <w:t xml:space="preserve">var</w:t>
      </w:r>
      <w:r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  <w:t xml:space="preserve"> e = (</w:t>
      </w:r>
      <w:r>
        <w:rPr>
          <w:rFonts w:ascii="Calibri Light" w:hAnsi="Calibri Light" w:cs="Calibri Light" w:eastAsia="Calibri Light"/>
          <w:b/>
          <w:color w:val="569CD6"/>
          <w:spacing w:val="0"/>
          <w:position w:val="0"/>
          <w:sz w:val="22"/>
          <w:shd w:fill="1E1E1E" w:val="clear"/>
        </w:rPr>
        <w:t xml:space="preserve">double</w:t>
      </w:r>
      <w:r>
        <w:rPr>
          <w:rFonts w:ascii="Calibri Light" w:hAnsi="Calibri Light" w:cs="Calibri Light" w:eastAsia="Calibri Light"/>
          <w:color w:val="DCDCDC"/>
          <w:spacing w:val="0"/>
          <w:position w:val="0"/>
          <w:sz w:val="22"/>
          <w:shd w:fill="1E1E1E" w:val="clear"/>
        </w:rPr>
        <w:t xml:space="preserve">) d / c;</w:t>
      </w:r>
    </w:p>
    <w:p>
      <w:pPr>
        <w:spacing w:before="0" w:after="135" w:line="240"/>
        <w:ind w:right="0" w:left="0" w:firstLine="0"/>
        <w:jc w:val="left"/>
        <w:rPr>
          <w:rFonts w:ascii="Calibri Light" w:hAnsi="Calibri Light" w:cs="Calibri Light" w:eastAsia="Calibri Light"/>
          <w:color w:val="212121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12121"/>
          <w:spacing w:val="0"/>
          <w:position w:val="0"/>
          <w:sz w:val="22"/>
          <w:shd w:fill="auto" w:val="clear"/>
        </w:rPr>
        <w:t xml:space="preserve">Таким образом, переменная e получит тип double и значение </w:t>
      </w:r>
      <w:r>
        <w:rPr>
          <w:rFonts w:ascii="Calibri Light" w:hAnsi="Calibri Light" w:cs="Calibri Light" w:eastAsia="Calibri Light"/>
          <w:color w:val="212121"/>
          <w:spacing w:val="0"/>
          <w:position w:val="0"/>
          <w:sz w:val="22"/>
          <w:shd w:fill="auto" w:val="clear"/>
        </w:rPr>
        <w:t xml:space="preserve">3,25</w:t>
      </w:r>
      <w:r>
        <w:rPr>
          <w:rFonts w:ascii="Calibri Light" w:hAnsi="Calibri Light" w:cs="Calibri Light" w:eastAsia="Calibri Light"/>
          <w:color w:val="212121"/>
          <w:spacing w:val="0"/>
          <w:position w:val="0"/>
          <w:sz w:val="22"/>
          <w:shd w:fill="auto" w:val="clear"/>
        </w:rPr>
        <w:t xml:space="preserve">. Если бы мы не использовали преобразование, то у этой переменной был бы тип int и значение </w:t>
      </w:r>
      <w:r>
        <w:rPr>
          <w:rFonts w:ascii="Calibri Light" w:hAnsi="Calibri Light" w:cs="Calibri Light" w:eastAsia="Calibri Light"/>
          <w:color w:val="212121"/>
          <w:spacing w:val="0"/>
          <w:position w:val="0"/>
          <w:sz w:val="22"/>
          <w:shd w:fill="auto" w:val="clear"/>
        </w:rPr>
        <w:t xml:space="preserve">3 </w:t>
      </w:r>
      <w:r>
        <w:rPr>
          <w:rFonts w:ascii="Calibri Light" w:hAnsi="Calibri Light" w:cs="Calibri Light" w:eastAsia="Calibri Light"/>
          <w:color w:val="212121"/>
          <w:spacing w:val="0"/>
          <w:position w:val="0"/>
          <w:sz w:val="22"/>
          <w:shd w:fill="auto" w:val="clear"/>
        </w:rPr>
        <w:t xml:space="preserve">согласно правилам деления целых чисел в C#.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32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 выполнить консольный ввод/вывод?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Для вывода информации на консоль мы уже использовали встроенный метод 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F7F7FA" w:val="clear"/>
        </w:rPr>
        <w:t xml:space="preserve">Console.WriteLine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. 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F7F7FA" w:val="clear"/>
        </w:rPr>
        <w:t xml:space="preserve">Console.ReadLine()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.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Он позволяет получить введенную строку.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33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Приведите примеры определения и инициализации одномерных и двумерных массивов.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тип_переменной[] название_массива;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[] numbers;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[] nums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2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=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] {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34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ступенчатый массив? Как его задать? </w:t>
      </w:r>
    </w:p>
    <w:p>
      <w:pPr>
        <w:spacing w:before="225" w:after="225" w:line="240"/>
        <w:ind w:right="0" w:left="0" w:firstLine="300"/>
        <w:jc w:val="left"/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</w:pP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Ступенчатый массив представляет собой массив массивов, в котором длина каждого массива может быть разной. Следовательно, ступенчатый массив может быть использован для составления таблицы из строк разной длины.</w:t>
      </w:r>
    </w:p>
    <w:p>
      <w:pPr>
        <w:spacing w:before="225" w:after="225" w:line="240"/>
        <w:ind w:right="0" w:left="0" w:firstLine="300"/>
        <w:jc w:val="left"/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</w:pP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Ступенчатые массивы объявляются с помощью ряда квадратных скобок, в которых указывается их размерность. Например, для объявления двумерного ступенчатого массива служит следующая общая форма: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FFFFFF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i/>
          <w:color w:val="FFFFFF"/>
          <w:spacing w:val="0"/>
          <w:position w:val="0"/>
          <w:sz w:val="22"/>
          <w:shd w:fill="auto" w:val="clear"/>
        </w:rPr>
        <w:t xml:space="preserve">тип [][] имя массива = new тип[размер] [];</w:t>
      </w:r>
    </w:p>
    <w:p>
      <w:pPr>
        <w:spacing w:before="225" w:after="225" w:line="240"/>
        <w:ind w:right="0" w:left="0" w:firstLine="300"/>
        <w:jc w:val="left"/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</w:pP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где размер обозначает число строк в массиве.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35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Какие типы можно использовать в foreach? Приведите пример.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Оператор 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auto" w:val="clear"/>
        </w:rPr>
        <w:t xml:space="preserve">foreach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 выполняет оператор или блок операторов для каждого элемента в экземпляре типа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Оператор foreach не ограничен этими типами. Его можно использовать с экземпляром любого типа, который удовлетворяет следующим условиям:</w:t>
      </w:r>
    </w:p>
    <w:p>
      <w:pPr>
        <w:numPr>
          <w:ilvl w:val="0"/>
          <w:numId w:val="176"/>
        </w:numPr>
        <w:tabs>
          <w:tab w:val="left" w:pos="720" w:leader="none"/>
        </w:tabs>
        <w:spacing w:before="0" w:after="0" w:line="240"/>
        <w:ind w:right="0" w:left="1290" w:hanging="36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Тип имеет открытый метод без параметров GetEnumerator. Начиная с C# 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9.0 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метод GetEnumerator может быть </w:t>
      </w:r>
      <w:hyperlink xmlns:r="http://schemas.openxmlformats.org/officeDocument/2006/relationships" r:id="docRId19">
        <w:r>
          <w:rPr>
            <w:rFonts w:ascii="Calibri Light" w:hAnsi="Calibri Light" w:cs="Calibri Light" w:eastAsia="Calibri Light"/>
            <w:color w:val="0000FF"/>
            <w:spacing w:val="0"/>
            <w:position w:val="0"/>
            <w:sz w:val="22"/>
            <w:u w:val="single"/>
            <w:shd w:fill="171717" w:val="clear"/>
          </w:rPr>
          <w:t xml:space="preserve">методом расширения</w:t>
        </w:r>
      </w:hyperlink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 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типа.</w:t>
      </w:r>
    </w:p>
    <w:p>
      <w:pPr>
        <w:numPr>
          <w:ilvl w:val="0"/>
          <w:numId w:val="176"/>
        </w:numPr>
        <w:tabs>
          <w:tab w:val="left" w:pos="720" w:leader="none"/>
        </w:tabs>
        <w:spacing w:before="0" w:after="0" w:line="240"/>
        <w:ind w:right="0" w:left="1290" w:hanging="36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тип возвращаемого значения метода GetEnumerator должен содержать открытое свойство Current и открытый метод MoveNext без параметров с типом возвращаемого значения bool.</w:t>
      </w:r>
    </w:p>
    <w:p>
      <w:pPr>
        <w:numPr>
          <w:ilvl w:val="0"/>
          <w:numId w:val="17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</w:pP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В следующем примере показано использование оператора foreach с экземпляром типа </w:t>
      </w:r>
      <w:r>
        <w:rPr>
          <w:rFonts w:ascii="Calibri Light" w:hAnsi="Calibri Light" w:cs="Calibri Light" w:eastAsia="Calibri Light"/>
          <w:color w:val="0000FF"/>
          <w:spacing w:val="0"/>
          <w:position w:val="0"/>
          <w:sz w:val="22"/>
          <w:u w:val="single"/>
          <w:shd w:fill="171717" w:val="clear"/>
        </w:rPr>
        <w:t xml:space="preserve">System.Span&lt;T&gt;</w:t>
      </w:r>
      <w:r>
        <w:rPr>
          <w:rFonts w:ascii="Calibri Light" w:hAnsi="Calibri Light" w:cs="Calibri Light" w:eastAsia="Calibri Light"/>
          <w:color w:val="E6E6E6"/>
          <w:spacing w:val="0"/>
          <w:position w:val="0"/>
          <w:sz w:val="22"/>
          <w:shd w:fill="171717" w:val="clear"/>
        </w:rPr>
        <w:t xml:space="preserve">, который не реализует интерфейс:</w:t>
      </w:r>
    </w:p>
    <w:p>
      <w:pPr>
        <w:numPr>
          <w:ilvl w:val="0"/>
          <w:numId w:val="176"/>
        </w:numPr>
        <w:tabs>
          <w:tab w:val="left" w:pos="720" w:leader="none"/>
        </w:tabs>
        <w:spacing w:before="24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C#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Копировать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Span&lt;int&gt; numbers = new int[] {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14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15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92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foreach (int number in numbers)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    Console.Write($"{number} ");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// Output:</w:t>
      </w:r>
    </w:p>
    <w:p>
      <w:pPr>
        <w:numPr>
          <w:ilvl w:val="0"/>
          <w:numId w:val="17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//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3 14 15 92 6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36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кортеж? Для чего и как он используется?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111111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111111"/>
          <w:spacing w:val="0"/>
          <w:position w:val="0"/>
          <w:sz w:val="22"/>
          <w:shd w:fill="FFFFFF" w:val="clear"/>
        </w:rPr>
        <w:t xml:space="preserve">Основное предназначение кортежей - обобщение нескольких элементов в структуру с упрощенным синтаксисом. 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3D3E40"/>
          <w:spacing w:val="0"/>
          <w:position w:val="0"/>
          <w:sz w:val="22"/>
          <w:shd w:fill="FBEDED" w:val="clear"/>
        </w:rPr>
        <w:t xml:space="preserve">Кортеж или 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Tuple</w:t>
      </w:r>
      <w:r>
        <w:rPr>
          <w:rFonts w:ascii="Calibri Light" w:hAnsi="Calibri Light" w:cs="Calibri Light" w:eastAsia="Calibri Light"/>
          <w:color w:val="939393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3D3E40"/>
          <w:spacing w:val="0"/>
          <w:position w:val="0"/>
          <w:sz w:val="22"/>
          <w:shd w:fill="FBEDED" w:val="clear"/>
        </w:rPr>
        <w:t xml:space="preserve">— </w:t>
      </w:r>
      <w:r>
        <w:rPr>
          <w:rFonts w:ascii="Calibri Light" w:hAnsi="Calibri Light" w:cs="Calibri Light" w:eastAsia="Calibri Light"/>
          <w:color w:val="3D3E40"/>
          <w:spacing w:val="0"/>
          <w:position w:val="0"/>
          <w:sz w:val="22"/>
          <w:shd w:fill="FBEDED" w:val="clear"/>
        </w:rPr>
        <w:t xml:space="preserve">это простой способ представить набор данных, который имеет несколько связанных или не связанных друг с другом значений.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37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Что такое локальная функция? Какова область ее видимости?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7F7FA" w:val="clear"/>
        </w:rPr>
        <w:t xml:space="preserve">Локальные функции представляют функции, определенные внутри других методов. Локальная функция, как правило, содержит действия, которые применяются только в рамках ее метода.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38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В чем разница между кодом, заключенным в блок checked и кодом, заключенным в блок unchecked?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Так, если требуется указать, что выражение будет проверяться на переполнение, следует использовать </w:t>
      </w:r>
      <w:r>
        <w:rPr>
          <w:rFonts w:ascii="Calibri Light" w:hAnsi="Calibri Light" w:cs="Calibri Light" w:eastAsia="Calibri Light"/>
          <w:b/>
          <w:color w:val="E4E4E4"/>
          <w:spacing w:val="0"/>
          <w:position w:val="0"/>
          <w:sz w:val="22"/>
          <w:shd w:fill="1F202A" w:val="clear"/>
        </w:rPr>
        <w:t xml:space="preserve">ключевое слово checked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, а если требуется проигнорировать переполнение 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—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 </w:t>
      </w:r>
      <w:r>
        <w:rPr>
          <w:rFonts w:ascii="Calibri Light" w:hAnsi="Calibri Light" w:cs="Calibri Light" w:eastAsia="Calibri Light"/>
          <w:b/>
          <w:color w:val="E4E4E4"/>
          <w:spacing w:val="0"/>
          <w:position w:val="0"/>
          <w:sz w:val="22"/>
          <w:shd w:fill="1F202A" w:val="clear"/>
        </w:rPr>
        <w:t xml:space="preserve">ключевое слово unchecked</w:t>
      </w:r>
      <w:r>
        <w:rPr>
          <w:rFonts w:ascii="Calibri Light" w:hAnsi="Calibri Light" w:cs="Calibri Light" w:eastAsia="Calibri Light"/>
          <w:color w:val="E4E4E4"/>
          <w:spacing w:val="0"/>
          <w:position w:val="0"/>
          <w:sz w:val="22"/>
          <w:shd w:fill="1F202A" w:val="clear"/>
        </w:rPr>
        <w:t xml:space="preserve">. 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39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Какой контекст (checked/unchecked) применяется по умолчанию? Как можно переопределить это поведение?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BDC1C6"/>
          <w:spacing w:val="0"/>
          <w:position w:val="0"/>
          <w:sz w:val="22"/>
          <w:shd w:fill="202124" w:val="clear"/>
        </w:rPr>
      </w:pPr>
      <w:r>
        <w:rPr>
          <w:rFonts w:ascii="Calibri Light" w:hAnsi="Calibri Light" w:cs="Calibri Light" w:eastAsia="Calibri Light"/>
          <w:color w:val="BDC1C6"/>
          <w:spacing w:val="0"/>
          <w:position w:val="0"/>
          <w:sz w:val="22"/>
          <w:shd w:fill="202124" w:val="clear"/>
        </w:rPr>
        <w:t xml:space="preserve"> </w:t>
      </w:r>
      <w:r>
        <w:rPr>
          <w:rFonts w:ascii="Calibri Light" w:hAnsi="Calibri Light" w:cs="Calibri Light" w:eastAsia="Calibri Light"/>
          <w:b/>
          <w:color w:val="BDC1C6"/>
          <w:spacing w:val="0"/>
          <w:position w:val="0"/>
          <w:sz w:val="22"/>
          <w:shd w:fill="202124" w:val="clear"/>
        </w:rPr>
        <w:t xml:space="preserve">По умолчанию операторы в C# выполняться в непроверяемом контексте</w:t>
      </w:r>
      <w:r>
        <w:rPr>
          <w:rFonts w:ascii="Calibri Light" w:hAnsi="Calibri Light" w:cs="Calibri Light" w:eastAsia="Calibri Light"/>
          <w:color w:val="BDC1C6"/>
          <w:spacing w:val="0"/>
          <w:position w:val="0"/>
          <w:sz w:val="22"/>
          <w:shd w:fill="202124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Примеры использования checked и unchecked: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sbyte a =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127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//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Проверять переполнение.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unchecked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    a++; //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Логическая ошибка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//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127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+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= -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128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Console.WriteLine(a);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sbyte b =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127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//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Проверять переполнение.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checked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    b++; //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ОШИБКА уровня компилятора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//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127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+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 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= -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128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Console.WriteLine(b);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40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Для чего используется ключевое слово fixed? Каковы особенности его использования?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Сборщик мусора C# может переместить объекты в памяти в соответствии с алгоритмом процесса уборки мусора. Язык C# предоставляет специальное ключевое слово 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2"/>
          <w:shd w:fill="FFFFFF" w:val="clear"/>
        </w:rPr>
        <w:t xml:space="preserve">fixed</w:t>
      </w:r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FFFFFF" w:val="clear"/>
        </w:rPr>
        <w:t xml:space="preserve">, чтобы указать сборщику мусора не перемещать объект. Это означает, что позиция переменной в памяти в памяти фиксируется, чтобы на нее мог ссылаться указатель. На C# это называется прикреплением (pinning).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14">
    <w:abstractNumId w:val="24"/>
  </w:num>
  <w:num w:numId="20">
    <w:abstractNumId w:val="18"/>
  </w:num>
  <w:num w:numId="23">
    <w:abstractNumId w:val="12"/>
  </w:num>
  <w:num w:numId="35">
    <w:abstractNumId w:val="6"/>
  </w:num>
  <w:num w:numId="17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Mode="External" Target="https://docs.microsoft.com/ru-ru/dotnet/csharp/programming-guide/classes-and-structs/extension-methods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en.wikipedia.org/wiki/Framework_Class_Library" Id="docRId18" Type="http://schemas.openxmlformats.org/officeDocument/2006/relationships/hyperlink" /><Relationship Target="embeddings/oleObject1.bin" Id="docRId2" Type="http://schemas.openxmlformats.org/officeDocument/2006/relationships/oleObject" /></Relationships>
</file>