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75F74" w14:textId="618D50E5" w:rsidR="00F011BD" w:rsidRPr="00874E67" w:rsidRDefault="006A5D4D" w:rsidP="00874E6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="00874E67">
        <w:rPr>
          <w:rFonts w:ascii="Times New Roman" w:hAnsi="Times New Roman" w:cs="Times New Roman"/>
          <w:b/>
          <w:sz w:val="32"/>
        </w:rPr>
        <w:t>Вопросы к лабораторной работе №8</w:t>
      </w:r>
    </w:p>
    <w:p w14:paraId="481F932C" w14:textId="1FE1613D" w:rsidR="00E5434D" w:rsidRPr="0063395E" w:rsidRDefault="00C55070" w:rsidP="0063395E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3395E">
        <w:rPr>
          <w:rFonts w:ascii="Times New Roman" w:hAnsi="Times New Roman" w:cs="Times New Roman"/>
          <w:sz w:val="24"/>
          <w:szCs w:val="28"/>
          <w:highlight w:val="yellow"/>
        </w:rPr>
        <w:t>Что такое делегат? Как определить делегат?</w:t>
      </w:r>
    </w:p>
    <w:p w14:paraId="42FA8587" w14:textId="3EFBE942" w:rsidR="0063395E" w:rsidRPr="0063395E" w:rsidRDefault="0063395E" w:rsidP="0063395E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3395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1305A0C" wp14:editId="45DDDF50">
            <wp:extent cx="3931920" cy="3532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20" cy="35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E45C" w14:textId="416E7EDE" w:rsidR="006A34BB" w:rsidRPr="0009376F" w:rsidRDefault="006A34BB" w:rsidP="00195426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Делегат</w:t>
      </w:r>
      <w:r w:rsidRPr="0009376F">
        <w:rPr>
          <w:rFonts w:ascii="Times New Roman" w:hAnsi="Times New Roman" w:cs="Times New Roman"/>
          <w:color w:val="C00000"/>
          <w:szCs w:val="28"/>
        </w:rPr>
        <w:t xml:space="preserve"> </w:t>
      </w:r>
      <w:r w:rsidRPr="0009376F">
        <w:rPr>
          <w:rFonts w:ascii="Times New Roman" w:hAnsi="Times New Roman" w:cs="Times New Roman"/>
          <w:szCs w:val="28"/>
        </w:rPr>
        <w:t>– это объект, предназн</w:t>
      </w:r>
      <w:r w:rsidR="009A5605" w:rsidRPr="0009376F">
        <w:rPr>
          <w:rFonts w:ascii="Times New Roman" w:hAnsi="Times New Roman" w:cs="Times New Roman"/>
          <w:szCs w:val="28"/>
        </w:rPr>
        <w:t>аченный</w:t>
      </w:r>
      <w:r w:rsidRPr="0009376F">
        <w:rPr>
          <w:rFonts w:ascii="Times New Roman" w:hAnsi="Times New Roman" w:cs="Times New Roman"/>
          <w:szCs w:val="28"/>
        </w:rPr>
        <w:t xml:space="preserve"> для хранения ссылок на методы (указатель на ф</w:t>
      </w:r>
      <w:r w:rsidR="009A5605" w:rsidRPr="0009376F">
        <w:rPr>
          <w:rFonts w:ascii="Times New Roman" w:hAnsi="Times New Roman" w:cs="Times New Roman"/>
          <w:szCs w:val="28"/>
        </w:rPr>
        <w:t xml:space="preserve">ункцию </w:t>
      </w:r>
      <w:r w:rsidRPr="0009376F">
        <w:rPr>
          <w:rFonts w:ascii="Times New Roman" w:hAnsi="Times New Roman" w:cs="Times New Roman"/>
          <w:szCs w:val="28"/>
        </w:rPr>
        <w:t>С++)</w:t>
      </w:r>
      <w:r w:rsidR="006D2B3C" w:rsidRPr="0009376F">
        <w:rPr>
          <w:rFonts w:ascii="Times New Roman" w:hAnsi="Times New Roman" w:cs="Times New Roman"/>
          <w:szCs w:val="28"/>
        </w:rPr>
        <w:t>.</w:t>
      </w:r>
    </w:p>
    <w:p w14:paraId="4705DF3E" w14:textId="47522A22" w:rsidR="00451D77" w:rsidRPr="0009376F" w:rsidRDefault="00451D77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362747AC" w14:textId="5CA19E5B" w:rsidR="00451D77" w:rsidRPr="0009376F" w:rsidRDefault="00451D77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Тип делегата объявляется с помощью ключевого слова </w:t>
      </w:r>
      <w:proofErr w:type="spellStart"/>
      <w:r w:rsidRPr="0009376F">
        <w:rPr>
          <w:rFonts w:ascii="Times New Roman" w:hAnsi="Times New Roman" w:cs="Times New Roman"/>
          <w:b/>
          <w:szCs w:val="28"/>
        </w:rPr>
        <w:t>delegate</w:t>
      </w:r>
      <w:proofErr w:type="spellEnd"/>
      <w:r w:rsidRPr="0009376F">
        <w:rPr>
          <w:rFonts w:ascii="Times New Roman" w:hAnsi="Times New Roman" w:cs="Times New Roman"/>
          <w:szCs w:val="28"/>
        </w:rPr>
        <w:t>. Ниже приведена общая форма объявления делегата:</w:t>
      </w:r>
    </w:p>
    <w:p w14:paraId="3F44F6D2" w14:textId="352CD411" w:rsidR="00451D77" w:rsidRPr="0009376F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  <w:proofErr w:type="spellStart"/>
      <w:r w:rsidRPr="0009376F">
        <w:rPr>
          <w:rFonts w:ascii="Times New Roman" w:hAnsi="Times New Roman" w:cs="Times New Roman"/>
          <w:i/>
          <w:szCs w:val="28"/>
          <w:highlight w:val="green"/>
        </w:rPr>
        <w:t>delegate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</w:rPr>
        <w:t xml:space="preserve"> </w:t>
      </w:r>
      <w:proofErr w:type="spellStart"/>
      <w:r w:rsidRPr="0009376F">
        <w:rPr>
          <w:rFonts w:ascii="Times New Roman" w:hAnsi="Times New Roman" w:cs="Times New Roman"/>
          <w:i/>
          <w:szCs w:val="28"/>
          <w:highlight w:val="green"/>
        </w:rPr>
        <w:t>возвращаемый_тип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</w:rPr>
        <w:t xml:space="preserve"> имя (</w:t>
      </w:r>
      <w:proofErr w:type="spellStart"/>
      <w:r w:rsidRPr="0009376F">
        <w:rPr>
          <w:rFonts w:ascii="Times New Roman" w:hAnsi="Times New Roman" w:cs="Times New Roman"/>
          <w:i/>
          <w:szCs w:val="28"/>
          <w:highlight w:val="green"/>
        </w:rPr>
        <w:t>список_параметров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</w:rPr>
        <w:t>);</w:t>
      </w:r>
    </w:p>
    <w:p w14:paraId="68D0D4D2" w14:textId="77777777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где возвращаемый_тип обозначает тип значения, возвращаемого методами, которые будут вызываться делегатом; </w:t>
      </w:r>
    </w:p>
    <w:p w14:paraId="33563BB6" w14:textId="77777777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имя — конкретное имя делегата; </w:t>
      </w:r>
    </w:p>
    <w:p w14:paraId="4A093DDF" w14:textId="2E815994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список_параметров — параметры, необходимые для методов, вызываемых делегатом. Как только будет создан экземпляр делегата, он может вызывать и ссылаться на те методы, возвращаемый тип и параметры которых соответствуют указанным в объявлении делегата.</w:t>
      </w:r>
    </w:p>
    <w:p w14:paraId="58B7E977" w14:textId="22846228" w:rsidR="00195426" w:rsidRPr="0009376F" w:rsidRDefault="00195426" w:rsidP="00451D77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730E9468" w14:textId="7C5C654A" w:rsidR="009B7BDA" w:rsidRPr="0009376F" w:rsidRDefault="009B7BDA" w:rsidP="00195426">
      <w:pPr>
        <w:spacing w:after="0" w:line="240" w:lineRule="auto"/>
        <w:rPr>
          <w:rFonts w:ascii="Courier New" w:hAnsi="Courier New" w:cs="Courier New"/>
          <w:i/>
          <w:color w:val="0070C0"/>
          <w:sz w:val="18"/>
          <w:szCs w:val="28"/>
        </w:rPr>
      </w:pPr>
      <w:r w:rsidRPr="0009376F">
        <w:rPr>
          <w:rFonts w:ascii="Courier New" w:hAnsi="Courier New" w:cs="Courier New"/>
          <w:i/>
          <w:sz w:val="18"/>
          <w:szCs w:val="28"/>
          <w:lang w:val="en-US"/>
        </w:rPr>
        <w:t>public delegate void D(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="008A35FF" w:rsidRPr="0009376F">
        <w:rPr>
          <w:rFonts w:ascii="Courier New" w:hAnsi="Courier New" w:cs="Courier New"/>
          <w:i/>
          <w:sz w:val="18"/>
          <w:szCs w:val="28"/>
          <w:lang w:val="en-US"/>
        </w:rPr>
        <w:t>)</w:t>
      </w:r>
      <w:r w:rsidR="008A35FF"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class Class1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private static void Hello(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) { }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static void Main()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D del</w:t>
      </w:r>
      <w:r w:rsidR="006D2B3C" w:rsidRPr="0009376F">
        <w:rPr>
          <w:rFonts w:ascii="Courier New" w:hAnsi="Courier New" w:cs="Courier New"/>
          <w:i/>
          <w:sz w:val="18"/>
          <w:szCs w:val="28"/>
          <w:lang w:val="en-US"/>
        </w:rPr>
        <w:t>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451D77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//</w:t>
      </w:r>
      <w:r w:rsidRPr="0009376F">
        <w:rPr>
          <w:rFonts w:ascii="Courier New" w:hAnsi="Courier New" w:cs="Courier New"/>
          <w:i/>
          <w:sz w:val="18"/>
          <w:szCs w:val="28"/>
        </w:rPr>
        <w:t>созд</w:t>
      </w:r>
      <w:r w:rsidR="009A5605" w:rsidRPr="0009376F">
        <w:rPr>
          <w:rFonts w:ascii="Courier New" w:hAnsi="Courier New" w:cs="Courier New"/>
          <w:i/>
          <w:sz w:val="18"/>
          <w:szCs w:val="28"/>
        </w:rPr>
        <w:t>аё</w:t>
      </w:r>
      <w:r w:rsidR="005F69A0" w:rsidRPr="0009376F">
        <w:rPr>
          <w:rFonts w:ascii="Courier New" w:hAnsi="Courier New" w:cs="Courier New"/>
          <w:i/>
          <w:sz w:val="18"/>
          <w:szCs w:val="28"/>
        </w:rPr>
        <w:t>м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переменную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делегата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del = Hello</w:t>
      </w:r>
      <w:r w:rsidR="006D2B3C" w:rsidRPr="0009376F">
        <w:rPr>
          <w:rFonts w:ascii="Courier New" w:hAnsi="Courier New" w:cs="Courier New"/>
          <w:i/>
          <w:sz w:val="18"/>
          <w:szCs w:val="28"/>
          <w:lang w:val="en-US"/>
        </w:rPr>
        <w:t>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451D77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//</w:t>
      </w:r>
      <w:r w:rsidRPr="0009376F">
        <w:rPr>
          <w:rFonts w:ascii="Courier New" w:hAnsi="Courier New" w:cs="Courier New"/>
          <w:i/>
          <w:sz w:val="18"/>
          <w:szCs w:val="28"/>
        </w:rPr>
        <w:t>присв</w:t>
      </w:r>
      <w:r w:rsidR="009A5605" w:rsidRPr="0009376F">
        <w:rPr>
          <w:rFonts w:ascii="Courier New" w:hAnsi="Courier New" w:cs="Courier New"/>
          <w:i/>
          <w:sz w:val="18"/>
          <w:szCs w:val="28"/>
        </w:rPr>
        <w:t>аивае</w:t>
      </w:r>
      <w:r w:rsidR="009C3C73" w:rsidRPr="0009376F">
        <w:rPr>
          <w:rFonts w:ascii="Courier New" w:hAnsi="Courier New" w:cs="Courier New"/>
          <w:i/>
          <w:sz w:val="18"/>
          <w:szCs w:val="28"/>
        </w:rPr>
        <w:t>м</w:t>
      </w:r>
      <w:r w:rsidR="009C3C73"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пер</w:t>
      </w:r>
      <w:r w:rsidR="009A5605" w:rsidRPr="0009376F">
        <w:rPr>
          <w:rFonts w:ascii="Courier New" w:hAnsi="Courier New" w:cs="Courier New"/>
          <w:i/>
          <w:sz w:val="18"/>
          <w:szCs w:val="28"/>
        </w:rPr>
        <w:t>емен</w:t>
      </w:r>
      <w:r w:rsidRPr="0009376F">
        <w:rPr>
          <w:rFonts w:ascii="Courier New" w:hAnsi="Courier New" w:cs="Courier New"/>
          <w:i/>
          <w:sz w:val="18"/>
          <w:szCs w:val="28"/>
        </w:rPr>
        <w:t>ной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адрес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метода</w:t>
      </w:r>
      <w:r w:rsidR="00CA7E8B" w:rsidRPr="0009376F">
        <w:rPr>
          <w:rFonts w:ascii="Courier New" w:hAnsi="Courier New" w:cs="Courier New"/>
          <w:i/>
          <w:sz w:val="18"/>
          <w:szCs w:val="28"/>
          <w:lang w:val="en-US"/>
        </w:rPr>
        <w:br/>
        <w:t>.</w:t>
      </w:r>
      <w:r w:rsidR="00CA7E8B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CA7E8B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//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del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 xml:space="preserve"> = 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new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 xml:space="preserve"> 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D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(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Hello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)</w:t>
      </w:r>
      <w:r w:rsidRPr="0009376F">
        <w:rPr>
          <w:rFonts w:ascii="Courier New" w:hAnsi="Courier New" w:cs="Courier New"/>
          <w:i/>
          <w:sz w:val="18"/>
          <w:szCs w:val="28"/>
        </w:rPr>
        <w:br/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del</w:t>
      </w:r>
      <w:r w:rsidRPr="0009376F">
        <w:rPr>
          <w:rFonts w:ascii="Courier New" w:hAnsi="Courier New" w:cs="Courier New"/>
          <w:i/>
          <w:sz w:val="18"/>
          <w:szCs w:val="28"/>
        </w:rPr>
        <w:t>.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Invoke</w:t>
      </w:r>
      <w:r w:rsidRPr="0009376F">
        <w:rPr>
          <w:rFonts w:ascii="Courier New" w:hAnsi="Courier New" w:cs="Courier New"/>
          <w:i/>
          <w:sz w:val="18"/>
          <w:szCs w:val="28"/>
        </w:rPr>
        <w:t>(4)</w:t>
      </w:r>
      <w:r w:rsidR="006D2B3C" w:rsidRPr="0009376F">
        <w:rPr>
          <w:rFonts w:ascii="Courier New" w:hAnsi="Courier New" w:cs="Courier New"/>
          <w:i/>
          <w:sz w:val="18"/>
          <w:szCs w:val="28"/>
        </w:rPr>
        <w:t>;</w:t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="006A3CA2"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</w:rPr>
        <w:t>//вызываем метод</w:t>
      </w:r>
      <w:r w:rsidR="00CA7E8B" w:rsidRPr="0009376F">
        <w:rPr>
          <w:rFonts w:ascii="Courier New" w:hAnsi="Courier New" w:cs="Courier New"/>
          <w:i/>
          <w:sz w:val="18"/>
          <w:szCs w:val="28"/>
        </w:rPr>
        <w:br/>
      </w:r>
      <w:r w:rsidR="00CA7E8B" w:rsidRPr="0009376F">
        <w:rPr>
          <w:rFonts w:ascii="Courier New" w:hAnsi="Courier New" w:cs="Courier New"/>
          <w:i/>
          <w:sz w:val="18"/>
          <w:szCs w:val="28"/>
        </w:rPr>
        <w:tab/>
      </w:r>
      <w:r w:rsidR="00CA7E8B" w:rsidRPr="0009376F">
        <w:rPr>
          <w:rFonts w:ascii="Courier New" w:hAnsi="Courier New" w:cs="Courier New"/>
          <w:i/>
          <w:sz w:val="18"/>
          <w:szCs w:val="28"/>
        </w:rPr>
        <w:tab/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//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del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(4)</w:t>
      </w:r>
    </w:p>
    <w:p w14:paraId="50162380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96CA63E" w14:textId="2B7E566B" w:rsidR="000B235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2. Назначение делегатов.</w:t>
      </w:r>
    </w:p>
    <w:p w14:paraId="6832695E" w14:textId="7764A5C7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1)</w:t>
      </w:r>
      <w:r w:rsidR="00340954" w:rsidRPr="0009376F">
        <w:rPr>
          <w:rFonts w:ascii="Times New Roman" w:hAnsi="Times New Roman" w:cs="Times New Roman"/>
          <w:sz w:val="22"/>
          <w:szCs w:val="28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возможность</w:t>
      </w:r>
      <w:r w:rsidRPr="0009376F">
        <w:rPr>
          <w:rFonts w:ascii="Times New Roman" w:hAnsi="Times New Roman" w:cs="Times New Roman"/>
          <w:sz w:val="22"/>
          <w:szCs w:val="28"/>
        </w:rPr>
        <w:t xml:space="preserve"> определять вызываемый метод не при компиляции, а динамически во время выполнения программы;</w:t>
      </w:r>
    </w:p>
    <w:p w14:paraId="71013AF9" w14:textId="683014F7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2)</w:t>
      </w:r>
      <w:r w:rsidR="00340954" w:rsidRPr="0009376F">
        <w:rPr>
          <w:rFonts w:ascii="Times New Roman" w:hAnsi="Times New Roman" w:cs="Times New Roman"/>
          <w:sz w:val="22"/>
          <w:szCs w:val="28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обеспечение</w:t>
      </w:r>
      <w:r w:rsidRPr="0009376F">
        <w:rPr>
          <w:rFonts w:ascii="Times New Roman" w:hAnsi="Times New Roman" w:cs="Times New Roman"/>
          <w:sz w:val="22"/>
          <w:szCs w:val="28"/>
        </w:rPr>
        <w:t xml:space="preserve"> связи между объектами по типу «источник —наблюдатель»;</w:t>
      </w:r>
    </w:p>
    <w:p w14:paraId="57405E03" w14:textId="13454765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3)</w:t>
      </w:r>
      <w:r w:rsidR="00340954" w:rsidRPr="0009376F">
        <w:rPr>
          <w:rFonts w:ascii="Times New Roman" w:hAnsi="Times New Roman" w:cs="Times New Roman"/>
          <w:sz w:val="22"/>
          <w:szCs w:val="28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создание</w:t>
      </w:r>
      <w:r w:rsidRPr="0009376F">
        <w:rPr>
          <w:rFonts w:ascii="Times New Roman" w:hAnsi="Times New Roman" w:cs="Times New Roman"/>
          <w:sz w:val="22"/>
          <w:szCs w:val="28"/>
        </w:rPr>
        <w:t xml:space="preserve"> универсальных методов, в которые можно передавать другие методы; </w:t>
      </w:r>
    </w:p>
    <w:p w14:paraId="5B638728" w14:textId="187C11F8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4)</w:t>
      </w:r>
      <w:r w:rsidR="00340954" w:rsidRPr="0009376F">
        <w:rPr>
          <w:rFonts w:ascii="Times New Roman" w:hAnsi="Times New Roman" w:cs="Times New Roman"/>
          <w:sz w:val="22"/>
          <w:szCs w:val="28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поддержка</w:t>
      </w:r>
      <w:r w:rsidRPr="0009376F">
        <w:rPr>
          <w:rFonts w:ascii="Times New Roman" w:hAnsi="Times New Roman" w:cs="Times New Roman"/>
          <w:sz w:val="22"/>
          <w:szCs w:val="28"/>
        </w:rPr>
        <w:t xml:space="preserve"> механизма обратных вызовов. </w:t>
      </w:r>
    </w:p>
    <w:p w14:paraId="30EF9C74" w14:textId="258E58C4" w:rsidR="00195426" w:rsidRPr="0009376F" w:rsidRDefault="00195426" w:rsidP="00195426">
      <w:pPr>
        <w:pStyle w:val="Default"/>
        <w:rPr>
          <w:rFonts w:ascii="Times New Roman" w:hAnsi="Times New Roman" w:cs="Times New Roman"/>
          <w:szCs w:val="28"/>
        </w:rPr>
      </w:pPr>
    </w:p>
    <w:p w14:paraId="60F02427" w14:textId="7D87A478" w:rsidR="00195426" w:rsidRPr="0009376F" w:rsidRDefault="00195426" w:rsidP="00195426">
      <w:pPr>
        <w:pStyle w:val="Default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  <w:highlight w:val="yellow"/>
        </w:rPr>
        <w:t>3. Какие есть способы присваивания делегату адреса метода?</w:t>
      </w:r>
    </w:p>
    <w:p w14:paraId="040A5871" w14:textId="77777777" w:rsidR="0063395E" w:rsidRDefault="00195426" w:rsidP="00195426">
      <w:pPr>
        <w:pStyle w:val="Default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 xml:space="preserve">Выше переменной делегата напрямую присваивался метод. </w:t>
      </w:r>
    </w:p>
    <w:p w14:paraId="54BCBF8C" w14:textId="6FD56F2A" w:rsidR="0063395E" w:rsidRPr="0063395E" w:rsidRDefault="0063395E" w:rsidP="00195426">
      <w:pPr>
        <w:pStyle w:val="Default"/>
        <w:rPr>
          <w:rFonts w:ascii="Times New Roman" w:hAnsi="Times New Roman" w:cs="Times New Roman"/>
          <w:sz w:val="22"/>
          <w:szCs w:val="28"/>
        </w:rPr>
      </w:pPr>
      <w:r w:rsidRPr="0063395E">
        <w:rPr>
          <w:rFonts w:ascii="Times New Roman" w:hAnsi="Times New Roman" w:cs="Times New Roman"/>
          <w:noProof/>
          <w:sz w:val="22"/>
          <w:szCs w:val="28"/>
          <w:lang w:eastAsia="ru-RU"/>
        </w:rPr>
        <w:drawing>
          <wp:inline distT="0" distB="0" distL="0" distR="0" wp14:anchorId="6A169BAF" wp14:editId="01A6B540">
            <wp:extent cx="6645910" cy="6940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2710" w14:textId="1BEFAC96" w:rsidR="00195426" w:rsidRPr="0009376F" w:rsidRDefault="00195426" w:rsidP="00195426">
      <w:pPr>
        <w:pStyle w:val="Default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Есть еще один способ - создание объекта делегата с помощью конструктора, в который передается нужный метод:</w:t>
      </w:r>
    </w:p>
    <w:p w14:paraId="786D1C0E" w14:textId="77777777" w:rsidR="00195426" w:rsidRPr="0009376F" w:rsidRDefault="00195426" w:rsidP="00195426">
      <w:pPr>
        <w:pStyle w:val="Default"/>
        <w:rPr>
          <w:rFonts w:ascii="Times New Roman" w:hAnsi="Times New Roman" w:cs="Times New Roman"/>
          <w:sz w:val="22"/>
          <w:szCs w:val="28"/>
        </w:rPr>
      </w:pPr>
    </w:p>
    <w:p w14:paraId="1FBB6CE9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class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Program</w:t>
      </w:r>
    </w:p>
    <w:p w14:paraId="744DD852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{</w:t>
      </w:r>
    </w:p>
    <w:p w14:paraId="2284C4FD" w14:textId="552C2CCD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</w:t>
      </w:r>
      <w:proofErr w:type="gram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delegate</w:t>
      </w:r>
      <w:proofErr w:type="gram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Operation(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 xml:space="preserve">x,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y);</w:t>
      </w:r>
    </w:p>
    <w:p w14:paraId="5A85F114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</w:t>
      </w:r>
      <w:proofErr w:type="gram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static</w:t>
      </w:r>
      <w:proofErr w:type="gram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void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 xml:space="preserve">Main(string[]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args</w:t>
      </w:r>
      <w:proofErr w:type="spellEnd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)</w:t>
      </w:r>
    </w:p>
    <w:p w14:paraId="5F7E7DEE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{</w:t>
      </w:r>
    </w:p>
    <w:p w14:paraId="12B2025C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    Operation del = Add;</w:t>
      </w:r>
    </w:p>
    <w:p w14:paraId="7876F29B" w14:textId="5214FE5F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    Operation del2 = new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Operation(Add);</w:t>
      </w:r>
    </w:p>
    <w:p w14:paraId="06460F16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    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Console.Read</w:t>
      </w:r>
      <w:proofErr w:type="spellEnd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();</w:t>
      </w:r>
    </w:p>
    <w:p w14:paraId="48BD6C53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}</w:t>
      </w:r>
    </w:p>
    <w:p w14:paraId="25F181DF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</w:t>
      </w:r>
      <w:proofErr w:type="gram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private</w:t>
      </w:r>
      <w:proofErr w:type="gram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static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Add(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 xml:space="preserve">x,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y) { return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x + y; }</w:t>
      </w:r>
    </w:p>
    <w:p w14:paraId="3D101A0F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</w:rPr>
        <w:t>}</w:t>
      </w:r>
    </w:p>
    <w:p w14:paraId="50BA0B1C" w14:textId="77777777" w:rsidR="00195426" w:rsidRPr="0009376F" w:rsidRDefault="00195426" w:rsidP="00195426">
      <w:pPr>
        <w:pStyle w:val="Default"/>
        <w:rPr>
          <w:rFonts w:ascii="Times New Roman" w:hAnsi="Times New Roman" w:cs="Times New Roman"/>
          <w:szCs w:val="28"/>
        </w:rPr>
      </w:pPr>
    </w:p>
    <w:p w14:paraId="55D3A6A8" w14:textId="2E78B697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  <w:highlight w:val="yellow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 xml:space="preserve">4. Поясните назначение метода </w:t>
      </w:r>
      <w:proofErr w:type="gramStart"/>
      <w:r w:rsidRPr="0009376F">
        <w:rPr>
          <w:rFonts w:ascii="Times New Roman" w:hAnsi="Times New Roman" w:cs="Times New Roman"/>
          <w:b/>
          <w:sz w:val="24"/>
          <w:szCs w:val="28"/>
          <w:highlight w:val="yellow"/>
          <w:lang w:val="en-US"/>
        </w:rPr>
        <w:t>Invoke</w:t>
      </w:r>
      <w:r w:rsidR="00451D77" w:rsidRPr="0009376F">
        <w:rPr>
          <w:rFonts w:ascii="Times New Roman" w:hAnsi="Times New Roman" w:cs="Times New Roman"/>
          <w:b/>
          <w:sz w:val="24"/>
          <w:szCs w:val="28"/>
          <w:highlight w:val="yellow"/>
        </w:rPr>
        <w:t>(</w:t>
      </w:r>
      <w:proofErr w:type="gramEnd"/>
      <w:r w:rsidR="00451D77" w:rsidRPr="0009376F">
        <w:rPr>
          <w:rFonts w:ascii="Times New Roman" w:hAnsi="Times New Roman" w:cs="Times New Roman"/>
          <w:b/>
          <w:sz w:val="24"/>
          <w:szCs w:val="28"/>
          <w:highlight w:val="yellow"/>
        </w:rPr>
        <w:t>)</w:t>
      </w:r>
      <w:r w:rsidRPr="0009376F">
        <w:rPr>
          <w:rFonts w:ascii="Times New Roman" w:hAnsi="Times New Roman" w:cs="Times New Roman"/>
          <w:sz w:val="24"/>
          <w:szCs w:val="28"/>
          <w:highlight w:val="yellow"/>
        </w:rPr>
        <w:t>.</w:t>
      </w:r>
    </w:p>
    <w:p w14:paraId="33AD4DD4" w14:textId="5B773126" w:rsidR="006342C2" w:rsidRPr="0009376F" w:rsidRDefault="006342C2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Вызов делегата</w:t>
      </w:r>
      <w:r w:rsidR="00451D77" w:rsidRPr="0009376F">
        <w:rPr>
          <w:rFonts w:ascii="Times New Roman" w:hAnsi="Times New Roman" w:cs="Times New Roman"/>
          <w:szCs w:val="28"/>
        </w:rPr>
        <w:t>.</w:t>
      </w:r>
    </w:p>
    <w:p w14:paraId="162AE60D" w14:textId="380778CF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Метод </w:t>
      </w:r>
      <w:r w:rsidRPr="0009376F">
        <w:rPr>
          <w:rFonts w:ascii="Times New Roman" w:hAnsi="Times New Roman" w:cs="Times New Roman"/>
          <w:b/>
          <w:szCs w:val="28"/>
        </w:rPr>
        <w:t>Invoke()</w:t>
      </w:r>
      <w:r w:rsidRPr="0009376F">
        <w:rPr>
          <w:rFonts w:ascii="Times New Roman" w:hAnsi="Times New Roman" w:cs="Times New Roman"/>
          <w:szCs w:val="28"/>
        </w:rPr>
        <w:t xml:space="preserve">, определенный в классе Parallel, позволяет выполнять один или несколько методов, указываемых </w:t>
      </w:r>
      <w:r w:rsidR="00B67A30" w:rsidRPr="0009376F">
        <w:rPr>
          <w:rFonts w:ascii="Times New Roman" w:hAnsi="Times New Roman" w:cs="Times New Roman"/>
          <w:szCs w:val="28"/>
        </w:rPr>
        <w:t>в виде его аргументов.</w:t>
      </w:r>
    </w:p>
    <w:p w14:paraId="06C8395F" w14:textId="77777777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06A5702D" w14:textId="68017DCB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Ниже приведена простейшая форма его объявления:</w:t>
      </w:r>
    </w:p>
    <w:p w14:paraId="1C43C4C4" w14:textId="4E249A76" w:rsidR="00451D77" w:rsidRPr="0009376F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Cs w:val="28"/>
          <w:lang w:val="en-US"/>
        </w:rPr>
      </w:pPr>
      <w:proofErr w:type="gramStart"/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>public</w:t>
      </w:r>
      <w:proofErr w:type="gramEnd"/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 xml:space="preserve"> static void Invoke(</w:t>
      </w:r>
      <w:proofErr w:type="spellStart"/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>params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 xml:space="preserve"> Action[] actions)</w:t>
      </w:r>
    </w:p>
    <w:p w14:paraId="6D467F6D" w14:textId="77777777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3031CE49" w14:textId="1F0D98C4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Выполняемые методы должны быть совместимы с описанным ранее делегатом Action. Следовательно, каждый метод, передаваемый методу </w:t>
      </w:r>
      <w:r w:rsidRPr="0009376F">
        <w:rPr>
          <w:rFonts w:ascii="Times New Roman" w:hAnsi="Times New Roman" w:cs="Times New Roman"/>
          <w:b/>
          <w:szCs w:val="28"/>
        </w:rPr>
        <w:t>Invoke()</w:t>
      </w:r>
      <w:r w:rsidRPr="0009376F">
        <w:rPr>
          <w:rFonts w:ascii="Times New Roman" w:hAnsi="Times New Roman" w:cs="Times New Roman"/>
          <w:szCs w:val="28"/>
        </w:rPr>
        <w:t xml:space="preserve"> в качестве аргумента, не должен ни принимать параметров, ни возвращать значение.</w:t>
      </w:r>
    </w:p>
    <w:p w14:paraId="0EDA2AA0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A8F8CD8" w14:textId="79AD1C21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5. Что такое групповая адресация делегата?</w:t>
      </w:r>
    </w:p>
    <w:p w14:paraId="2929EDBF" w14:textId="77777777" w:rsidR="006D2B3C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Делегат может ссылаться на группу методов, которые связаны между собой в цепочку. </w:t>
      </w:r>
    </w:p>
    <w:p w14:paraId="73841A7C" w14:textId="535E1E03" w:rsidR="0063395E" w:rsidRPr="0009376F" w:rsidRDefault="0063395E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63395E"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5CB24283" wp14:editId="3DAE8B3C">
            <wp:extent cx="5820587" cy="4324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578" w14:textId="48927528" w:rsidR="006D2B3C" w:rsidRPr="0009376F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Групповая адресация</w:t>
      </w:r>
      <w:r w:rsidRPr="0009376F">
        <w:rPr>
          <w:rFonts w:ascii="Times New Roman" w:hAnsi="Times New Roman" w:cs="Times New Roman"/>
          <w:color w:val="C00000"/>
          <w:szCs w:val="28"/>
        </w:rPr>
        <w:t xml:space="preserve"> </w:t>
      </w:r>
      <w:r w:rsidRPr="0009376F">
        <w:rPr>
          <w:rFonts w:ascii="Times New Roman" w:hAnsi="Times New Roman" w:cs="Times New Roman"/>
          <w:szCs w:val="28"/>
        </w:rPr>
        <w:t>– это способ (возможность) создания списка методов, которые вызываются автоматически при обращении к делегату.</w:t>
      </w:r>
    </w:p>
    <w:p w14:paraId="6387E079" w14:textId="759C02F0" w:rsidR="006D2B3C" w:rsidRPr="0009376F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Групповая адресация позволяет сформировать списки (цепочки) вызовов. Это есть эффективным, поскольку:</w:t>
      </w:r>
    </w:p>
    <w:p w14:paraId="6EBB80F5" w14:textId="77777777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можно гибко формировать списки методов, которые должны вызываться по одному вызову делегата;</w:t>
      </w:r>
    </w:p>
    <w:p w14:paraId="2A4F32A3" w14:textId="77777777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удобно формировать списки методов, которые выполняют разные виды работ над некоторым общим объектом;</w:t>
      </w:r>
    </w:p>
    <w:p w14:paraId="3B5665F7" w14:textId="77777777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lastRenderedPageBreak/>
        <w:t>улучшается структура программного кода;</w:t>
      </w:r>
    </w:p>
    <w:p w14:paraId="35A54D4F" w14:textId="40C10C49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удобно обрабатывать события, которые генерируются системой.</w:t>
      </w:r>
    </w:p>
    <w:p w14:paraId="2A8275C4" w14:textId="48CBC79A" w:rsidR="006D2B3C" w:rsidRPr="0009376F" w:rsidRDefault="006D2B3C" w:rsidP="006D2B3C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Для организации групповой адресации методов с помощью делегата используются 4 операции:</w:t>
      </w:r>
    </w:p>
    <w:p w14:paraId="69ECAEE0" w14:textId="77777777" w:rsidR="006D2B3C" w:rsidRPr="0009376F" w:rsidRDefault="006D2B3C" w:rsidP="006D2B3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операции </w:t>
      </w:r>
      <w:r w:rsidRPr="0009376F">
        <w:rPr>
          <w:rFonts w:ascii="Times New Roman" w:hAnsi="Times New Roman" w:cs="Times New Roman"/>
          <w:color w:val="0070C0"/>
          <w:szCs w:val="28"/>
        </w:rPr>
        <w:t>‘+’</w:t>
      </w:r>
      <w:r w:rsidRPr="0009376F">
        <w:rPr>
          <w:rFonts w:ascii="Times New Roman" w:hAnsi="Times New Roman" w:cs="Times New Roman"/>
          <w:szCs w:val="28"/>
        </w:rPr>
        <w:t xml:space="preserve"> и </w:t>
      </w:r>
      <w:r w:rsidRPr="0009376F">
        <w:rPr>
          <w:rFonts w:ascii="Times New Roman" w:hAnsi="Times New Roman" w:cs="Times New Roman"/>
          <w:color w:val="0070C0"/>
          <w:szCs w:val="28"/>
        </w:rPr>
        <w:t>‘+=’</w:t>
      </w:r>
      <w:r w:rsidRPr="0009376F">
        <w:rPr>
          <w:rFonts w:ascii="Times New Roman" w:hAnsi="Times New Roman" w:cs="Times New Roman"/>
          <w:szCs w:val="28"/>
        </w:rPr>
        <w:t xml:space="preserve"> – добавляют метод к списку методов;</w:t>
      </w:r>
    </w:p>
    <w:p w14:paraId="49012B3B" w14:textId="37FDBCF0" w:rsidR="006D2B3C" w:rsidRPr="0009376F" w:rsidRDefault="006D2B3C" w:rsidP="006D2B3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операции </w:t>
      </w:r>
      <w:r w:rsidRPr="0009376F">
        <w:rPr>
          <w:rFonts w:ascii="Times New Roman" w:hAnsi="Times New Roman" w:cs="Times New Roman"/>
          <w:color w:val="0070C0"/>
          <w:szCs w:val="28"/>
        </w:rPr>
        <w:t>‘−’</w:t>
      </w:r>
      <w:r w:rsidRPr="0009376F">
        <w:rPr>
          <w:rFonts w:ascii="Times New Roman" w:hAnsi="Times New Roman" w:cs="Times New Roman"/>
          <w:szCs w:val="28"/>
        </w:rPr>
        <w:t xml:space="preserve"> и </w:t>
      </w:r>
      <w:r w:rsidRPr="0009376F">
        <w:rPr>
          <w:rFonts w:ascii="Times New Roman" w:hAnsi="Times New Roman" w:cs="Times New Roman"/>
          <w:color w:val="0070C0"/>
          <w:szCs w:val="28"/>
        </w:rPr>
        <w:t>‘−=’</w:t>
      </w:r>
      <w:r w:rsidRPr="0009376F">
        <w:rPr>
          <w:rFonts w:ascii="Times New Roman" w:hAnsi="Times New Roman" w:cs="Times New Roman"/>
          <w:szCs w:val="28"/>
        </w:rPr>
        <w:t xml:space="preserve"> – удаляют метод из списка методов.</w:t>
      </w:r>
    </w:p>
    <w:p w14:paraId="77834EDC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4A5A8E5" w14:textId="77777777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  <w:highlight w:val="yellow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6. Как создать событие?</w:t>
      </w:r>
    </w:p>
    <w:p w14:paraId="124D3D13" w14:textId="230C6BA4" w:rsidR="00E1085F" w:rsidRPr="0009376F" w:rsidRDefault="00E1085F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Событие</w:t>
      </w:r>
      <w:r w:rsidRPr="0009376F">
        <w:rPr>
          <w:rFonts w:ascii="Times New Roman" w:hAnsi="Times New Roman" w:cs="Times New Roman"/>
          <w:color w:val="C00000"/>
          <w:szCs w:val="28"/>
        </w:rPr>
        <w:t xml:space="preserve"> </w:t>
      </w:r>
      <w:r w:rsidRPr="0009376F">
        <w:rPr>
          <w:rFonts w:ascii="Times New Roman" w:hAnsi="Times New Roman" w:cs="Times New Roman"/>
          <w:szCs w:val="28"/>
        </w:rPr>
        <w:t>– элемент класса, позвол</w:t>
      </w:r>
      <w:r w:rsidR="00AA7C4B" w:rsidRPr="0009376F">
        <w:rPr>
          <w:rFonts w:ascii="Times New Roman" w:hAnsi="Times New Roman" w:cs="Times New Roman"/>
          <w:szCs w:val="28"/>
        </w:rPr>
        <w:t>яет</w:t>
      </w:r>
      <w:r w:rsidRPr="0009376F">
        <w:rPr>
          <w:rFonts w:ascii="Times New Roman" w:hAnsi="Times New Roman" w:cs="Times New Roman"/>
          <w:szCs w:val="28"/>
        </w:rPr>
        <w:t xml:space="preserve"> ему посылать др</w:t>
      </w:r>
      <w:r w:rsidR="004062FB" w:rsidRPr="0009376F">
        <w:rPr>
          <w:rFonts w:ascii="Times New Roman" w:hAnsi="Times New Roman" w:cs="Times New Roman"/>
          <w:szCs w:val="28"/>
        </w:rPr>
        <w:t>угим о</w:t>
      </w:r>
      <w:r w:rsidRPr="0009376F">
        <w:rPr>
          <w:rFonts w:ascii="Times New Roman" w:hAnsi="Times New Roman" w:cs="Times New Roman"/>
          <w:szCs w:val="28"/>
        </w:rPr>
        <w:t>бъектам уведомлен</w:t>
      </w:r>
      <w:r w:rsidR="00D120B3" w:rsidRPr="0009376F">
        <w:rPr>
          <w:rFonts w:ascii="Times New Roman" w:hAnsi="Times New Roman" w:cs="Times New Roman"/>
          <w:szCs w:val="28"/>
        </w:rPr>
        <w:t>и</w:t>
      </w:r>
      <w:r w:rsidRPr="0009376F">
        <w:rPr>
          <w:rFonts w:ascii="Times New Roman" w:hAnsi="Times New Roman" w:cs="Times New Roman"/>
          <w:szCs w:val="28"/>
        </w:rPr>
        <w:t>я об изменении своего состояния.</w:t>
      </w:r>
    </w:p>
    <w:p w14:paraId="2E8A43BA" w14:textId="27CAAE44" w:rsidR="006D2B3C" w:rsidRPr="0009376F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События являются членами класса и объявляются с помощью ключевого слова </w:t>
      </w:r>
      <w:proofErr w:type="spellStart"/>
      <w:r w:rsidRPr="0009376F">
        <w:rPr>
          <w:rFonts w:ascii="Times New Roman" w:hAnsi="Times New Roman" w:cs="Times New Roman"/>
          <w:b/>
          <w:szCs w:val="28"/>
          <w:u w:val="single"/>
        </w:rPr>
        <w:t>event</w:t>
      </w:r>
      <w:proofErr w:type="spellEnd"/>
      <w:r w:rsidRPr="0009376F">
        <w:rPr>
          <w:rFonts w:ascii="Times New Roman" w:hAnsi="Times New Roman" w:cs="Times New Roman"/>
          <w:szCs w:val="28"/>
        </w:rPr>
        <w:t>. Чаще всего для этой цели используется следующая форма:</w:t>
      </w:r>
    </w:p>
    <w:p w14:paraId="744F4016" w14:textId="30FEFB73" w:rsidR="00F011BD" w:rsidRPr="0009376F" w:rsidRDefault="006D2B3C" w:rsidP="00B67A30">
      <w:pPr>
        <w:spacing w:after="0" w:line="240" w:lineRule="auto"/>
        <w:ind w:left="2124"/>
        <w:jc w:val="center"/>
        <w:rPr>
          <w:rFonts w:ascii="Times New Roman" w:hAnsi="Times New Roman" w:cs="Times New Roman"/>
          <w:i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proofErr w:type="spellEnd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делегат_события</w:t>
      </w:r>
      <w:proofErr w:type="spellEnd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имя_события</w:t>
      </w:r>
      <w:proofErr w:type="spellEnd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4BB91" w14:textId="3EB1CE01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9376F">
        <w:rPr>
          <w:rFonts w:ascii="Times New Roman" w:hAnsi="Times New Roman" w:cs="Times New Roman"/>
          <w:sz w:val="20"/>
          <w:szCs w:val="28"/>
        </w:rPr>
        <w:t xml:space="preserve">где </w:t>
      </w:r>
      <w:proofErr w:type="spellStart"/>
      <w:r w:rsidRPr="0009376F">
        <w:rPr>
          <w:rFonts w:ascii="Times New Roman" w:hAnsi="Times New Roman" w:cs="Times New Roman"/>
          <w:i/>
          <w:sz w:val="20"/>
          <w:szCs w:val="28"/>
        </w:rPr>
        <w:t>делегат_события</w:t>
      </w:r>
      <w:proofErr w:type="spellEnd"/>
      <w:r w:rsidRPr="0009376F">
        <w:rPr>
          <w:rFonts w:ascii="Times New Roman" w:hAnsi="Times New Roman" w:cs="Times New Roman"/>
          <w:sz w:val="20"/>
          <w:szCs w:val="28"/>
        </w:rPr>
        <w:t xml:space="preserve"> обозначает имя делегата, используемого для поддержки события, а </w:t>
      </w:r>
      <w:proofErr w:type="spellStart"/>
      <w:r w:rsidRPr="0009376F">
        <w:rPr>
          <w:rFonts w:ascii="Times New Roman" w:hAnsi="Times New Roman" w:cs="Times New Roman"/>
          <w:i/>
          <w:sz w:val="20"/>
          <w:szCs w:val="28"/>
        </w:rPr>
        <w:t>имя_события</w:t>
      </w:r>
      <w:proofErr w:type="spellEnd"/>
      <w:r w:rsidRPr="0009376F">
        <w:rPr>
          <w:rFonts w:ascii="Times New Roman" w:hAnsi="Times New Roman" w:cs="Times New Roman"/>
          <w:sz w:val="20"/>
          <w:szCs w:val="28"/>
        </w:rPr>
        <w:t xml:space="preserve"> — конкретный объект объявляемого события.</w:t>
      </w:r>
    </w:p>
    <w:p w14:paraId="4638D3F4" w14:textId="77777777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66CB18E" w14:textId="77777777" w:rsidR="008C2949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7. Как события связаны с делегатами? Опишите и поясните схему взаимодействия.</w:t>
      </w:r>
    </w:p>
    <w:p w14:paraId="7C244B61" w14:textId="794F1E2D" w:rsidR="00B273EE" w:rsidRPr="0009376F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Связь с делегатом означает, что метод, обрабатывающий данное событие, должен принимать те же параметры и возвращать тот же тип, что и делегат.</w:t>
      </w:r>
    </w:p>
    <w:p w14:paraId="47C1698C" w14:textId="3FAF166F" w:rsidR="00B273EE" w:rsidRPr="0009376F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14:paraId="76975F2F" w14:textId="5C4472B4" w:rsidR="00B273EE" w:rsidRPr="0009376F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описание делегата, задающего сигнатуру обработчиков событий;</w:t>
      </w:r>
    </w:p>
    <w:p w14:paraId="282B8D01" w14:textId="69EAE70A" w:rsidR="00B273EE" w:rsidRPr="0009376F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описание события;</w:t>
      </w:r>
    </w:p>
    <w:p w14:paraId="6B45A67F" w14:textId="4EE6416F" w:rsidR="00B273EE" w:rsidRPr="0009376F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описание метода (методов), инициирующих </w:t>
      </w:r>
      <w:proofErr w:type="spellStart"/>
      <w:r w:rsidRPr="0009376F">
        <w:rPr>
          <w:rFonts w:ascii="Times New Roman" w:hAnsi="Times New Roman" w:cs="Times New Roman"/>
          <w:szCs w:val="28"/>
        </w:rPr>
        <w:t>cобытие</w:t>
      </w:r>
      <w:proofErr w:type="spellEnd"/>
      <w:r w:rsidRPr="0009376F">
        <w:rPr>
          <w:rFonts w:ascii="Times New Roman" w:hAnsi="Times New Roman" w:cs="Times New Roman"/>
          <w:szCs w:val="28"/>
        </w:rPr>
        <w:t>.</w:t>
      </w:r>
    </w:p>
    <w:p w14:paraId="4FAF9088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1603BE1" w14:textId="28743623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0D4DB236" w14:textId="2FC2B571" w:rsidR="00EE02BA" w:rsidRPr="0009376F" w:rsidRDefault="00EE02BA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Упрощённая запись анонимных методов</w:t>
      </w:r>
      <w:r w:rsidR="00FC056F" w:rsidRPr="0009376F">
        <w:rPr>
          <w:rFonts w:ascii="Times New Roman" w:hAnsi="Times New Roman" w:cs="Times New Roman"/>
          <w:szCs w:val="28"/>
        </w:rPr>
        <w:t xml:space="preserve"> (нет </w:t>
      </w:r>
      <w:r w:rsidR="00FC056F" w:rsidRPr="0009376F">
        <w:rPr>
          <w:rFonts w:ascii="Times New Roman" w:hAnsi="Times New Roman" w:cs="Times New Roman"/>
          <w:szCs w:val="28"/>
          <w:lang w:val="en-US"/>
        </w:rPr>
        <w:t>return</w:t>
      </w:r>
      <w:r w:rsidR="00FC056F" w:rsidRPr="0009376F">
        <w:rPr>
          <w:rFonts w:ascii="Times New Roman" w:hAnsi="Times New Roman" w:cs="Times New Roman"/>
          <w:szCs w:val="28"/>
        </w:rPr>
        <w:t>)</w:t>
      </w:r>
    </w:p>
    <w:p w14:paraId="0C377DBC" w14:textId="2EBE61BC" w:rsidR="0097289A" w:rsidRPr="0009376F" w:rsidRDefault="0097289A" w:rsidP="00F011BD">
      <w:pPr>
        <w:spacing w:after="0" w:line="240" w:lineRule="auto"/>
        <w:rPr>
          <w:rFonts w:ascii="Courier New" w:hAnsi="Courier New" w:cs="Courier New"/>
          <w:i/>
          <w:sz w:val="18"/>
          <w:szCs w:val="28"/>
        </w:rPr>
      </w:pPr>
      <w:r w:rsidRPr="0009376F">
        <w:rPr>
          <w:rFonts w:ascii="Courier New" w:hAnsi="Courier New" w:cs="Courier New"/>
          <w:i/>
          <w:sz w:val="18"/>
          <w:szCs w:val="28"/>
        </w:rPr>
        <w:t>(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x</w:t>
      </w:r>
      <w:r w:rsidRPr="0009376F">
        <w:rPr>
          <w:rFonts w:ascii="Courier New" w:hAnsi="Courier New" w:cs="Courier New"/>
          <w:i/>
          <w:sz w:val="18"/>
          <w:szCs w:val="28"/>
        </w:rPr>
        <w:t>,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y</w:t>
      </w:r>
      <w:r w:rsidRPr="0009376F">
        <w:rPr>
          <w:rFonts w:ascii="Courier New" w:hAnsi="Courier New" w:cs="Courier New"/>
          <w:i/>
          <w:sz w:val="18"/>
          <w:szCs w:val="28"/>
        </w:rPr>
        <w:t xml:space="preserve">) =&gt; 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x</w:t>
      </w:r>
      <w:r w:rsidRPr="0009376F">
        <w:rPr>
          <w:rFonts w:ascii="Courier New" w:hAnsi="Courier New" w:cs="Courier New"/>
          <w:i/>
          <w:sz w:val="18"/>
          <w:szCs w:val="28"/>
        </w:rPr>
        <w:t xml:space="preserve"> + 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y</w:t>
      </w:r>
      <w:r w:rsidRPr="0009376F">
        <w:rPr>
          <w:rFonts w:ascii="Courier New" w:hAnsi="Courier New" w:cs="Courier New"/>
          <w:i/>
          <w:sz w:val="18"/>
          <w:szCs w:val="28"/>
        </w:rPr>
        <w:t>;</w:t>
      </w:r>
      <w:r w:rsidRPr="0009376F">
        <w:rPr>
          <w:rFonts w:ascii="Courier New" w:hAnsi="Courier New" w:cs="Courier New"/>
          <w:i/>
          <w:sz w:val="18"/>
          <w:szCs w:val="28"/>
        </w:rPr>
        <w:br/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</w:rPr>
        <w:t xml:space="preserve"> =&gt;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</w:rPr>
        <w:t xml:space="preserve"> * </w:t>
      </w:r>
      <w:proofErr w:type="spellStart"/>
      <w:r w:rsidR="00A16D8A"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="00B67A30" w:rsidRPr="0009376F">
        <w:rPr>
          <w:rFonts w:ascii="Courier New" w:hAnsi="Courier New" w:cs="Courier New"/>
          <w:i/>
          <w:sz w:val="18"/>
          <w:szCs w:val="28"/>
        </w:rPr>
        <w:t>;</w:t>
      </w:r>
    </w:p>
    <w:p w14:paraId="200A1D31" w14:textId="77777777" w:rsidR="00203518" w:rsidRPr="0009376F" w:rsidRDefault="00203518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3E5F03F" w14:textId="01FFAEB2" w:rsidR="000A2E98" w:rsidRPr="0009376F" w:rsidRDefault="000A2E98" w:rsidP="00451D77">
      <w:pPr>
        <w:spacing w:after="0" w:line="240" w:lineRule="auto"/>
        <w:ind w:left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Анонимные ф</w:t>
      </w:r>
      <w:r w:rsidR="00EE02BA"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ункци</w:t>
      </w: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и</w:t>
      </w:r>
      <w:r w:rsidRPr="0009376F">
        <w:rPr>
          <w:rFonts w:ascii="Times New Roman" w:hAnsi="Times New Roman" w:cs="Times New Roman"/>
          <w:szCs w:val="28"/>
        </w:rPr>
        <w:t xml:space="preserve"> – безымя</w:t>
      </w:r>
      <w:r w:rsidR="00451D77" w:rsidRPr="0009376F">
        <w:rPr>
          <w:rFonts w:ascii="Times New Roman" w:hAnsi="Times New Roman" w:cs="Times New Roman"/>
          <w:szCs w:val="28"/>
        </w:rPr>
        <w:t xml:space="preserve">нный кодовый блок, передаваемый </w:t>
      </w:r>
      <w:r w:rsidRPr="0009376F">
        <w:rPr>
          <w:rFonts w:ascii="Times New Roman" w:hAnsi="Times New Roman" w:cs="Times New Roman"/>
          <w:szCs w:val="28"/>
        </w:rPr>
        <w:t>к</w:t>
      </w:r>
      <w:r w:rsidR="00A80C30" w:rsidRPr="0009376F">
        <w:rPr>
          <w:rFonts w:ascii="Times New Roman" w:hAnsi="Times New Roman" w:cs="Times New Roman"/>
          <w:szCs w:val="28"/>
        </w:rPr>
        <w:t>онструктору</w:t>
      </w:r>
      <w:r w:rsidRPr="0009376F">
        <w:rPr>
          <w:rFonts w:ascii="Times New Roman" w:hAnsi="Times New Roman" w:cs="Times New Roman"/>
          <w:szCs w:val="28"/>
        </w:rPr>
        <w:t xml:space="preserve"> делегата</w:t>
      </w:r>
      <w:r w:rsidR="006D2B3C" w:rsidRPr="0009376F">
        <w:rPr>
          <w:rFonts w:ascii="Times New Roman" w:hAnsi="Times New Roman" w:cs="Times New Roman"/>
          <w:szCs w:val="28"/>
        </w:rPr>
        <w:t>.</w:t>
      </w:r>
    </w:p>
    <w:p w14:paraId="29B39D59" w14:textId="77777777" w:rsidR="006D2B3C" w:rsidRPr="0009376F" w:rsidRDefault="006D2B3C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73E5BA1" w14:textId="2E61F97E" w:rsidR="000A2E98" w:rsidRPr="0009376F" w:rsidRDefault="000A2E98" w:rsidP="00F011BD">
      <w:pPr>
        <w:spacing w:after="0" w:line="240" w:lineRule="auto"/>
        <w:rPr>
          <w:rFonts w:ascii="Courier New" w:hAnsi="Courier New" w:cs="Courier New"/>
          <w:i/>
          <w:sz w:val="18"/>
          <w:szCs w:val="28"/>
          <w:lang w:val="en-US"/>
        </w:rPr>
      </w:pP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delegate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Summator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b);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="00E1085F" w:rsidRPr="0009376F">
        <w:rPr>
          <w:rFonts w:ascii="Courier New" w:hAnsi="Courier New" w:cs="Courier New"/>
          <w:i/>
          <w:sz w:val="18"/>
          <w:szCs w:val="28"/>
          <w:lang w:val="en-US"/>
        </w:rPr>
        <w:t>static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result = 0;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Summator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someDelegat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= delegate 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number)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  <w:t>{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for 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=0;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&lt;=number;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++)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result +=</w:t>
      </w:r>
      <w:proofErr w:type="spellStart"/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;</w:t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16D8A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16D8A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>//</w:t>
      </w:r>
      <w:r w:rsidR="00AB04EE" w:rsidRPr="0009376F">
        <w:rPr>
          <w:rFonts w:ascii="Courier New" w:hAnsi="Courier New" w:cs="Courier New"/>
          <w:i/>
          <w:sz w:val="18"/>
          <w:szCs w:val="28"/>
        </w:rPr>
        <w:t>захват</w:t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="00AB04EE" w:rsidRPr="0009376F">
        <w:rPr>
          <w:rFonts w:ascii="Courier New" w:hAnsi="Courier New" w:cs="Courier New"/>
          <w:i/>
          <w:sz w:val="18"/>
          <w:szCs w:val="28"/>
        </w:rPr>
        <w:t>переменной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return result;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  <w:t>}</w:t>
      </w:r>
    </w:p>
    <w:p w14:paraId="60841BAD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44F70334" w14:textId="3106B30E" w:rsidR="00266912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9. Что такое ковариантность и контр</w:t>
      </w:r>
      <w:r w:rsidR="00F45830" w:rsidRPr="0009376F">
        <w:rPr>
          <w:rFonts w:ascii="Times New Roman" w:hAnsi="Times New Roman" w:cs="Times New Roman"/>
          <w:sz w:val="24"/>
          <w:szCs w:val="28"/>
          <w:highlight w:val="yellow"/>
        </w:rPr>
        <w:t>ав</w:t>
      </w:r>
      <w:r w:rsidRPr="0009376F">
        <w:rPr>
          <w:rFonts w:ascii="Times New Roman" w:hAnsi="Times New Roman" w:cs="Times New Roman"/>
          <w:sz w:val="24"/>
          <w:szCs w:val="28"/>
          <w:highlight w:val="yellow"/>
        </w:rPr>
        <w:t>ариантность делегатов? Что это дает?</w:t>
      </w:r>
    </w:p>
    <w:p w14:paraId="5148995F" w14:textId="17E96AD5" w:rsidR="000D1D64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09376F">
        <w:rPr>
          <w:rFonts w:ascii="Times New Roman" w:eastAsia="Times New Roman" w:hAnsi="Times New Roman" w:cs="Times New Roman"/>
          <w:szCs w:val="28"/>
        </w:rPr>
        <w:tab/>
      </w:r>
      <w:proofErr w:type="spellStart"/>
      <w:r w:rsidR="00266912" w:rsidRPr="0009376F">
        <w:rPr>
          <w:rFonts w:ascii="Times New Roman" w:eastAsia="Times New Roman" w:hAnsi="Times New Roman" w:cs="Times New Roman"/>
          <w:b/>
          <w:color w:val="C00000"/>
          <w:szCs w:val="28"/>
          <w:u w:val="single"/>
        </w:rPr>
        <w:t>Ковариантность</w:t>
      </w:r>
      <w:proofErr w:type="spellEnd"/>
      <w:r w:rsidR="00266912" w:rsidRPr="0009376F">
        <w:rPr>
          <w:rFonts w:ascii="Times New Roman" w:eastAsia="Times New Roman" w:hAnsi="Times New Roman" w:cs="Times New Roman"/>
          <w:b/>
          <w:color w:val="C00000"/>
          <w:szCs w:val="28"/>
          <w:u w:val="single"/>
        </w:rPr>
        <w:t xml:space="preserve"> </w:t>
      </w:r>
      <w:r w:rsidR="00266912" w:rsidRPr="0009376F">
        <w:rPr>
          <w:rFonts w:ascii="Times New Roman" w:eastAsia="Times New Roman" w:hAnsi="Times New Roman" w:cs="Times New Roman"/>
          <w:szCs w:val="28"/>
        </w:rPr>
        <w:t>позволяет возвращать из метода объекта, тип которого является производным от типа, возвращаемого делегата.</w:t>
      </w:r>
    </w:p>
    <w:p w14:paraId="46ACBD6F" w14:textId="2D7226E8" w:rsidR="009D7380" w:rsidRPr="0009376F" w:rsidRDefault="009D7380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Arial" w:hAnsi="Arial" w:cs="Arial"/>
          <w:sz w:val="20"/>
          <w:szCs w:val="20"/>
          <w:shd w:val="clear" w:color="auto" w:fill="18181A"/>
        </w:rPr>
        <w:t> </w:t>
      </w:r>
      <w:proofErr w:type="spellStart"/>
      <w:r>
        <w:rPr>
          <w:rFonts w:ascii="Arial" w:hAnsi="Arial" w:cs="Arial"/>
          <w:b/>
          <w:bCs/>
          <w:sz w:val="20"/>
          <w:szCs w:val="20"/>
          <w:shd w:val="clear" w:color="auto" w:fill="18181A"/>
        </w:rPr>
        <w:t>Ковариантность</w:t>
      </w:r>
      <w:proofErr w:type="spellEnd"/>
      <w:r>
        <w:rPr>
          <w:rFonts w:ascii="Arial" w:hAnsi="Arial" w:cs="Arial"/>
          <w:sz w:val="20"/>
          <w:szCs w:val="20"/>
          <w:shd w:val="clear" w:color="auto" w:fill="18181A"/>
        </w:rPr>
        <w:t>: позволяет использовать более конкретный тип, чем заданный изначально.</w:t>
      </w:r>
    </w:p>
    <w:p w14:paraId="77D8892B" w14:textId="325706E6" w:rsidR="00266912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09376F">
        <w:rPr>
          <w:rFonts w:ascii="Times New Roman" w:eastAsia="Times New Roman" w:hAnsi="Times New Roman" w:cs="Times New Roman"/>
          <w:szCs w:val="28"/>
        </w:rPr>
        <w:tab/>
      </w:r>
      <w:proofErr w:type="spellStart"/>
      <w:r w:rsidR="00266912" w:rsidRPr="0009376F">
        <w:rPr>
          <w:rFonts w:ascii="Times New Roman" w:eastAsia="Times New Roman" w:hAnsi="Times New Roman" w:cs="Times New Roman"/>
          <w:b/>
          <w:color w:val="C00000"/>
          <w:szCs w:val="28"/>
          <w:u w:val="single"/>
        </w:rPr>
        <w:t>Контравариантность</w:t>
      </w:r>
      <w:proofErr w:type="spellEnd"/>
      <w:r w:rsidR="00266912" w:rsidRPr="0009376F">
        <w:rPr>
          <w:rFonts w:ascii="Times New Roman" w:eastAsia="Times New Roman" w:hAnsi="Times New Roman" w:cs="Times New Roman"/>
          <w:szCs w:val="28"/>
        </w:rPr>
        <w:t xml:space="preserve"> предполагает возможность использования метода объекта, тип которого является универсальным по отношению к типу представителя.</w:t>
      </w:r>
    </w:p>
    <w:p w14:paraId="5AC67975" w14:textId="77777777" w:rsidR="009D7380" w:rsidRPr="009D7380" w:rsidRDefault="009D7380" w:rsidP="009D73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240"/>
        <w:rPr>
          <w:rFonts w:ascii="Arial" w:eastAsia="Times New Roman" w:hAnsi="Arial" w:cs="Arial"/>
          <w:color w:val="5F5F5F"/>
          <w:sz w:val="26"/>
          <w:szCs w:val="26"/>
          <w:lang w:eastAsia="ru-RU"/>
        </w:rPr>
      </w:pPr>
      <w:proofErr w:type="spellStart"/>
      <w:r w:rsidRPr="009D7380">
        <w:rPr>
          <w:rFonts w:ascii="Arial" w:eastAsia="Times New Roman" w:hAnsi="Arial" w:cs="Arial"/>
          <w:b/>
          <w:bCs/>
          <w:color w:val="5F5F5F"/>
          <w:sz w:val="26"/>
          <w:szCs w:val="26"/>
          <w:lang w:eastAsia="ru-RU"/>
        </w:rPr>
        <w:t>Контравариантность</w:t>
      </w:r>
      <w:proofErr w:type="spellEnd"/>
      <w:r w:rsidRPr="009D7380">
        <w:rPr>
          <w:rFonts w:ascii="Arial" w:eastAsia="Times New Roman" w:hAnsi="Arial" w:cs="Arial"/>
          <w:color w:val="5F5F5F"/>
          <w:sz w:val="26"/>
          <w:szCs w:val="26"/>
          <w:lang w:eastAsia="ru-RU"/>
        </w:rPr>
        <w:t>: позволяет использовать более универсальный тип, чем заданный изначально</w:t>
      </w:r>
    </w:p>
    <w:p w14:paraId="0F4B6ED2" w14:textId="22A6065D" w:rsidR="009D7380" w:rsidRPr="009D7380" w:rsidRDefault="009D7380" w:rsidP="009D73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240"/>
        <w:rPr>
          <w:rFonts w:ascii="Arial" w:eastAsia="Times New Roman" w:hAnsi="Arial" w:cs="Arial"/>
          <w:color w:val="5F5F5F"/>
          <w:sz w:val="26"/>
          <w:szCs w:val="26"/>
          <w:lang w:eastAsia="ru-RU"/>
        </w:rPr>
      </w:pPr>
      <w:r w:rsidRPr="009D7380">
        <w:rPr>
          <w:rFonts w:ascii="Arial" w:eastAsia="Times New Roman" w:hAnsi="Arial" w:cs="Arial"/>
          <w:b/>
          <w:bCs/>
          <w:color w:val="5F5F5F"/>
          <w:sz w:val="26"/>
          <w:szCs w:val="26"/>
          <w:lang w:eastAsia="ru-RU"/>
        </w:rPr>
        <w:t>Инвариантность</w:t>
      </w:r>
      <w:r w:rsidRPr="009D7380">
        <w:rPr>
          <w:rFonts w:ascii="Arial" w:eastAsia="Times New Roman" w:hAnsi="Arial" w:cs="Arial"/>
          <w:color w:val="5F5F5F"/>
          <w:sz w:val="26"/>
          <w:szCs w:val="26"/>
          <w:lang w:eastAsia="ru-RU"/>
        </w:rPr>
        <w:t>: позволяет использовать только заданный тип</w:t>
      </w:r>
    </w:p>
    <w:p w14:paraId="0B192E26" w14:textId="77777777" w:rsidR="000D1D64" w:rsidRPr="0009376F" w:rsidRDefault="000D1D64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9133780" w14:textId="77777777" w:rsidR="00266912" w:rsidRPr="0009376F" w:rsidRDefault="00266912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09376F">
        <w:rPr>
          <w:rFonts w:ascii="Times New Roman" w:eastAsia="Times New Roman" w:hAnsi="Times New Roman" w:cs="Times New Roman"/>
          <w:szCs w:val="28"/>
        </w:rPr>
        <w:t>Понятия ковариантности и контравариантности связаны с использованием в приложении вместо некоторого типа другой тип, который находится ниже в иерархии наследования.</w:t>
      </w:r>
    </w:p>
    <w:p w14:paraId="6F835FA6" w14:textId="77777777" w:rsidR="00266912" w:rsidRPr="0009376F" w:rsidRDefault="00266912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AF9B506" w14:textId="77777777" w:rsidR="00323A5E" w:rsidRPr="0009376F" w:rsidRDefault="00C55070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10. Поясните разницу между встроенными делегатам Action и Func.</w:t>
      </w:r>
    </w:p>
    <w:p w14:paraId="74782E76" w14:textId="77777777" w:rsidR="009D7380" w:rsidRDefault="00323A5E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szCs w:val="28"/>
          <w:u w:val="single"/>
          <w:lang w:val="en-US"/>
        </w:rPr>
        <w:t>Action</w:t>
      </w:r>
      <w:r w:rsidRPr="0009376F">
        <w:rPr>
          <w:rFonts w:ascii="Times New Roman" w:hAnsi="Times New Roman" w:cs="Times New Roman"/>
          <w:szCs w:val="28"/>
        </w:rPr>
        <w:t xml:space="preserve"> –</w:t>
      </w:r>
      <w:r w:rsidR="00852D34" w:rsidRPr="0009376F">
        <w:rPr>
          <w:sz w:val="20"/>
        </w:rPr>
        <w:t xml:space="preserve"> </w:t>
      </w:r>
      <w:r w:rsidR="00852D34" w:rsidRPr="0009376F">
        <w:rPr>
          <w:rFonts w:ascii="Times New Roman" w:hAnsi="Times New Roman" w:cs="Times New Roman"/>
          <w:szCs w:val="28"/>
        </w:rPr>
        <w:t xml:space="preserve">является обобщенным, принимает параметры и возвращает значение </w:t>
      </w:r>
      <w:proofErr w:type="spellStart"/>
      <w:r w:rsidR="00852D34" w:rsidRPr="0009376F">
        <w:rPr>
          <w:rFonts w:ascii="Times New Roman" w:hAnsi="Times New Roman" w:cs="Times New Roman"/>
          <w:szCs w:val="28"/>
        </w:rPr>
        <w:t>void</w:t>
      </w:r>
      <w:proofErr w:type="spellEnd"/>
      <w:proofErr w:type="gramStart"/>
      <w:r w:rsidR="006D2B3C" w:rsidRPr="0009376F">
        <w:rPr>
          <w:rFonts w:ascii="Times New Roman" w:hAnsi="Times New Roman" w:cs="Times New Roman"/>
          <w:szCs w:val="28"/>
        </w:rPr>
        <w:t>;</w:t>
      </w:r>
      <w:proofErr w:type="gramEnd"/>
      <w:r w:rsidRPr="0009376F">
        <w:rPr>
          <w:rFonts w:ascii="Times New Roman" w:hAnsi="Times New Roman" w:cs="Times New Roman"/>
          <w:szCs w:val="28"/>
        </w:rPr>
        <w:br/>
      </w:r>
      <w:proofErr w:type="spellStart"/>
      <w:r w:rsidRPr="0009376F">
        <w:rPr>
          <w:rFonts w:ascii="Times New Roman" w:hAnsi="Times New Roman" w:cs="Times New Roman"/>
          <w:b/>
          <w:szCs w:val="28"/>
          <w:u w:val="single"/>
          <w:lang w:val="en-US"/>
        </w:rPr>
        <w:t>Func</w:t>
      </w:r>
      <w:proofErr w:type="spellEnd"/>
      <w:r w:rsidRPr="0009376F">
        <w:rPr>
          <w:rFonts w:ascii="Times New Roman" w:hAnsi="Times New Roman" w:cs="Times New Roman"/>
          <w:szCs w:val="28"/>
        </w:rPr>
        <w:t xml:space="preserve"> –</w:t>
      </w:r>
      <w:r w:rsidR="00852D34" w:rsidRPr="0009376F">
        <w:rPr>
          <w:sz w:val="20"/>
        </w:rPr>
        <w:t xml:space="preserve"> </w:t>
      </w:r>
      <w:r w:rsidR="00852D34" w:rsidRPr="0009376F">
        <w:rPr>
          <w:rFonts w:ascii="Times New Roman" w:hAnsi="Times New Roman" w:cs="Times New Roman"/>
          <w:szCs w:val="28"/>
        </w:rPr>
        <w:t>возвращает результат действия и может принимать параметры</w:t>
      </w:r>
      <w:r w:rsidR="00B273EE" w:rsidRPr="0009376F">
        <w:rPr>
          <w:rFonts w:ascii="Times New Roman" w:hAnsi="Times New Roman" w:cs="Times New Roman"/>
          <w:szCs w:val="28"/>
        </w:rPr>
        <w:t>.</w:t>
      </w:r>
    </w:p>
    <w:p w14:paraId="58A2A44F" w14:textId="622DF592" w:rsidR="00C55070" w:rsidRPr="000B2350" w:rsidRDefault="009D7380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shd w:val="clear" w:color="auto" w:fill="18181A"/>
        </w:rPr>
        <w:lastRenderedPageBreak/>
        <w:t> </w:t>
      </w:r>
      <w:r>
        <w:rPr>
          <w:rFonts w:ascii="Arial" w:hAnsi="Arial" w:cs="Arial"/>
          <w:b/>
          <w:bCs/>
          <w:shd w:val="clear" w:color="auto" w:fill="18181A"/>
        </w:rPr>
        <w:t>Делегат</w:t>
      </w:r>
      <w:r>
        <w:rPr>
          <w:rFonts w:ascii="Arial" w:hAnsi="Arial" w:cs="Arial"/>
          <w:shd w:val="clear" w:color="auto" w:fill="18181A"/>
        </w:rPr>
        <w:t>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Func</w:t>
      </w:r>
      <w:proofErr w:type="spellEnd"/>
      <w:r>
        <w:rPr>
          <w:rFonts w:ascii="Arial" w:hAnsi="Arial" w:cs="Arial"/>
          <w:shd w:val="clear" w:color="auto" w:fill="18181A"/>
        </w:rPr>
        <w:t> предназначен для инкапсуляции метода, который принимает в качестве параметров от нуля для четырех аргументов и возвращает значение. Что же касается </w:t>
      </w:r>
      <w:r>
        <w:rPr>
          <w:rFonts w:ascii="Arial" w:hAnsi="Arial" w:cs="Arial"/>
          <w:b/>
          <w:bCs/>
          <w:shd w:val="clear" w:color="auto" w:fill="18181A"/>
        </w:rPr>
        <w:t>делегата</w:t>
      </w:r>
      <w:r>
        <w:rPr>
          <w:rFonts w:ascii="Arial" w:hAnsi="Arial" w:cs="Arial"/>
          <w:shd w:val="clear" w:color="auto" w:fill="18181A"/>
        </w:rPr>
        <w:t>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Action</w:t>
      </w:r>
      <w:proofErr w:type="spellEnd"/>
      <w:r>
        <w:rPr>
          <w:rFonts w:ascii="Arial" w:hAnsi="Arial" w:cs="Arial"/>
          <w:shd w:val="clear" w:color="auto" w:fill="18181A"/>
        </w:rPr>
        <w:t>, то единственное </w:t>
      </w:r>
      <w:r>
        <w:rPr>
          <w:rFonts w:ascii="Arial" w:hAnsi="Arial" w:cs="Arial"/>
          <w:b/>
          <w:bCs/>
          <w:shd w:val="clear" w:color="auto" w:fill="18181A"/>
        </w:rPr>
        <w:t>отличие</w:t>
      </w:r>
      <w:r>
        <w:rPr>
          <w:rFonts w:ascii="Arial" w:hAnsi="Arial" w:cs="Arial"/>
          <w:shd w:val="clear" w:color="auto" w:fill="18181A"/>
        </w:rPr>
        <w:t> ег</w:t>
      </w:r>
      <w:bookmarkStart w:id="0" w:name="_GoBack"/>
      <w:bookmarkEnd w:id="0"/>
      <w:r>
        <w:rPr>
          <w:rFonts w:ascii="Arial" w:hAnsi="Arial" w:cs="Arial"/>
          <w:shd w:val="clear" w:color="auto" w:fill="18181A"/>
        </w:rPr>
        <w:t>о от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Func</w:t>
      </w:r>
      <w:proofErr w:type="spellEnd"/>
      <w:r>
        <w:rPr>
          <w:rFonts w:ascii="Arial" w:hAnsi="Arial" w:cs="Arial"/>
          <w:shd w:val="clear" w:color="auto" w:fill="18181A"/>
        </w:rPr>
        <w:t> – это то, что </w:t>
      </w:r>
      <w:proofErr w:type="spellStart"/>
      <w:r>
        <w:rPr>
          <w:rFonts w:ascii="Arial" w:hAnsi="Arial" w:cs="Arial"/>
          <w:b/>
          <w:bCs/>
          <w:shd w:val="clear" w:color="auto" w:fill="18181A"/>
        </w:rPr>
        <w:t>Action</w:t>
      </w:r>
      <w:proofErr w:type="spellEnd"/>
      <w:r>
        <w:rPr>
          <w:rFonts w:ascii="Arial" w:hAnsi="Arial" w:cs="Arial"/>
          <w:shd w:val="clear" w:color="auto" w:fill="18181A"/>
        </w:rPr>
        <w:t> возвращает процедуру</w:t>
      </w:r>
      <w:r w:rsidR="00215C97" w:rsidRPr="00F011BD">
        <w:rPr>
          <w:rFonts w:ascii="Times New Roman" w:hAnsi="Times New Roman" w:cs="Times New Roman"/>
          <w:sz w:val="28"/>
          <w:szCs w:val="28"/>
        </w:rPr>
        <w:tab/>
      </w:r>
    </w:p>
    <w:sectPr w:rsidR="00C55070" w:rsidRPr="000B2350" w:rsidSect="00F01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DDA4"/>
      </v:shape>
    </w:pict>
  </w:numPicBullet>
  <w:abstractNum w:abstractNumId="0">
    <w:nsid w:val="17665F65"/>
    <w:multiLevelType w:val="multilevel"/>
    <w:tmpl w:val="E81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5B7E94"/>
    <w:multiLevelType w:val="hybridMultilevel"/>
    <w:tmpl w:val="016C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1092F"/>
    <w:multiLevelType w:val="multilevel"/>
    <w:tmpl w:val="DCF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7864AC"/>
    <w:multiLevelType w:val="hybridMultilevel"/>
    <w:tmpl w:val="53F0A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91508"/>
    <w:multiLevelType w:val="hybridMultilevel"/>
    <w:tmpl w:val="FD4C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33667"/>
    <w:multiLevelType w:val="hybridMultilevel"/>
    <w:tmpl w:val="747E61A2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585999"/>
    <w:multiLevelType w:val="hybridMultilevel"/>
    <w:tmpl w:val="F7F28B54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F7"/>
    <w:rsid w:val="00002E77"/>
    <w:rsid w:val="0009376F"/>
    <w:rsid w:val="000A2E98"/>
    <w:rsid w:val="000B2350"/>
    <w:rsid w:val="000D1D64"/>
    <w:rsid w:val="000E0289"/>
    <w:rsid w:val="00102CD5"/>
    <w:rsid w:val="00152A1C"/>
    <w:rsid w:val="00190414"/>
    <w:rsid w:val="00195426"/>
    <w:rsid w:val="001F5A98"/>
    <w:rsid w:val="00203518"/>
    <w:rsid w:val="00215C97"/>
    <w:rsid w:val="002253FB"/>
    <w:rsid w:val="00266912"/>
    <w:rsid w:val="002778A3"/>
    <w:rsid w:val="00303F32"/>
    <w:rsid w:val="00323A5E"/>
    <w:rsid w:val="00326FB2"/>
    <w:rsid w:val="00340954"/>
    <w:rsid w:val="00363DB5"/>
    <w:rsid w:val="00372AB1"/>
    <w:rsid w:val="004062FB"/>
    <w:rsid w:val="00451D77"/>
    <w:rsid w:val="00465E74"/>
    <w:rsid w:val="004678CC"/>
    <w:rsid w:val="004D1367"/>
    <w:rsid w:val="005061E8"/>
    <w:rsid w:val="00511182"/>
    <w:rsid w:val="0054003C"/>
    <w:rsid w:val="005B0119"/>
    <w:rsid w:val="005F69A0"/>
    <w:rsid w:val="0063395E"/>
    <w:rsid w:val="006342C2"/>
    <w:rsid w:val="00656B45"/>
    <w:rsid w:val="00657B07"/>
    <w:rsid w:val="006848BB"/>
    <w:rsid w:val="006A34BB"/>
    <w:rsid w:val="006A3CA2"/>
    <w:rsid w:val="006A5D4D"/>
    <w:rsid w:val="006D2B3C"/>
    <w:rsid w:val="0077639C"/>
    <w:rsid w:val="008128DA"/>
    <w:rsid w:val="00852D34"/>
    <w:rsid w:val="00874E67"/>
    <w:rsid w:val="008A35FF"/>
    <w:rsid w:val="008C2949"/>
    <w:rsid w:val="008C55A5"/>
    <w:rsid w:val="008C730D"/>
    <w:rsid w:val="008E0806"/>
    <w:rsid w:val="0097289A"/>
    <w:rsid w:val="009A5605"/>
    <w:rsid w:val="009B7BDA"/>
    <w:rsid w:val="009C3C73"/>
    <w:rsid w:val="009D7380"/>
    <w:rsid w:val="00A16D8A"/>
    <w:rsid w:val="00A328F7"/>
    <w:rsid w:val="00A80C30"/>
    <w:rsid w:val="00AA7C4B"/>
    <w:rsid w:val="00AB04EE"/>
    <w:rsid w:val="00AE29C0"/>
    <w:rsid w:val="00B273EE"/>
    <w:rsid w:val="00B67A30"/>
    <w:rsid w:val="00B81987"/>
    <w:rsid w:val="00BF3FAA"/>
    <w:rsid w:val="00C131EB"/>
    <w:rsid w:val="00C546B8"/>
    <w:rsid w:val="00C55070"/>
    <w:rsid w:val="00CA3057"/>
    <w:rsid w:val="00CA7E8B"/>
    <w:rsid w:val="00D120B3"/>
    <w:rsid w:val="00D218BE"/>
    <w:rsid w:val="00E05630"/>
    <w:rsid w:val="00E1085F"/>
    <w:rsid w:val="00E5434D"/>
    <w:rsid w:val="00E66677"/>
    <w:rsid w:val="00EE02BA"/>
    <w:rsid w:val="00EF6DA0"/>
    <w:rsid w:val="00F011BD"/>
    <w:rsid w:val="00F45830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1D0C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35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6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266912"/>
  </w:style>
  <w:style w:type="paragraph" w:styleId="HTML">
    <w:name w:val="HTML Preformatted"/>
    <w:basedOn w:val="a"/>
    <w:link w:val="HTML0"/>
    <w:uiPriority w:val="99"/>
    <w:semiHidden/>
    <w:unhideWhenUsed/>
    <w:rsid w:val="0026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91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66912"/>
  </w:style>
  <w:style w:type="paragraph" w:styleId="a4">
    <w:name w:val="List Paragraph"/>
    <w:basedOn w:val="a"/>
    <w:uiPriority w:val="34"/>
    <w:qFormat/>
    <w:rsid w:val="00F011B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19542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D7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Друг</cp:lastModifiedBy>
  <cp:revision>73</cp:revision>
  <dcterms:created xsi:type="dcterms:W3CDTF">2018-11-15T19:41:00Z</dcterms:created>
  <dcterms:modified xsi:type="dcterms:W3CDTF">2022-11-14T15:00:00Z</dcterms:modified>
</cp:coreProperties>
</file>