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21AAB" w14:textId="69D603A6" w:rsidR="00355590" w:rsidRDefault="00F00809" w:rsidP="00211A91">
      <w:pPr>
        <w:pStyle w:val="Heading1"/>
      </w:pPr>
      <w:bookmarkStart w:id="0" w:name="_Hlk114559237"/>
      <w:bookmarkEnd w:id="0"/>
      <w:r>
        <w:t>6089-1</w:t>
      </w:r>
      <w:r w:rsidR="0021020C">
        <w:t>27</w:t>
      </w:r>
      <w:r w:rsidR="00211A91">
        <w:t xml:space="preserve"> </w:t>
      </w:r>
      <w:r w:rsidR="00FD45FD">
        <w:t xml:space="preserve">Rev </w:t>
      </w:r>
      <w:r w:rsidR="0021020C">
        <w:t>A</w:t>
      </w:r>
      <w:r w:rsidR="00FD45FD">
        <w:t xml:space="preserve"> </w:t>
      </w:r>
      <w:r w:rsidR="00E41606">
        <w:t xml:space="preserve">Heatsink </w:t>
      </w:r>
      <w:r w:rsidR="00CA736E">
        <w:t xml:space="preserve">and </w:t>
      </w:r>
      <w:proofErr w:type="spellStart"/>
      <w:r w:rsidR="00CA736E">
        <w:t>FireFly</w:t>
      </w:r>
      <w:proofErr w:type="spellEnd"/>
      <w:r w:rsidR="00CA736E">
        <w:t xml:space="preserve"> </w:t>
      </w:r>
      <w:r w:rsidR="00E41606">
        <w:t>Installation</w:t>
      </w:r>
    </w:p>
    <w:p w14:paraId="13CB06AF" w14:textId="77777777" w:rsidR="00BF200E" w:rsidRDefault="00BF200E" w:rsidP="00EE023A">
      <w:pPr>
        <w:pStyle w:val="NoSpacing"/>
        <w:ind w:left="1440"/>
      </w:pPr>
    </w:p>
    <w:p w14:paraId="4BDB0D2E" w14:textId="77777777" w:rsidR="00E41606" w:rsidRDefault="00E41606" w:rsidP="00E41606">
      <w:pPr>
        <w:pStyle w:val="Heading3"/>
      </w:pPr>
      <w:r>
        <w:t>Install FPGA Heatsinks</w:t>
      </w:r>
    </w:p>
    <w:p w14:paraId="2D95850A" w14:textId="77777777" w:rsidR="00E41606" w:rsidRDefault="00E41606" w:rsidP="00E41606">
      <w:r>
        <w:t xml:space="preserve">1) Cut a 54 mm square of 0.3 mm thick </w:t>
      </w:r>
      <w:proofErr w:type="spellStart"/>
      <w:r>
        <w:t>Sarcon</w:t>
      </w:r>
      <w:proofErr w:type="spellEnd"/>
      <w:r>
        <w:t xml:space="preserve"> GR130A TIM (Thermal Interface Material) for each FPGA.</w:t>
      </w:r>
    </w:p>
    <w:p w14:paraId="5C1D969D" w14:textId="77777777" w:rsidR="00E41606" w:rsidRDefault="00E41606" w:rsidP="00E41606">
      <w:pPr>
        <w:pStyle w:val="ListParagraph"/>
        <w:ind w:left="360"/>
        <w:rPr>
          <w:noProof/>
        </w:rPr>
      </w:pPr>
      <w:r>
        <w:rPr>
          <w:noProof/>
        </w:rPr>
        <w:t xml:space="preserve">     </w:t>
      </w:r>
      <w:r>
        <w:rPr>
          <w:noProof/>
        </w:rPr>
        <w:drawing>
          <wp:inline distT="0" distB="0" distL="0" distR="0" wp14:anchorId="075777C6" wp14:editId="419A93AA">
            <wp:extent cx="2333625" cy="1438072"/>
            <wp:effectExtent l="0" t="0" r="0" b="0"/>
            <wp:docPr id="1958701150" name="Picture 78"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01150" name="Picture 78" descr="A close-up of a circuit boar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4679" cy="1444884"/>
                    </a:xfrm>
                    <a:prstGeom prst="rect">
                      <a:avLst/>
                    </a:prstGeom>
                  </pic:spPr>
                </pic:pic>
              </a:graphicData>
            </a:graphic>
          </wp:inline>
        </w:drawing>
      </w:r>
    </w:p>
    <w:p w14:paraId="7627F7E6" w14:textId="77777777" w:rsidR="00E41606" w:rsidRDefault="00E41606" w:rsidP="00E41606">
      <w:r>
        <w:rPr>
          <w:noProof/>
        </w:rPr>
        <w:t>2) Peel the protective plastic from one side of each square and place them on top of the FPGAs. T</w:t>
      </w:r>
      <w:r>
        <w:t xml:space="preserve">he FPGAs are 52.5 mm square, so there should some overhang. Run a finger over each square to firmly adhere it to the FPGA. This will keep the TIM from lifting off the FPGA during the next step. </w:t>
      </w:r>
    </w:p>
    <w:p w14:paraId="765E1DD9" w14:textId="77777777" w:rsidR="00E41606" w:rsidRDefault="00E41606" w:rsidP="00E41606">
      <w:pPr>
        <w:pStyle w:val="ListParagraph"/>
      </w:pPr>
      <w:r>
        <w:rPr>
          <w:noProof/>
        </w:rPr>
        <w:drawing>
          <wp:inline distT="0" distB="0" distL="0" distR="0" wp14:anchorId="621FA517" wp14:editId="730D565E">
            <wp:extent cx="2247900" cy="1178707"/>
            <wp:effectExtent l="0" t="0" r="0" b="2540"/>
            <wp:docPr id="1462235158" name="Picture 79"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35158" name="Picture 79" descr="A close-up of a circuit boar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3079" cy="1186666"/>
                    </a:xfrm>
                    <a:prstGeom prst="rect">
                      <a:avLst/>
                    </a:prstGeom>
                  </pic:spPr>
                </pic:pic>
              </a:graphicData>
            </a:graphic>
          </wp:inline>
        </w:drawing>
      </w:r>
    </w:p>
    <w:p w14:paraId="13AC123C" w14:textId="77777777" w:rsidR="00E41606" w:rsidRDefault="00E41606" w:rsidP="00E41606">
      <w:r>
        <w:t>3) Carefully peel the protective plastic from the top of each square.</w:t>
      </w:r>
    </w:p>
    <w:p w14:paraId="4B4439C6" w14:textId="77777777" w:rsidR="00E41606" w:rsidRDefault="00E41606" w:rsidP="00E41606">
      <w:pPr>
        <w:ind w:left="720"/>
      </w:pPr>
      <w:r>
        <w:rPr>
          <w:noProof/>
        </w:rPr>
        <w:drawing>
          <wp:inline distT="0" distB="0" distL="0" distR="0" wp14:anchorId="61B74D61" wp14:editId="50207E8B">
            <wp:extent cx="1562100" cy="1798751"/>
            <wp:effectExtent l="0" t="0" r="0" b="0"/>
            <wp:docPr id="1515289695" name="Picture 80" descr="A hand removing a cloth from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89695" name="Picture 80" descr="A hand removing a cloth from a circuit boar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6515" cy="1815350"/>
                    </a:xfrm>
                    <a:prstGeom prst="rect">
                      <a:avLst/>
                    </a:prstGeom>
                  </pic:spPr>
                </pic:pic>
              </a:graphicData>
            </a:graphic>
          </wp:inline>
        </w:drawing>
      </w:r>
    </w:p>
    <w:p w14:paraId="136940B1" w14:textId="3F804C72" w:rsidR="00E41606" w:rsidRDefault="00E41606" w:rsidP="00E41606">
      <w:r>
        <w:t>4) Place the heatsinks over the standoffs, trying to center the standoffs in the holes. Note that the two heatsinks are different. Gently press on each heatsink in the area above the FPGA.</w:t>
      </w:r>
    </w:p>
    <w:p w14:paraId="47E37F05" w14:textId="49AF75F1" w:rsidR="00E41606" w:rsidRDefault="00454E3D" w:rsidP="00E41606">
      <w:pPr>
        <w:ind w:left="720"/>
      </w:pPr>
      <w:r>
        <w:rPr>
          <w:noProof/>
        </w:rPr>
        <w:lastRenderedPageBreak/>
        <mc:AlternateContent>
          <mc:Choice Requires="wps">
            <w:drawing>
              <wp:anchor distT="0" distB="0" distL="114300" distR="114300" simplePos="0" relativeHeight="251661312" behindDoc="0" locked="0" layoutInCell="1" allowOverlap="1" wp14:anchorId="32791A3B" wp14:editId="7217BA76">
                <wp:simplePos x="0" y="0"/>
                <wp:positionH relativeFrom="column">
                  <wp:posOffset>1790700</wp:posOffset>
                </wp:positionH>
                <wp:positionV relativeFrom="paragraph">
                  <wp:posOffset>361949</wp:posOffset>
                </wp:positionV>
                <wp:extent cx="1352550" cy="104775"/>
                <wp:effectExtent l="38100" t="0" r="19050" b="104775"/>
                <wp:wrapNone/>
                <wp:docPr id="137754229" name="Straight Arrow Connector 137754229"/>
                <wp:cNvGraphicFramePr/>
                <a:graphic xmlns:a="http://schemas.openxmlformats.org/drawingml/2006/main">
                  <a:graphicData uri="http://schemas.microsoft.com/office/word/2010/wordprocessingShape">
                    <wps:wsp>
                      <wps:cNvCnPr/>
                      <wps:spPr>
                        <a:xfrm flipH="1">
                          <a:off x="0" y="0"/>
                          <a:ext cx="1352550" cy="1047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C21430" id="_x0000_t32" coordsize="21600,21600" o:spt="32" o:oned="t" path="m,l21600,21600e" filled="f">
                <v:path arrowok="t" fillok="f" o:connecttype="none"/>
                <o:lock v:ext="edit" shapetype="t"/>
              </v:shapetype>
              <v:shape id="Straight Arrow Connector 137754229" o:spid="_x0000_s1026" type="#_x0000_t32" style="position:absolute;margin-left:141pt;margin-top:28.5pt;width:106.5pt;height:8.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" strokecolor="red" strokeweight="2pt">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7DDC1144" wp14:editId="3B4522C5">
                <wp:simplePos x="0" y="0"/>
                <wp:positionH relativeFrom="margin">
                  <wp:posOffset>3124200</wp:posOffset>
                </wp:positionH>
                <wp:positionV relativeFrom="paragraph">
                  <wp:posOffset>190500</wp:posOffset>
                </wp:positionV>
                <wp:extent cx="2143125" cy="314325"/>
                <wp:effectExtent l="0" t="0" r="28575" b="85725"/>
                <wp:wrapNone/>
                <wp:docPr id="1853716908" name="Rectangular Callout 17"/>
                <wp:cNvGraphicFramePr/>
                <a:graphic xmlns:a="http://schemas.openxmlformats.org/drawingml/2006/main">
                  <a:graphicData uri="http://schemas.microsoft.com/office/word/2010/wordprocessingShape">
                    <wps:wsp>
                      <wps:cNvSpPr/>
                      <wps:spPr>
                        <a:xfrm>
                          <a:off x="0" y="0"/>
                          <a:ext cx="2143125" cy="314325"/>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29E91" w14:textId="489FEF3C" w:rsidR="00454E3D" w:rsidRPr="005345A7" w:rsidRDefault="00454E3D" w:rsidP="00454E3D">
                            <w:pPr>
                              <w:spacing w:after="0"/>
                              <w:rPr>
                                <w:color w:val="002060"/>
                              </w:rPr>
                            </w:pPr>
                            <w:r>
                              <w:rPr>
                                <w:color w:val="002060"/>
                              </w:rPr>
                              <w:t>Center the standoffs in the holes</w:t>
                            </w:r>
                          </w:p>
                          <w:p w14:paraId="69E9E862" w14:textId="77777777" w:rsidR="00454E3D" w:rsidRPr="008C7B8E" w:rsidRDefault="00454E3D" w:rsidP="00454E3D">
                            <w:pPr>
                              <w:spacing w:after="0"/>
                              <w:rPr>
                                <w:color w:val="00206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C114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7" o:spid="_x0000_s1026" type="#_x0000_t61" style="position:absolute;left:0;text-align:left;margin-left:246pt;margin-top:15pt;width:168.75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" adj="6300,24300" fillcolor="#b8cce4 [1300]" strokecolor="#243f60 [1604]" strokeweight="2pt">
                <v:textbox>
                  <w:txbxContent>
                    <w:p w14:paraId="2DE29E91" w14:textId="489FEF3C" w:rsidR="00454E3D" w:rsidRPr="005345A7" w:rsidRDefault="00454E3D" w:rsidP="00454E3D">
                      <w:pPr>
                        <w:spacing w:after="0"/>
                        <w:rPr>
                          <w:color w:val="002060"/>
                        </w:rPr>
                      </w:pPr>
                      <w:r>
                        <w:rPr>
                          <w:color w:val="002060"/>
                        </w:rPr>
                        <w:t>Center the standoffs in the holes</w:t>
                      </w:r>
                    </w:p>
                    <w:p w14:paraId="69E9E862" w14:textId="77777777" w:rsidR="00454E3D" w:rsidRPr="008C7B8E" w:rsidRDefault="00454E3D" w:rsidP="00454E3D">
                      <w:pPr>
                        <w:spacing w:after="0"/>
                        <w:rPr>
                          <w:color w:val="002060"/>
                          <w:sz w:val="28"/>
                          <w:szCs w:val="28"/>
                        </w:rPr>
                      </w:pPr>
                    </w:p>
                  </w:txbxContent>
                </v:textbox>
                <w10:wrap anchorx="margin"/>
              </v:shape>
            </w:pict>
          </mc:Fallback>
        </mc:AlternateContent>
      </w:r>
      <w:r w:rsidR="00E41606">
        <w:rPr>
          <w:noProof/>
        </w:rPr>
        <w:drawing>
          <wp:inline distT="0" distB="0" distL="0" distR="0" wp14:anchorId="09A38174" wp14:editId="1F8E91B9">
            <wp:extent cx="1743075" cy="1206424"/>
            <wp:effectExtent l="0" t="0" r="0" b="0"/>
            <wp:docPr id="2112832856" name="Picture 82" descr="Close-up of a circuit board with a couple of plu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32856" name="Picture 82" descr="Close-up of a circuit board with a couple of plug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759422" cy="1217738"/>
                    </a:xfrm>
                    <a:prstGeom prst="rect">
                      <a:avLst/>
                    </a:prstGeom>
                  </pic:spPr>
                </pic:pic>
              </a:graphicData>
            </a:graphic>
          </wp:inline>
        </w:drawing>
      </w:r>
    </w:p>
    <w:p w14:paraId="7D8CCFE9" w14:textId="7C06D87F" w:rsidR="00E41606" w:rsidRDefault="00E41606" w:rsidP="00E41606">
      <w:r>
        <w:t>5) Place S001YJ24 springs over each standoff</w:t>
      </w:r>
      <w:r w:rsidR="00454E3D">
        <w:t xml:space="preserve"> (8 places total)</w:t>
      </w:r>
      <w:r>
        <w:t>.</w:t>
      </w:r>
    </w:p>
    <w:p w14:paraId="1E110978" w14:textId="77777777" w:rsidR="00E41606" w:rsidRDefault="00E41606" w:rsidP="00E41606">
      <w:pPr>
        <w:ind w:left="720"/>
      </w:pPr>
      <w:r>
        <w:rPr>
          <w:noProof/>
        </w:rPr>
        <w:drawing>
          <wp:inline distT="0" distB="0" distL="0" distR="0" wp14:anchorId="705AC543" wp14:editId="654E84C3">
            <wp:extent cx="3033948" cy="1704975"/>
            <wp:effectExtent l="0" t="0" r="0" b="0"/>
            <wp:docPr id="35889881" name="Picture 83" descr="Close-up of a computer mother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9881" name="Picture 83" descr="Close-up of a computer motherboar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7807" cy="1707143"/>
                    </a:xfrm>
                    <a:prstGeom prst="rect">
                      <a:avLst/>
                    </a:prstGeom>
                  </pic:spPr>
                </pic:pic>
              </a:graphicData>
            </a:graphic>
          </wp:inline>
        </w:drawing>
      </w:r>
    </w:p>
    <w:p w14:paraId="0EA502C2" w14:textId="1E1B4CCB" w:rsidR="00E41606" w:rsidRDefault="00E41606" w:rsidP="00E41606">
      <w:r>
        <w:t xml:space="preserve">6) Place an M3 lock-washer on an M3x8 mm screw. Then place a </w:t>
      </w:r>
      <w:r w:rsidR="0051582E">
        <w:t xml:space="preserve">#4-40 </w:t>
      </w:r>
      <w:r>
        <w:t xml:space="preserve">flat-washer that has an OD of at least 7.7 mm on the screw. (NOTE: The OD of the flat-washer should approximately match the OD of the spring. A standard M3 flat-washer will be too small to stay on the entire top of the spring. A #4-40 flat-washer is usually appropriate.) Insert the screws into the standoffs. Drive </w:t>
      </w:r>
      <w:r w:rsidR="0051582E">
        <w:t>each</w:t>
      </w:r>
      <w:r>
        <w:t xml:space="preserve"> screw partway until the springs just start to compress. One-by-one, turn each screw a few turns (like when putting a tire on a car). After a few turns, the flat-washer should contact the top of the standoff. Using a torque driver, tighten the screws to 4 in-lbs. The spring will not be fully compressed, and the spring pressure will be pressing the heatsink onto the FPGA. </w:t>
      </w:r>
    </w:p>
    <w:p w14:paraId="6B678EDC" w14:textId="77777777" w:rsidR="00E41606" w:rsidRDefault="00E41606" w:rsidP="00E41606">
      <w:r>
        <w:rPr>
          <w:noProof/>
        </w:rPr>
        <w:t xml:space="preserve">     </w:t>
      </w:r>
      <w:r>
        <w:rPr>
          <w:noProof/>
        </w:rPr>
        <w:drawing>
          <wp:inline distT="0" distB="0" distL="0" distR="0" wp14:anchorId="10481C90" wp14:editId="397C6D1F">
            <wp:extent cx="3409950" cy="1628775"/>
            <wp:effectExtent l="0" t="0" r="0" b="9525"/>
            <wp:docPr id="271670695" name="Picture 84" descr="A stack of metal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70695" name="Picture 84" descr="A stack of metal object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409950" cy="1628775"/>
                    </a:xfrm>
                    <a:prstGeom prst="rect">
                      <a:avLst/>
                    </a:prstGeom>
                  </pic:spPr>
                </pic:pic>
              </a:graphicData>
            </a:graphic>
          </wp:inline>
        </w:drawing>
      </w:r>
    </w:p>
    <w:p w14:paraId="73C39042" w14:textId="77777777" w:rsidR="00454E3D" w:rsidRDefault="00454E3D">
      <w:r>
        <w:br w:type="page"/>
      </w:r>
    </w:p>
    <w:p w14:paraId="30821C34" w14:textId="77777777" w:rsidR="00454E3D" w:rsidRDefault="00454E3D" w:rsidP="00454E3D">
      <w:pPr>
        <w:pStyle w:val="Heading3"/>
      </w:pPr>
      <w:r>
        <w:rPr>
          <w:b w:val="0"/>
          <w:bCs w:val="0"/>
        </w:rPr>
        <w:lastRenderedPageBreak/>
        <w:t>Install LGA80D heatsink</w:t>
      </w:r>
    </w:p>
    <w:p w14:paraId="0A80C3D8" w14:textId="3E959B72" w:rsidR="00454E3D" w:rsidRDefault="00454E3D" w:rsidP="00454E3D">
      <w:pPr>
        <w:pStyle w:val="ListParagraph"/>
        <w:numPr>
          <w:ilvl w:val="0"/>
          <w:numId w:val="23"/>
        </w:numPr>
        <w:rPr>
          <w:color w:val="000000" w:themeColor="text1"/>
        </w:rPr>
      </w:pPr>
      <w:r>
        <w:rPr>
          <w:color w:val="000000" w:themeColor="text1"/>
        </w:rPr>
        <w:t>P</w:t>
      </w:r>
      <w:r w:rsidRPr="009B77FB">
        <w:rPr>
          <w:color w:val="000000" w:themeColor="text1"/>
        </w:rPr>
        <w:t xml:space="preserve">lace a 10-mm x 15-mm rectangle of 1.7 mm thick pink heatsink foam </w:t>
      </w:r>
      <w:r>
        <w:rPr>
          <w:color w:val="000000" w:themeColor="text1"/>
        </w:rPr>
        <w:t xml:space="preserve">(Laird </w:t>
      </w:r>
      <w:proofErr w:type="spellStart"/>
      <w:r>
        <w:rPr>
          <w:color w:val="000000" w:themeColor="text1"/>
        </w:rPr>
        <w:t>Tflex</w:t>
      </w:r>
      <w:proofErr w:type="spellEnd"/>
      <w:r>
        <w:rPr>
          <w:color w:val="000000" w:themeColor="text1"/>
        </w:rPr>
        <w:t xml:space="preserve"> HD300) </w:t>
      </w:r>
      <w:r w:rsidRPr="009B77FB">
        <w:rPr>
          <w:color w:val="000000" w:themeColor="text1"/>
        </w:rPr>
        <w:t xml:space="preserve">on top of the inductors on each LGA80D. Place an 8-mm x 8-mm square of </w:t>
      </w:r>
      <w:r>
        <w:rPr>
          <w:color w:val="000000" w:themeColor="text1"/>
        </w:rPr>
        <w:t>the same</w:t>
      </w:r>
      <w:r w:rsidRPr="009B77FB">
        <w:rPr>
          <w:color w:val="000000" w:themeColor="text1"/>
        </w:rPr>
        <w:t xml:space="preserve"> heatsink foam on top of the big chip on each LGA80D.</w:t>
      </w:r>
    </w:p>
    <w:p w14:paraId="08E5FDDA" w14:textId="190619A5" w:rsidR="00454E3D" w:rsidRDefault="007D2B88" w:rsidP="00454E3D">
      <w:pPr>
        <w:ind w:left="720"/>
        <w:rPr>
          <w:color w:val="000000" w:themeColor="text1"/>
        </w:rPr>
      </w:pPr>
      <w:r>
        <w:rPr>
          <w:noProof/>
        </w:rPr>
        <mc:AlternateContent>
          <mc:Choice Requires="wps">
            <w:drawing>
              <wp:anchor distT="0" distB="0" distL="114300" distR="114300" simplePos="0" relativeHeight="251669504" behindDoc="0" locked="0" layoutInCell="1" allowOverlap="1" wp14:anchorId="0EDA142E" wp14:editId="46EACAD7">
                <wp:simplePos x="0" y="0"/>
                <wp:positionH relativeFrom="column">
                  <wp:posOffset>4181475</wp:posOffset>
                </wp:positionH>
                <wp:positionV relativeFrom="paragraph">
                  <wp:posOffset>407035</wp:posOffset>
                </wp:positionV>
                <wp:extent cx="381000" cy="914400"/>
                <wp:effectExtent l="57150" t="38100" r="19050" b="19050"/>
                <wp:wrapNone/>
                <wp:docPr id="1424901318" name="Straight Arrow Connector 1424901318"/>
                <wp:cNvGraphicFramePr/>
                <a:graphic xmlns:a="http://schemas.openxmlformats.org/drawingml/2006/main">
                  <a:graphicData uri="http://schemas.microsoft.com/office/word/2010/wordprocessingShape">
                    <wps:wsp>
                      <wps:cNvCnPr/>
                      <wps:spPr>
                        <a:xfrm flipH="1" flipV="1">
                          <a:off x="0" y="0"/>
                          <a:ext cx="381000" cy="9144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1BFDD" id="Straight Arrow Connector 1424901318" o:spid="_x0000_s1026" type="#_x0000_t32" style="position:absolute;margin-left:329.25pt;margin-top:32.05pt;width:30pt;height:1in;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" strokecolor="red" strokeweight="2pt">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561DF10A" wp14:editId="50A18A50">
                <wp:simplePos x="0" y="0"/>
                <wp:positionH relativeFrom="column">
                  <wp:posOffset>1524000</wp:posOffset>
                </wp:positionH>
                <wp:positionV relativeFrom="paragraph">
                  <wp:posOffset>626109</wp:posOffset>
                </wp:positionV>
                <wp:extent cx="161925" cy="704850"/>
                <wp:effectExtent l="0" t="38100" r="66675" b="19050"/>
                <wp:wrapNone/>
                <wp:docPr id="1596282971" name="Straight Arrow Connector 1596282971"/>
                <wp:cNvGraphicFramePr/>
                <a:graphic xmlns:a="http://schemas.openxmlformats.org/drawingml/2006/main">
                  <a:graphicData uri="http://schemas.microsoft.com/office/word/2010/wordprocessingShape">
                    <wps:wsp>
                      <wps:cNvCnPr/>
                      <wps:spPr>
                        <a:xfrm flipV="1">
                          <a:off x="0" y="0"/>
                          <a:ext cx="161925" cy="7048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A8929" id="Straight Arrow Connector 1596282971" o:spid="_x0000_s1026" type="#_x0000_t32" style="position:absolute;margin-left:120pt;margin-top:49.3pt;width:12.75pt;height:5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" strokecolor="red" strokeweight="2pt">
                <v:stroke endarrow="open"/>
              </v:shape>
            </w:pict>
          </mc:Fallback>
        </mc:AlternateContent>
      </w:r>
      <w:r w:rsidR="00454E3D">
        <w:rPr>
          <w:noProof/>
          <w:color w:val="000000" w:themeColor="text1"/>
        </w:rPr>
        <w:drawing>
          <wp:inline distT="0" distB="0" distL="0" distR="0" wp14:anchorId="654B9237" wp14:editId="2EE34AE9">
            <wp:extent cx="5467350" cy="998259"/>
            <wp:effectExtent l="0" t="0" r="0" b="0"/>
            <wp:docPr id="1036733818" name="Picture 85"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33818" name="Picture 85" descr="A close up of a circuit boar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5982" cy="999835"/>
                    </a:xfrm>
                    <a:prstGeom prst="rect">
                      <a:avLst/>
                    </a:prstGeom>
                  </pic:spPr>
                </pic:pic>
              </a:graphicData>
            </a:graphic>
          </wp:inline>
        </w:drawing>
      </w:r>
    </w:p>
    <w:p w14:paraId="1FACD3F0" w14:textId="7D58EC90" w:rsidR="00454E3D" w:rsidRDefault="00454E3D" w:rsidP="00454E3D">
      <w:pPr>
        <w:ind w:left="720"/>
        <w:rPr>
          <w:color w:val="000000" w:themeColor="text1"/>
        </w:rPr>
      </w:pPr>
      <w:r>
        <w:rPr>
          <w:noProof/>
        </w:rPr>
        <mc:AlternateContent>
          <mc:Choice Requires="wps">
            <w:drawing>
              <wp:anchor distT="0" distB="0" distL="114300" distR="114300" simplePos="0" relativeHeight="251665408" behindDoc="0" locked="0" layoutInCell="1" allowOverlap="1" wp14:anchorId="6A0AC94D" wp14:editId="3BC18034">
                <wp:simplePos x="0" y="0"/>
                <wp:positionH relativeFrom="margin">
                  <wp:posOffset>3533775</wp:posOffset>
                </wp:positionH>
                <wp:positionV relativeFrom="paragraph">
                  <wp:posOffset>182245</wp:posOffset>
                </wp:positionV>
                <wp:extent cx="2266950" cy="314325"/>
                <wp:effectExtent l="0" t="0" r="19050" b="85725"/>
                <wp:wrapNone/>
                <wp:docPr id="923480053" name="Rectangular Callout 17"/>
                <wp:cNvGraphicFramePr/>
                <a:graphic xmlns:a="http://schemas.openxmlformats.org/drawingml/2006/main">
                  <a:graphicData uri="http://schemas.microsoft.com/office/word/2010/wordprocessingShape">
                    <wps:wsp>
                      <wps:cNvSpPr/>
                      <wps:spPr>
                        <a:xfrm>
                          <a:off x="0" y="0"/>
                          <a:ext cx="2266950" cy="314325"/>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CFFE99" w14:textId="56AB4420" w:rsidR="00454E3D" w:rsidRPr="005345A7" w:rsidRDefault="00454E3D" w:rsidP="00454E3D">
                            <w:pPr>
                              <w:spacing w:after="0"/>
                              <w:rPr>
                                <w:color w:val="002060"/>
                              </w:rPr>
                            </w:pPr>
                            <w:r>
                              <w:rPr>
                                <w:color w:val="002060"/>
                              </w:rPr>
                              <w:t xml:space="preserve">Small piece on </w:t>
                            </w:r>
                            <w:r w:rsidR="007D2B88">
                              <w:rPr>
                                <w:color w:val="002060"/>
                              </w:rPr>
                              <w:t>big chip</w:t>
                            </w:r>
                            <w:r>
                              <w:rPr>
                                <w:color w:val="002060"/>
                              </w:rPr>
                              <w:t xml:space="preserve"> (7 places)</w:t>
                            </w:r>
                          </w:p>
                          <w:p w14:paraId="27671ECE" w14:textId="77777777" w:rsidR="00454E3D" w:rsidRPr="008C7B8E" w:rsidRDefault="00454E3D" w:rsidP="00454E3D">
                            <w:pPr>
                              <w:spacing w:after="0"/>
                              <w:rPr>
                                <w:color w:val="00206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AC94D" id="_x0000_s1027" type="#_x0000_t61" style="position:absolute;left:0;text-align:left;margin-left:278.25pt;margin-top:14.35pt;width:178.5pt;height:24.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" adj="6300,24300" fillcolor="#b8cce4 [1300]" strokecolor="#243f60 [1604]" strokeweight="2pt">
                <v:textbox>
                  <w:txbxContent>
                    <w:p w14:paraId="55CFFE99" w14:textId="56AB4420" w:rsidR="00454E3D" w:rsidRPr="005345A7" w:rsidRDefault="00454E3D" w:rsidP="00454E3D">
                      <w:pPr>
                        <w:spacing w:after="0"/>
                        <w:rPr>
                          <w:color w:val="002060"/>
                        </w:rPr>
                      </w:pPr>
                      <w:r>
                        <w:rPr>
                          <w:color w:val="002060"/>
                        </w:rPr>
                        <w:t>Small</w:t>
                      </w:r>
                      <w:r>
                        <w:rPr>
                          <w:color w:val="002060"/>
                        </w:rPr>
                        <w:t xml:space="preserve"> piece on </w:t>
                      </w:r>
                      <w:r w:rsidR="007D2B88">
                        <w:rPr>
                          <w:color w:val="002060"/>
                        </w:rPr>
                        <w:t>big chip</w:t>
                      </w:r>
                      <w:r>
                        <w:rPr>
                          <w:color w:val="002060"/>
                        </w:rPr>
                        <w:t xml:space="preserve"> (7 places)</w:t>
                      </w:r>
                    </w:p>
                    <w:p w14:paraId="27671ECE" w14:textId="77777777" w:rsidR="00454E3D" w:rsidRPr="008C7B8E" w:rsidRDefault="00454E3D" w:rsidP="00454E3D">
                      <w:pPr>
                        <w:spacing w:after="0"/>
                        <w:rPr>
                          <w:color w:val="002060"/>
                          <w:sz w:val="28"/>
                          <w:szCs w:val="28"/>
                        </w:rPr>
                      </w:pP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39FB6E70" wp14:editId="236DCB25">
                <wp:simplePos x="0" y="0"/>
                <wp:positionH relativeFrom="margin">
                  <wp:posOffset>476250</wp:posOffset>
                </wp:positionH>
                <wp:positionV relativeFrom="paragraph">
                  <wp:posOffset>189230</wp:posOffset>
                </wp:positionV>
                <wp:extent cx="2266950" cy="314325"/>
                <wp:effectExtent l="0" t="0" r="19050" b="85725"/>
                <wp:wrapNone/>
                <wp:docPr id="1096077785" name="Rectangular Callout 17"/>
                <wp:cNvGraphicFramePr/>
                <a:graphic xmlns:a="http://schemas.openxmlformats.org/drawingml/2006/main">
                  <a:graphicData uri="http://schemas.microsoft.com/office/word/2010/wordprocessingShape">
                    <wps:wsp>
                      <wps:cNvSpPr/>
                      <wps:spPr>
                        <a:xfrm>
                          <a:off x="0" y="0"/>
                          <a:ext cx="2266950" cy="314325"/>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61814F" w14:textId="43241D55" w:rsidR="00454E3D" w:rsidRPr="005345A7" w:rsidRDefault="00454E3D" w:rsidP="00454E3D">
                            <w:pPr>
                              <w:spacing w:after="0"/>
                              <w:rPr>
                                <w:color w:val="002060"/>
                              </w:rPr>
                            </w:pPr>
                            <w:r>
                              <w:rPr>
                                <w:color w:val="002060"/>
                              </w:rPr>
                              <w:t>Large piece on inductors (7 places)</w:t>
                            </w:r>
                          </w:p>
                          <w:p w14:paraId="30AA9B1A" w14:textId="77777777" w:rsidR="00454E3D" w:rsidRPr="008C7B8E" w:rsidRDefault="00454E3D" w:rsidP="00454E3D">
                            <w:pPr>
                              <w:spacing w:after="0"/>
                              <w:rPr>
                                <w:color w:val="00206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B6E70" id="_x0000_s1028" type="#_x0000_t61" style="position:absolute;left:0;text-align:left;margin-left:37.5pt;margin-top:14.9pt;width:178.5pt;height:24.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" adj="6300,24300" fillcolor="#b8cce4 [1300]" strokecolor="#243f60 [1604]" strokeweight="2pt">
                <v:textbox>
                  <w:txbxContent>
                    <w:p w14:paraId="4D61814F" w14:textId="43241D55" w:rsidR="00454E3D" w:rsidRPr="005345A7" w:rsidRDefault="00454E3D" w:rsidP="00454E3D">
                      <w:pPr>
                        <w:spacing w:after="0"/>
                        <w:rPr>
                          <w:color w:val="002060"/>
                        </w:rPr>
                      </w:pPr>
                      <w:r>
                        <w:rPr>
                          <w:color w:val="002060"/>
                        </w:rPr>
                        <w:t>Large piece on inductors (7 places)</w:t>
                      </w:r>
                    </w:p>
                    <w:p w14:paraId="30AA9B1A" w14:textId="77777777" w:rsidR="00454E3D" w:rsidRPr="008C7B8E" w:rsidRDefault="00454E3D" w:rsidP="00454E3D">
                      <w:pPr>
                        <w:spacing w:after="0"/>
                        <w:rPr>
                          <w:color w:val="002060"/>
                          <w:sz w:val="28"/>
                          <w:szCs w:val="28"/>
                        </w:rPr>
                      </w:pPr>
                    </w:p>
                  </w:txbxContent>
                </v:textbox>
                <w10:wrap anchorx="margin"/>
              </v:shape>
            </w:pict>
          </mc:Fallback>
        </mc:AlternateContent>
      </w:r>
    </w:p>
    <w:p w14:paraId="1B1AFAD1" w14:textId="1EE5E487" w:rsidR="00454E3D" w:rsidRDefault="00454E3D" w:rsidP="00454E3D">
      <w:pPr>
        <w:ind w:left="720"/>
        <w:rPr>
          <w:color w:val="000000" w:themeColor="text1"/>
        </w:rPr>
      </w:pPr>
    </w:p>
    <w:p w14:paraId="7A485980" w14:textId="1CDDCD2B" w:rsidR="00454E3D" w:rsidRDefault="00454E3D" w:rsidP="00454E3D">
      <w:pPr>
        <w:pStyle w:val="ListParagraph"/>
        <w:numPr>
          <w:ilvl w:val="0"/>
          <w:numId w:val="23"/>
        </w:numPr>
        <w:rPr>
          <w:color w:val="000000" w:themeColor="text1"/>
        </w:rPr>
      </w:pPr>
      <w:r w:rsidRPr="009B77FB">
        <w:rPr>
          <w:color w:val="000000" w:themeColor="text1"/>
        </w:rPr>
        <w:t xml:space="preserve">Place an LGA80D heatsink over the two tall cover standoffs. Loosely place an M2.5x6 screw plus an M2.5 </w:t>
      </w:r>
      <w:proofErr w:type="spellStart"/>
      <w:r w:rsidRPr="009B77FB">
        <w:rPr>
          <w:color w:val="000000" w:themeColor="text1"/>
        </w:rPr>
        <w:t>lockwasher</w:t>
      </w:r>
      <w:proofErr w:type="spellEnd"/>
      <w:r w:rsidRPr="009B77FB">
        <w:rPr>
          <w:color w:val="000000" w:themeColor="text1"/>
        </w:rPr>
        <w:t xml:space="preserve"> in each of the four mounting holes. </w:t>
      </w:r>
      <w:r>
        <w:t xml:space="preserve">One-by-one, turn each screw a few turns (like when putting a tire on a car). After a few turns, the heatsink should contact the top of the standoff. Using a torque driver, tighten the screws to 3 in-lbs. </w:t>
      </w:r>
      <w:r>
        <w:rPr>
          <w:color w:val="000000" w:themeColor="text1"/>
        </w:rPr>
        <w:t>The heatsink will be compressing the foam until making mechanical contact with the standoffs.</w:t>
      </w:r>
    </w:p>
    <w:p w14:paraId="449E8460" w14:textId="5E6EC19A" w:rsidR="00454E3D" w:rsidRPr="00D70973" w:rsidRDefault="00454E3D" w:rsidP="00454E3D">
      <w:pPr>
        <w:ind w:left="720"/>
        <w:rPr>
          <w:color w:val="000000" w:themeColor="text1"/>
        </w:rPr>
      </w:pPr>
      <w:r>
        <w:rPr>
          <w:noProof/>
          <w:color w:val="000000" w:themeColor="text1"/>
        </w:rPr>
        <w:drawing>
          <wp:inline distT="0" distB="0" distL="0" distR="0" wp14:anchorId="58E2D2F9" wp14:editId="35D58750">
            <wp:extent cx="5448300" cy="1177555"/>
            <wp:effectExtent l="0" t="0" r="0" b="3810"/>
            <wp:docPr id="1039695321" name="Picture 86"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95321" name="Picture 86" descr="A close up of a circuit boar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6918" cy="1181579"/>
                    </a:xfrm>
                    <a:prstGeom prst="rect">
                      <a:avLst/>
                    </a:prstGeom>
                  </pic:spPr>
                </pic:pic>
              </a:graphicData>
            </a:graphic>
          </wp:inline>
        </w:drawing>
      </w:r>
    </w:p>
    <w:p w14:paraId="104940E7" w14:textId="77777777" w:rsidR="00454E3D" w:rsidRDefault="00454E3D" w:rsidP="00454E3D">
      <w:pPr>
        <w:pStyle w:val="ListParagraph"/>
        <w:ind w:left="360"/>
        <w:rPr>
          <w:color w:val="000000" w:themeColor="text1"/>
        </w:rPr>
      </w:pPr>
    </w:p>
    <w:p w14:paraId="7EE08B93" w14:textId="7FB23C63" w:rsidR="00E41606" w:rsidRDefault="00E41606" w:rsidP="00E41606">
      <w:r>
        <w:br w:type="page"/>
      </w:r>
    </w:p>
    <w:p w14:paraId="3B66248D" w14:textId="2AC58FAB" w:rsidR="001838EF" w:rsidRDefault="001838EF" w:rsidP="001838EF">
      <w:pPr>
        <w:pStyle w:val="Heading3"/>
      </w:pPr>
      <w:r>
        <w:rPr>
          <w:b w:val="0"/>
          <w:bCs w:val="0"/>
        </w:rPr>
        <w:lastRenderedPageBreak/>
        <w:t xml:space="preserve">Install </w:t>
      </w:r>
      <w:proofErr w:type="spellStart"/>
      <w:r>
        <w:rPr>
          <w:b w:val="0"/>
          <w:bCs w:val="0"/>
        </w:rPr>
        <w:t>FireFly</w:t>
      </w:r>
      <w:proofErr w:type="spellEnd"/>
      <w:r>
        <w:rPr>
          <w:b w:val="0"/>
          <w:bCs w:val="0"/>
        </w:rPr>
        <w:t xml:space="preserve"> modules</w:t>
      </w:r>
    </w:p>
    <w:p w14:paraId="6A6D99B3" w14:textId="761D18E7" w:rsidR="001838EF" w:rsidRPr="00244422" w:rsidRDefault="00244422" w:rsidP="00244422">
      <w:pPr>
        <w:rPr>
          <w:color w:val="000000" w:themeColor="text1"/>
        </w:rPr>
      </w:pPr>
      <w:r>
        <w:rPr>
          <w:color w:val="000000" w:themeColor="text1"/>
        </w:rPr>
        <w:t xml:space="preserve">1) </w:t>
      </w:r>
      <w:r w:rsidR="001838EF" w:rsidRPr="00244422">
        <w:rPr>
          <w:color w:val="000000" w:themeColor="text1"/>
        </w:rPr>
        <w:t xml:space="preserve">Figure out </w:t>
      </w:r>
      <w:r w:rsidR="00636C85">
        <w:rPr>
          <w:color w:val="000000" w:themeColor="text1"/>
        </w:rPr>
        <w:t xml:space="preserve">which </w:t>
      </w:r>
      <w:proofErr w:type="spellStart"/>
      <w:r w:rsidR="001838EF" w:rsidRPr="00244422">
        <w:rPr>
          <w:color w:val="000000" w:themeColor="text1"/>
        </w:rPr>
        <w:t>FireFly</w:t>
      </w:r>
      <w:proofErr w:type="spellEnd"/>
      <w:r w:rsidR="001838EF" w:rsidRPr="00244422">
        <w:rPr>
          <w:color w:val="000000" w:themeColor="text1"/>
        </w:rPr>
        <w:t xml:space="preserve"> modules to </w:t>
      </w:r>
      <w:r w:rsidR="00636C85">
        <w:rPr>
          <w:color w:val="000000" w:themeColor="text1"/>
        </w:rPr>
        <w:t xml:space="preserve">use for the end application. </w:t>
      </w:r>
      <w:r w:rsidR="00636C85" w:rsidRPr="00244422">
        <w:rPr>
          <w:color w:val="000000" w:themeColor="text1"/>
        </w:rPr>
        <w:t>The current choices are</w:t>
      </w:r>
      <w:r w:rsidR="00636C85">
        <w:rPr>
          <w:color w:val="000000" w:themeColor="text1"/>
        </w:rPr>
        <w:t xml:space="preserve"> listed below. Unless the paired devices are “Y” connected to a single optical connector, there may be applications that use only a transmitter or only a receiver.</w:t>
      </w:r>
    </w:p>
    <w:p w14:paraId="6AD6FA51" w14:textId="404E29EA" w:rsidR="001838EF" w:rsidRPr="00244422" w:rsidRDefault="00636C85" w:rsidP="00244422">
      <w:pPr>
        <w:pStyle w:val="NoSpacing"/>
        <w:ind w:left="720"/>
      </w:pPr>
      <w:r>
        <w:t xml:space="preserve">4-lane </w:t>
      </w:r>
      <w:r w:rsidR="001838EF" w:rsidRPr="00244422">
        <w:t>25Gx4 transceiver in a single package</w:t>
      </w:r>
    </w:p>
    <w:p w14:paraId="3FE1F84C" w14:textId="453DEFF8" w:rsidR="001838EF" w:rsidRPr="00244422" w:rsidRDefault="00636C85" w:rsidP="00244422">
      <w:pPr>
        <w:pStyle w:val="NoSpacing"/>
        <w:ind w:left="720"/>
      </w:pPr>
      <w:r>
        <w:t xml:space="preserve">12-lane </w:t>
      </w:r>
      <w:r w:rsidR="001838EF" w:rsidRPr="00244422">
        <w:t>14Gx12 transmit/receive pair in two packages</w:t>
      </w:r>
    </w:p>
    <w:p w14:paraId="44555774" w14:textId="1A4A8286" w:rsidR="001838EF" w:rsidRPr="00244422" w:rsidRDefault="00636C85" w:rsidP="00244422">
      <w:pPr>
        <w:pStyle w:val="NoSpacing"/>
        <w:ind w:left="720"/>
      </w:pPr>
      <w:r>
        <w:t xml:space="preserve">12-lane </w:t>
      </w:r>
      <w:r w:rsidR="001838EF" w:rsidRPr="00244422">
        <w:t xml:space="preserve">CERN </w:t>
      </w:r>
      <w:r w:rsidR="00003770" w:rsidRPr="00244422">
        <w:t xml:space="preserve">LPGBT </w:t>
      </w:r>
      <w:r w:rsidR="001838EF" w:rsidRPr="00244422">
        <w:t>x12 transmit/receive pair in two packages</w:t>
      </w:r>
    </w:p>
    <w:p w14:paraId="1A8B3D5B" w14:textId="223A7977" w:rsidR="001838EF" w:rsidRDefault="00636C85" w:rsidP="00244422">
      <w:pPr>
        <w:pStyle w:val="NoSpacing"/>
        <w:ind w:left="720"/>
      </w:pPr>
      <w:r>
        <w:t xml:space="preserve">12-lane </w:t>
      </w:r>
      <w:r w:rsidR="001838EF" w:rsidRPr="00244422">
        <w:t>25Gx12 transmit/receive pair in two packages</w:t>
      </w:r>
    </w:p>
    <w:p w14:paraId="5590AAD1" w14:textId="77777777" w:rsidR="007D2B88" w:rsidRDefault="007D2B88" w:rsidP="00244422">
      <w:pPr>
        <w:pStyle w:val="NoSpacing"/>
        <w:ind w:left="720"/>
      </w:pPr>
    </w:p>
    <w:p w14:paraId="5D332CE8" w14:textId="2EEC9F43" w:rsidR="007D2B88" w:rsidRPr="007D2B88" w:rsidRDefault="007D2B88" w:rsidP="00244422">
      <w:pPr>
        <w:pStyle w:val="NoSpacing"/>
        <w:ind w:left="720"/>
        <w:rPr>
          <w:color w:val="EE0000"/>
        </w:rPr>
      </w:pPr>
      <w:r w:rsidRPr="007D2B88">
        <w:rPr>
          <w:color w:val="EE0000"/>
        </w:rPr>
        <w:t>ADD SPECIFIC LOADING INFO FOR TF AND IT-DTC</w:t>
      </w:r>
    </w:p>
    <w:p w14:paraId="2CD612A4" w14:textId="77777777" w:rsidR="00244422" w:rsidRPr="00244422" w:rsidRDefault="00244422" w:rsidP="00244422">
      <w:pPr>
        <w:pStyle w:val="NoSpacing"/>
        <w:ind w:left="720"/>
      </w:pPr>
    </w:p>
    <w:p w14:paraId="700A3A2E" w14:textId="7C43EF80" w:rsidR="001838EF" w:rsidRPr="00244422" w:rsidRDefault="00244422" w:rsidP="00244422">
      <w:pPr>
        <w:rPr>
          <w:color w:val="000000" w:themeColor="text1"/>
        </w:rPr>
      </w:pPr>
      <w:r>
        <w:rPr>
          <w:color w:val="000000" w:themeColor="text1"/>
        </w:rPr>
        <w:t xml:space="preserve">2) </w:t>
      </w:r>
      <w:r w:rsidR="001838EF" w:rsidRPr="00244422">
        <w:rPr>
          <w:color w:val="000000" w:themeColor="text1"/>
        </w:rPr>
        <w:t>Plug in all the required FireFly modules. The sites are labeled for the type of module</w:t>
      </w:r>
      <w:r w:rsidR="00126326" w:rsidRPr="00244422">
        <w:rPr>
          <w:color w:val="000000" w:themeColor="text1"/>
        </w:rPr>
        <w:t xml:space="preserve"> as follows:</w:t>
      </w:r>
    </w:p>
    <w:p w14:paraId="0C4989C3" w14:textId="3FF8F39F" w:rsidR="00126326" w:rsidRPr="00244422" w:rsidRDefault="00126326" w:rsidP="00244422">
      <w:pPr>
        <w:pStyle w:val="NoSpacing"/>
        <w:ind w:left="720"/>
      </w:pPr>
      <w:r w:rsidRPr="00244422">
        <w:t xml:space="preserve">X12 XMIT: 12 lane </w:t>
      </w:r>
      <w:proofErr w:type="gramStart"/>
      <w:r w:rsidRPr="00244422">
        <w:t>transmitter</w:t>
      </w:r>
      <w:proofErr w:type="gramEnd"/>
    </w:p>
    <w:p w14:paraId="2DE51209" w14:textId="77777777" w:rsidR="00453A8F" w:rsidRPr="00244422" w:rsidRDefault="00126326" w:rsidP="00244422">
      <w:pPr>
        <w:pStyle w:val="NoSpacing"/>
        <w:ind w:left="720"/>
      </w:pPr>
      <w:r w:rsidRPr="00244422">
        <w:t xml:space="preserve">X12 RECV: 12 lane </w:t>
      </w:r>
      <w:proofErr w:type="gramStart"/>
      <w:r w:rsidRPr="00244422">
        <w:t>receiver</w:t>
      </w:r>
      <w:proofErr w:type="gramEnd"/>
    </w:p>
    <w:p w14:paraId="481B257C" w14:textId="5F467AE2" w:rsidR="00453A8F" w:rsidRPr="00244422" w:rsidRDefault="00126326" w:rsidP="00244422">
      <w:pPr>
        <w:pStyle w:val="NoSpacing"/>
        <w:ind w:left="720"/>
      </w:pPr>
      <w:r w:rsidRPr="00244422">
        <w:t xml:space="preserve">X4 XCVR: 4 </w:t>
      </w:r>
      <w:proofErr w:type="gramStart"/>
      <w:r w:rsidRPr="00244422">
        <w:t>lane</w:t>
      </w:r>
      <w:proofErr w:type="gramEnd"/>
      <w:r w:rsidRPr="00244422">
        <w:t xml:space="preserve"> transmit/receive</w:t>
      </w:r>
    </w:p>
    <w:p w14:paraId="65073CAF" w14:textId="77777777" w:rsidR="00453A8F" w:rsidRDefault="00453A8F" w:rsidP="00244422">
      <w:pPr>
        <w:pStyle w:val="ListParagraph"/>
        <w:ind w:left="360"/>
        <w:rPr>
          <w:color w:val="000000" w:themeColor="text1"/>
        </w:rPr>
      </w:pPr>
    </w:p>
    <w:p w14:paraId="2C454873" w14:textId="74BC7377" w:rsidR="00453A8F" w:rsidRPr="00453A8F" w:rsidRDefault="00453A8F" w:rsidP="00636C85">
      <w:pPr>
        <w:pStyle w:val="ListParagraph"/>
        <w:rPr>
          <w:color w:val="000000" w:themeColor="text1"/>
        </w:rPr>
      </w:pPr>
      <w:r>
        <w:rPr>
          <w:noProof/>
          <w:color w:val="000000" w:themeColor="text1"/>
        </w:rPr>
        <w:drawing>
          <wp:inline distT="0" distB="0" distL="0" distR="0" wp14:anchorId="775FD9FF" wp14:editId="1BC1230C">
            <wp:extent cx="5162687" cy="1133475"/>
            <wp:effectExtent l="0" t="0" r="0" b="0"/>
            <wp:docPr id="249776941" name="Picture 87"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76941" name="Picture 87" descr="A close up of a circuit boar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2981" cy="1140126"/>
                    </a:xfrm>
                    <a:prstGeom prst="rect">
                      <a:avLst/>
                    </a:prstGeom>
                  </pic:spPr>
                </pic:pic>
              </a:graphicData>
            </a:graphic>
          </wp:inline>
        </w:drawing>
      </w:r>
    </w:p>
    <w:p w14:paraId="1C83F44A" w14:textId="2C86EC99" w:rsidR="00453A8F" w:rsidRDefault="00453A8F" w:rsidP="00244422">
      <w:pPr>
        <w:pStyle w:val="ListParagraph"/>
        <w:ind w:left="360"/>
        <w:rPr>
          <w:color w:val="000000" w:themeColor="text1"/>
        </w:rPr>
      </w:pPr>
    </w:p>
    <w:p w14:paraId="22158A82" w14:textId="4A975961" w:rsidR="00636C85" w:rsidRDefault="00244422" w:rsidP="00244422">
      <w:pPr>
        <w:rPr>
          <w:color w:val="000000" w:themeColor="text1"/>
        </w:rPr>
      </w:pPr>
      <w:r>
        <w:rPr>
          <w:color w:val="000000" w:themeColor="text1"/>
        </w:rPr>
        <w:t xml:space="preserve">3) </w:t>
      </w:r>
      <w:r w:rsidR="00126326" w:rsidRPr="00244422">
        <w:rPr>
          <w:color w:val="000000" w:themeColor="text1"/>
        </w:rPr>
        <w:t xml:space="preserve">Check the positions of the 12-lane transmitter voltage select switches on the bottom of the board. </w:t>
      </w:r>
      <w:r w:rsidR="00453A8F" w:rsidRPr="00244422">
        <w:rPr>
          <w:color w:val="000000" w:themeColor="text1"/>
        </w:rPr>
        <w:t>They</w:t>
      </w:r>
      <w:r w:rsidR="00126326" w:rsidRPr="00244422">
        <w:rPr>
          <w:color w:val="000000" w:themeColor="text1"/>
        </w:rPr>
        <w:t xml:space="preserve"> should be set to 3.3V </w:t>
      </w:r>
      <w:r w:rsidR="00453A8F" w:rsidRPr="00244422">
        <w:rPr>
          <w:color w:val="000000" w:themeColor="text1"/>
        </w:rPr>
        <w:t>for CERN-B and 14Gx12 transmitters, and to 3.8V for</w:t>
      </w:r>
      <w:r w:rsidR="00126326" w:rsidRPr="00244422">
        <w:rPr>
          <w:color w:val="000000" w:themeColor="text1"/>
        </w:rPr>
        <w:t xml:space="preserve"> </w:t>
      </w:r>
      <w:r w:rsidR="00453A8F" w:rsidRPr="00244422">
        <w:rPr>
          <w:color w:val="000000" w:themeColor="text1"/>
        </w:rPr>
        <w:t>25Gx</w:t>
      </w:r>
      <w:r w:rsidR="00126326" w:rsidRPr="00244422">
        <w:rPr>
          <w:color w:val="000000" w:themeColor="text1"/>
        </w:rPr>
        <w:t>12 transmitter</w:t>
      </w:r>
      <w:r w:rsidR="00453A8F" w:rsidRPr="00244422">
        <w:rPr>
          <w:color w:val="000000" w:themeColor="text1"/>
        </w:rPr>
        <w:t>s.</w:t>
      </w:r>
      <w:r w:rsidR="00636C85">
        <w:rPr>
          <w:color w:val="000000" w:themeColor="text1"/>
        </w:rPr>
        <w:t xml:space="preserve"> The photo below shows the switch on the center for quads 128/29/30 set to 3.3 volts. The switch on the left for quads 132/33/34 and the right for quads 125/26/27 are set to 3.8 volts.</w:t>
      </w:r>
    </w:p>
    <w:p w14:paraId="5C9A5982" w14:textId="51FC6D49" w:rsidR="00636C85" w:rsidRDefault="007D2B88" w:rsidP="00636C85">
      <w:pPr>
        <w:ind w:left="720"/>
        <w:rPr>
          <w:color w:val="000000" w:themeColor="text1"/>
        </w:rPr>
      </w:pPr>
      <w:r>
        <w:rPr>
          <w:noProof/>
        </w:rPr>
        <mc:AlternateContent>
          <mc:Choice Requires="wps">
            <w:drawing>
              <wp:anchor distT="0" distB="0" distL="114300" distR="114300" simplePos="0" relativeHeight="251681792" behindDoc="0" locked="0" layoutInCell="1" allowOverlap="1" wp14:anchorId="5BF977E3" wp14:editId="2630B1F3">
                <wp:simplePos x="0" y="0"/>
                <wp:positionH relativeFrom="column">
                  <wp:posOffset>2047874</wp:posOffset>
                </wp:positionH>
                <wp:positionV relativeFrom="paragraph">
                  <wp:posOffset>716915</wp:posOffset>
                </wp:positionV>
                <wp:extent cx="2200275" cy="809625"/>
                <wp:effectExtent l="38100" t="57150" r="28575" b="28575"/>
                <wp:wrapNone/>
                <wp:docPr id="1514494351" name="Straight Arrow Connector 1514494351"/>
                <wp:cNvGraphicFramePr/>
                <a:graphic xmlns:a="http://schemas.openxmlformats.org/drawingml/2006/main">
                  <a:graphicData uri="http://schemas.microsoft.com/office/word/2010/wordprocessingShape">
                    <wps:wsp>
                      <wps:cNvCnPr/>
                      <wps:spPr>
                        <a:xfrm flipH="1" flipV="1">
                          <a:off x="0" y="0"/>
                          <a:ext cx="2200275" cy="8096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E0C52" id="Straight Arrow Connector 1514494351" o:spid="_x0000_s1026" type="#_x0000_t32" style="position:absolute;margin-left:161.25pt;margin-top:56.45pt;width:173.25pt;height:63.7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" strokecolor="red" strokeweight="2pt">
                <v:stroke endarrow="open"/>
              </v:shape>
            </w:pict>
          </mc:Fallback>
        </mc:AlternateContent>
      </w:r>
      <w:r>
        <w:rPr>
          <w:noProof/>
        </w:rPr>
        <mc:AlternateContent>
          <mc:Choice Requires="wps">
            <w:drawing>
              <wp:anchor distT="0" distB="0" distL="114300" distR="114300" simplePos="0" relativeHeight="251679744" behindDoc="0" locked="0" layoutInCell="1" allowOverlap="1" wp14:anchorId="0B119553" wp14:editId="2D5E3645">
                <wp:simplePos x="0" y="0"/>
                <wp:positionH relativeFrom="column">
                  <wp:posOffset>2285999</wp:posOffset>
                </wp:positionH>
                <wp:positionV relativeFrom="paragraph">
                  <wp:posOffset>564515</wp:posOffset>
                </wp:positionV>
                <wp:extent cx="1971675" cy="962025"/>
                <wp:effectExtent l="38100" t="38100" r="28575" b="28575"/>
                <wp:wrapNone/>
                <wp:docPr id="1194825497" name="Straight Arrow Connector 1194825497"/>
                <wp:cNvGraphicFramePr/>
                <a:graphic xmlns:a="http://schemas.openxmlformats.org/drawingml/2006/main">
                  <a:graphicData uri="http://schemas.microsoft.com/office/word/2010/wordprocessingShape">
                    <wps:wsp>
                      <wps:cNvCnPr/>
                      <wps:spPr>
                        <a:xfrm flipH="1" flipV="1">
                          <a:off x="0" y="0"/>
                          <a:ext cx="1971675" cy="9620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2A434" id="Straight Arrow Connector 1194825497" o:spid="_x0000_s1026" type="#_x0000_t32" style="position:absolute;margin-left:180pt;margin-top:44.45pt;width:155.25pt;height:75.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" strokecolor="red" strokeweight="2pt">
                <v:stroke endarrow="open"/>
              </v:shape>
            </w:pict>
          </mc:Fallback>
        </mc:AlternateContent>
      </w:r>
      <w:r>
        <w:rPr>
          <w:noProof/>
        </w:rPr>
        <mc:AlternateContent>
          <mc:Choice Requires="wps">
            <w:drawing>
              <wp:anchor distT="0" distB="0" distL="114300" distR="114300" simplePos="0" relativeHeight="251677696" behindDoc="0" locked="0" layoutInCell="1" allowOverlap="1" wp14:anchorId="283A0227" wp14:editId="715A8013">
                <wp:simplePos x="0" y="0"/>
                <wp:positionH relativeFrom="column">
                  <wp:posOffset>1438275</wp:posOffset>
                </wp:positionH>
                <wp:positionV relativeFrom="paragraph">
                  <wp:posOffset>726440</wp:posOffset>
                </wp:positionV>
                <wp:extent cx="76200" cy="800100"/>
                <wp:effectExtent l="76200" t="38100" r="38100" b="19050"/>
                <wp:wrapNone/>
                <wp:docPr id="1366643519" name="Straight Arrow Connector 1366643519"/>
                <wp:cNvGraphicFramePr/>
                <a:graphic xmlns:a="http://schemas.openxmlformats.org/drawingml/2006/main">
                  <a:graphicData uri="http://schemas.microsoft.com/office/word/2010/wordprocessingShape">
                    <wps:wsp>
                      <wps:cNvCnPr/>
                      <wps:spPr>
                        <a:xfrm flipH="1" flipV="1">
                          <a:off x="0" y="0"/>
                          <a:ext cx="76200" cy="8001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9CEB1" id="Straight Arrow Connector 1366643519" o:spid="_x0000_s1026" type="#_x0000_t32" style="position:absolute;margin-left:113.25pt;margin-top:57.2pt;width:6pt;height:63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" strokecolor="red" strokeweight="2pt">
                <v:stroke endarrow="open"/>
              </v:shape>
            </w:pict>
          </mc:Fallback>
        </mc:AlternateContent>
      </w:r>
      <w:r>
        <w:rPr>
          <w:noProof/>
        </w:rPr>
        <mc:AlternateContent>
          <mc:Choice Requires="wps">
            <w:drawing>
              <wp:anchor distT="0" distB="0" distL="114300" distR="114300" simplePos="0" relativeHeight="251675648" behindDoc="0" locked="0" layoutInCell="1" allowOverlap="1" wp14:anchorId="14251A8C" wp14:editId="3C6C3F1F">
                <wp:simplePos x="0" y="0"/>
                <wp:positionH relativeFrom="column">
                  <wp:posOffset>1181100</wp:posOffset>
                </wp:positionH>
                <wp:positionV relativeFrom="paragraph">
                  <wp:posOffset>574040</wp:posOffset>
                </wp:positionV>
                <wp:extent cx="323850" cy="971550"/>
                <wp:effectExtent l="57150" t="38100" r="19050" b="19050"/>
                <wp:wrapNone/>
                <wp:docPr id="495948571" name="Straight Arrow Connector 495948571"/>
                <wp:cNvGraphicFramePr/>
                <a:graphic xmlns:a="http://schemas.openxmlformats.org/drawingml/2006/main">
                  <a:graphicData uri="http://schemas.microsoft.com/office/word/2010/wordprocessingShape">
                    <wps:wsp>
                      <wps:cNvCnPr/>
                      <wps:spPr>
                        <a:xfrm flipH="1" flipV="1">
                          <a:off x="0" y="0"/>
                          <a:ext cx="323850" cy="9715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FB4F4" id="Straight Arrow Connector 495948571" o:spid="_x0000_s1026" type="#_x0000_t32" style="position:absolute;margin-left:93pt;margin-top:45.2pt;width:25.5pt;height:76.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" strokecolor="red" strokeweight="2pt">
                <v:stroke endarrow="open"/>
              </v:shape>
            </w:pict>
          </mc:Fallback>
        </mc:AlternateContent>
      </w:r>
      <w:r w:rsidR="00636C85">
        <w:rPr>
          <w:noProof/>
          <w:color w:val="000000" w:themeColor="text1"/>
        </w:rPr>
        <w:drawing>
          <wp:inline distT="0" distB="0" distL="0" distR="0" wp14:anchorId="43B7B614" wp14:editId="1561DB7C">
            <wp:extent cx="4581525" cy="1213419"/>
            <wp:effectExtent l="0" t="0" r="0" b="6350"/>
            <wp:docPr id="1555873553" name="Picture 94"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73553" name="Picture 94" descr="A close up of a circuit boar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7243" cy="1217582"/>
                    </a:xfrm>
                    <a:prstGeom prst="rect">
                      <a:avLst/>
                    </a:prstGeom>
                  </pic:spPr>
                </pic:pic>
              </a:graphicData>
            </a:graphic>
          </wp:inline>
        </w:drawing>
      </w:r>
    </w:p>
    <w:p w14:paraId="6506352A" w14:textId="3FA2E63D" w:rsidR="007D2B88" w:rsidRDefault="007D2B88" w:rsidP="00636C85">
      <w:pPr>
        <w:ind w:left="720"/>
        <w:rPr>
          <w:color w:val="000000" w:themeColor="text1"/>
        </w:rPr>
      </w:pPr>
      <w:r>
        <w:rPr>
          <w:noProof/>
        </w:rPr>
        <mc:AlternateContent>
          <mc:Choice Requires="wps">
            <w:drawing>
              <wp:anchor distT="0" distB="0" distL="114300" distR="114300" simplePos="0" relativeHeight="251673600" behindDoc="0" locked="0" layoutInCell="1" allowOverlap="1" wp14:anchorId="676789C0" wp14:editId="573A5FAD">
                <wp:simplePos x="0" y="0"/>
                <wp:positionH relativeFrom="margin">
                  <wp:posOffset>3181350</wp:posOffset>
                </wp:positionH>
                <wp:positionV relativeFrom="paragraph">
                  <wp:posOffset>154940</wp:posOffset>
                </wp:positionV>
                <wp:extent cx="2371725" cy="523875"/>
                <wp:effectExtent l="0" t="0" r="28575" b="104775"/>
                <wp:wrapNone/>
                <wp:docPr id="1154915686" name="Rectangular Callout 17"/>
                <wp:cNvGraphicFramePr/>
                <a:graphic xmlns:a="http://schemas.openxmlformats.org/drawingml/2006/main">
                  <a:graphicData uri="http://schemas.microsoft.com/office/word/2010/wordprocessingShape">
                    <wps:wsp>
                      <wps:cNvSpPr/>
                      <wps:spPr>
                        <a:xfrm>
                          <a:off x="0" y="0"/>
                          <a:ext cx="2371725" cy="523875"/>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F80BB1" w14:textId="5C7F4643" w:rsidR="007D2B88" w:rsidRPr="005345A7" w:rsidRDefault="007D2B88" w:rsidP="007D2B88">
                            <w:pPr>
                              <w:spacing w:after="0"/>
                              <w:rPr>
                                <w:color w:val="002060"/>
                              </w:rPr>
                            </w:pPr>
                            <w:r>
                              <w:rPr>
                                <w:color w:val="002060"/>
                              </w:rPr>
                              <w:t>3.3V position for all transmitters EXCEPT 25Gx12</w:t>
                            </w:r>
                          </w:p>
                          <w:p w14:paraId="5DE5455D" w14:textId="77777777" w:rsidR="007D2B88" w:rsidRPr="008C7B8E" w:rsidRDefault="007D2B88" w:rsidP="007D2B88">
                            <w:pPr>
                              <w:spacing w:after="0"/>
                              <w:rPr>
                                <w:color w:val="00206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789C0" id="_x0000_s1029" type="#_x0000_t61" style="position:absolute;left:0;text-align:left;margin-left:250.5pt;margin-top:12.2pt;width:186.75pt;height:4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" adj="6300,24300" fillcolor="#b8cce4 [1300]" strokecolor="#243f60 [1604]" strokeweight="2pt">
                <v:textbox>
                  <w:txbxContent>
                    <w:p w14:paraId="03F80BB1" w14:textId="5C7F4643" w:rsidR="007D2B88" w:rsidRPr="005345A7" w:rsidRDefault="007D2B88" w:rsidP="007D2B88">
                      <w:pPr>
                        <w:spacing w:after="0"/>
                        <w:rPr>
                          <w:color w:val="002060"/>
                        </w:rPr>
                      </w:pPr>
                      <w:r>
                        <w:rPr>
                          <w:color w:val="002060"/>
                        </w:rPr>
                        <w:t>3.</w:t>
                      </w:r>
                      <w:r>
                        <w:rPr>
                          <w:color w:val="002060"/>
                        </w:rPr>
                        <w:t>3</w:t>
                      </w:r>
                      <w:r>
                        <w:rPr>
                          <w:color w:val="002060"/>
                        </w:rPr>
                        <w:t xml:space="preserve">V position for </w:t>
                      </w:r>
                      <w:r>
                        <w:rPr>
                          <w:color w:val="002060"/>
                        </w:rPr>
                        <w:t xml:space="preserve">all transmitters EXCEPT </w:t>
                      </w:r>
                      <w:r>
                        <w:rPr>
                          <w:color w:val="002060"/>
                        </w:rPr>
                        <w:t>25Gx12</w:t>
                      </w:r>
                    </w:p>
                    <w:p w14:paraId="5DE5455D" w14:textId="77777777" w:rsidR="007D2B88" w:rsidRPr="008C7B8E" w:rsidRDefault="007D2B88" w:rsidP="007D2B88">
                      <w:pPr>
                        <w:spacing w:after="0"/>
                        <w:rPr>
                          <w:color w:val="002060"/>
                          <w:sz w:val="28"/>
                          <w:szCs w:val="28"/>
                        </w:rPr>
                      </w:pP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3D646829" wp14:editId="45B768B6">
                <wp:simplePos x="0" y="0"/>
                <wp:positionH relativeFrom="margin">
                  <wp:posOffset>485774</wp:posOffset>
                </wp:positionH>
                <wp:positionV relativeFrom="paragraph">
                  <wp:posOffset>173990</wp:posOffset>
                </wp:positionV>
                <wp:extent cx="2371725" cy="314325"/>
                <wp:effectExtent l="0" t="0" r="28575" b="85725"/>
                <wp:wrapNone/>
                <wp:docPr id="61213996" name="Rectangular Callout 17"/>
                <wp:cNvGraphicFramePr/>
                <a:graphic xmlns:a="http://schemas.openxmlformats.org/drawingml/2006/main">
                  <a:graphicData uri="http://schemas.microsoft.com/office/word/2010/wordprocessingShape">
                    <wps:wsp>
                      <wps:cNvSpPr/>
                      <wps:spPr>
                        <a:xfrm>
                          <a:off x="0" y="0"/>
                          <a:ext cx="2371725" cy="314325"/>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E68B78" w14:textId="0D84253E" w:rsidR="007D2B88" w:rsidRPr="005345A7" w:rsidRDefault="007D2B88" w:rsidP="007D2B88">
                            <w:pPr>
                              <w:spacing w:after="0"/>
                              <w:rPr>
                                <w:color w:val="002060"/>
                              </w:rPr>
                            </w:pPr>
                            <w:r>
                              <w:rPr>
                                <w:color w:val="002060"/>
                              </w:rPr>
                              <w:t>3.8V position for 25Gx12 transmitters</w:t>
                            </w:r>
                          </w:p>
                          <w:p w14:paraId="47814752" w14:textId="77777777" w:rsidR="007D2B88" w:rsidRPr="008C7B8E" w:rsidRDefault="007D2B88" w:rsidP="007D2B88">
                            <w:pPr>
                              <w:spacing w:after="0"/>
                              <w:rPr>
                                <w:color w:val="00206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46829" id="_x0000_s1030" type="#_x0000_t61" style="position:absolute;left:0;text-align:left;margin-left:38.25pt;margin-top:13.7pt;width:186.75pt;height:24.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" adj="6300,24300" fillcolor="#b8cce4 [1300]" strokecolor="#243f60 [1604]" strokeweight="2pt">
                <v:textbox>
                  <w:txbxContent>
                    <w:p w14:paraId="20E68B78" w14:textId="0D84253E" w:rsidR="007D2B88" w:rsidRPr="005345A7" w:rsidRDefault="007D2B88" w:rsidP="007D2B88">
                      <w:pPr>
                        <w:spacing w:after="0"/>
                        <w:rPr>
                          <w:color w:val="002060"/>
                        </w:rPr>
                      </w:pPr>
                      <w:r>
                        <w:rPr>
                          <w:color w:val="002060"/>
                        </w:rPr>
                        <w:t>3.8V position for 25Gx12 transmitters</w:t>
                      </w:r>
                    </w:p>
                    <w:p w14:paraId="47814752" w14:textId="77777777" w:rsidR="007D2B88" w:rsidRPr="008C7B8E" w:rsidRDefault="007D2B88" w:rsidP="007D2B88">
                      <w:pPr>
                        <w:spacing w:after="0"/>
                        <w:rPr>
                          <w:color w:val="002060"/>
                          <w:sz w:val="28"/>
                          <w:szCs w:val="28"/>
                        </w:rPr>
                      </w:pPr>
                    </w:p>
                  </w:txbxContent>
                </v:textbox>
                <w10:wrap anchorx="margin"/>
              </v:shape>
            </w:pict>
          </mc:Fallback>
        </mc:AlternateContent>
      </w:r>
    </w:p>
    <w:p w14:paraId="3CB70568" w14:textId="77777777" w:rsidR="007D2B88" w:rsidRDefault="007D2B88" w:rsidP="00636C85">
      <w:pPr>
        <w:ind w:left="720"/>
        <w:rPr>
          <w:color w:val="000000" w:themeColor="text1"/>
        </w:rPr>
      </w:pPr>
    </w:p>
    <w:p w14:paraId="448410E7" w14:textId="77777777" w:rsidR="007D2B88" w:rsidRPr="00244422" w:rsidRDefault="007D2B88" w:rsidP="00636C85">
      <w:pPr>
        <w:ind w:left="720"/>
        <w:rPr>
          <w:color w:val="000000" w:themeColor="text1"/>
        </w:rPr>
      </w:pPr>
    </w:p>
    <w:p w14:paraId="2C722EA4" w14:textId="117D4B79" w:rsidR="00453A8F" w:rsidRPr="007D2B88" w:rsidRDefault="00244422" w:rsidP="00244422">
      <w:pPr>
        <w:pStyle w:val="NoSpacing"/>
        <w:rPr>
          <w:color w:val="EE0000"/>
        </w:rPr>
      </w:pPr>
      <w:r>
        <w:t xml:space="preserve">4) </w:t>
      </w:r>
      <w:r w:rsidR="00453A8F">
        <w:t>Cut strips of thermal interface material</w:t>
      </w:r>
      <w:r w:rsidR="00453A8F" w:rsidRPr="00BD4F4E">
        <w:rPr>
          <w:color w:val="000000" w:themeColor="text1"/>
        </w:rPr>
        <w:t>.</w:t>
      </w:r>
      <w:r w:rsidR="00453A8F">
        <w:rPr>
          <w:color w:val="000000" w:themeColor="text1"/>
        </w:rPr>
        <w:t xml:space="preserve"> </w:t>
      </w:r>
      <w:r>
        <w:rPr>
          <w:color w:val="000000" w:themeColor="text1"/>
        </w:rPr>
        <w:t xml:space="preserve">They should be large enough to cover the entire top of the package. </w:t>
      </w:r>
      <w:r w:rsidR="00453A8F">
        <w:rPr>
          <w:color w:val="000000" w:themeColor="text1"/>
        </w:rPr>
        <w:t xml:space="preserve">Apply them to the top of the </w:t>
      </w:r>
      <w:proofErr w:type="spellStart"/>
      <w:r w:rsidR="00453A8F">
        <w:rPr>
          <w:color w:val="000000" w:themeColor="text1"/>
        </w:rPr>
        <w:t>FireFlys</w:t>
      </w:r>
      <w:proofErr w:type="spellEnd"/>
      <w:r w:rsidR="00453A8F">
        <w:rPr>
          <w:color w:val="000000" w:themeColor="text1"/>
        </w:rPr>
        <w:t xml:space="preserve">. Do not allow the foam to overlap the latch clips that are on all </w:t>
      </w:r>
      <w:proofErr w:type="spellStart"/>
      <w:r w:rsidR="00453A8F">
        <w:rPr>
          <w:color w:val="000000" w:themeColor="text1"/>
        </w:rPr>
        <w:t>FireFlys</w:t>
      </w:r>
      <w:proofErr w:type="spellEnd"/>
      <w:r w:rsidR="00453A8F">
        <w:rPr>
          <w:color w:val="000000" w:themeColor="text1"/>
        </w:rPr>
        <w:t xml:space="preserve"> except for the 25Gx12 packages. </w:t>
      </w:r>
      <w:r>
        <w:rPr>
          <w:color w:val="000000" w:themeColor="text1"/>
        </w:rPr>
        <w:t xml:space="preserve">The three on the left in the photo below are an example. </w:t>
      </w:r>
      <w:r w:rsidR="00453A8F">
        <w:rPr>
          <w:color w:val="000000" w:themeColor="text1"/>
        </w:rPr>
        <w:t xml:space="preserve">If it does, it will interfere with the compression of the TIM under the </w:t>
      </w:r>
      <w:proofErr w:type="spellStart"/>
      <w:r w:rsidR="00453A8F">
        <w:rPr>
          <w:color w:val="000000" w:themeColor="text1"/>
        </w:rPr>
        <w:t>FireFly</w:t>
      </w:r>
      <w:proofErr w:type="spellEnd"/>
      <w:r w:rsidR="00453A8F">
        <w:rPr>
          <w:color w:val="000000" w:themeColor="text1"/>
        </w:rPr>
        <w:t xml:space="preserve"> heatsink</w:t>
      </w:r>
      <w:r w:rsidR="00453A8F" w:rsidRPr="007D2B88">
        <w:rPr>
          <w:color w:val="EE0000"/>
        </w:rPr>
        <w:t xml:space="preserve">. </w:t>
      </w:r>
      <w:r w:rsidR="007D2B88" w:rsidRPr="007D2B88">
        <w:rPr>
          <w:color w:val="EE0000"/>
        </w:rPr>
        <w:t xml:space="preserve">The specific heatsink material is still to be determined. The pink foam </w:t>
      </w:r>
      <w:r w:rsidR="007D2B88" w:rsidRPr="007D2B88">
        <w:rPr>
          <w:color w:val="EE0000"/>
        </w:rPr>
        <w:lastRenderedPageBreak/>
        <w:t>is easier to remove, but conducts less heat. The grey foam conducts more heat, but requires that the heatsink be warmed in order to be removed.</w:t>
      </w:r>
    </w:p>
    <w:p w14:paraId="1C8C50E6" w14:textId="77777777" w:rsidR="00244422" w:rsidRDefault="00244422" w:rsidP="00244422">
      <w:pPr>
        <w:pStyle w:val="NoSpacing"/>
        <w:rPr>
          <w:color w:val="000000" w:themeColor="text1"/>
        </w:rPr>
      </w:pPr>
    </w:p>
    <w:p w14:paraId="2C4379CA" w14:textId="33BD9906" w:rsidR="00244422" w:rsidRPr="00453A8F" w:rsidRDefault="00244422" w:rsidP="00244422">
      <w:pPr>
        <w:pStyle w:val="NoSpacing"/>
        <w:ind w:left="360"/>
        <w:rPr>
          <w:color w:val="FF0000"/>
          <w:highlight w:val="lightGray"/>
        </w:rPr>
      </w:pPr>
      <w:r>
        <w:rPr>
          <w:noProof/>
          <w:color w:val="FF0000"/>
        </w:rPr>
        <w:drawing>
          <wp:inline distT="0" distB="0" distL="0" distR="0" wp14:anchorId="0BA45685" wp14:editId="7463F988">
            <wp:extent cx="2933700" cy="1335339"/>
            <wp:effectExtent l="0" t="0" r="0" b="0"/>
            <wp:docPr id="1067456465" name="Picture 90"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56465" name="Picture 90" descr="A close-up of a circuit board&#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941157" cy="1338733"/>
                    </a:xfrm>
                    <a:prstGeom prst="rect">
                      <a:avLst/>
                    </a:prstGeom>
                  </pic:spPr>
                </pic:pic>
              </a:graphicData>
            </a:graphic>
          </wp:inline>
        </w:drawing>
      </w:r>
    </w:p>
    <w:p w14:paraId="5B689BE4" w14:textId="77777777" w:rsidR="00453A8F" w:rsidRPr="001F1DF0" w:rsidRDefault="00453A8F" w:rsidP="00244422">
      <w:pPr>
        <w:pStyle w:val="NoSpacing"/>
        <w:ind w:left="360"/>
        <w:rPr>
          <w:color w:val="FF0000"/>
          <w:highlight w:val="lightGray"/>
        </w:rPr>
      </w:pPr>
    </w:p>
    <w:p w14:paraId="33741748" w14:textId="6F0695E9" w:rsidR="00453A8F" w:rsidRDefault="00453A8F" w:rsidP="00244422">
      <w:pPr>
        <w:pStyle w:val="NoSpacing"/>
        <w:ind w:left="360"/>
        <w:rPr>
          <w:color w:val="FF0000"/>
          <w:highlight w:val="lightGray"/>
        </w:rPr>
      </w:pPr>
      <w:r>
        <w:rPr>
          <w:noProof/>
          <w:color w:val="FF0000"/>
        </w:rPr>
        <w:drawing>
          <wp:inline distT="0" distB="0" distL="0" distR="0" wp14:anchorId="6AB1FB23" wp14:editId="7C75C51F">
            <wp:extent cx="5057775" cy="1102876"/>
            <wp:effectExtent l="0" t="0" r="0" b="2540"/>
            <wp:docPr id="725173356" name="Picture 88"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3356" name="Picture 88" descr="A close up of a circuit boar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5159" cy="1106667"/>
                    </a:xfrm>
                    <a:prstGeom prst="rect">
                      <a:avLst/>
                    </a:prstGeom>
                  </pic:spPr>
                </pic:pic>
              </a:graphicData>
            </a:graphic>
          </wp:inline>
        </w:drawing>
      </w:r>
    </w:p>
    <w:p w14:paraId="5F0E41D4" w14:textId="77777777" w:rsidR="00244422" w:rsidRDefault="00244422" w:rsidP="00244422">
      <w:pPr>
        <w:pStyle w:val="NoSpacing"/>
        <w:ind w:left="1080"/>
        <w:rPr>
          <w:color w:val="FF0000"/>
          <w:highlight w:val="lightGray"/>
        </w:rPr>
      </w:pPr>
    </w:p>
    <w:p w14:paraId="411C1132" w14:textId="77777777" w:rsidR="00244422" w:rsidRPr="001F1DF0" w:rsidRDefault="00244422" w:rsidP="00244422">
      <w:pPr>
        <w:pStyle w:val="NoSpacing"/>
        <w:ind w:left="1080"/>
        <w:rPr>
          <w:color w:val="FF0000"/>
          <w:highlight w:val="lightGray"/>
        </w:rPr>
      </w:pPr>
    </w:p>
    <w:p w14:paraId="3C0191C8" w14:textId="51FC46DC" w:rsidR="00244422" w:rsidRDefault="00244422" w:rsidP="00244422">
      <w:pPr>
        <w:pStyle w:val="NoSpacing"/>
        <w:rPr>
          <w:color w:val="000000" w:themeColor="text1"/>
        </w:rPr>
      </w:pPr>
      <w:r>
        <w:rPr>
          <w:color w:val="000000" w:themeColor="text1"/>
        </w:rPr>
        <w:t xml:space="preserve">5) Place the heatsink on top of the </w:t>
      </w:r>
      <w:proofErr w:type="spellStart"/>
      <w:r>
        <w:rPr>
          <w:color w:val="000000" w:themeColor="text1"/>
        </w:rPr>
        <w:t>FireFlys</w:t>
      </w:r>
      <w:proofErr w:type="spellEnd"/>
      <w:r>
        <w:rPr>
          <w:color w:val="000000" w:themeColor="text1"/>
        </w:rPr>
        <w:t xml:space="preserve"> with the mounting holes aligned with the standoffs. </w:t>
      </w:r>
      <w:r w:rsidRPr="00244422">
        <w:rPr>
          <w:color w:val="000000" w:themeColor="text1"/>
        </w:rPr>
        <w:t xml:space="preserve">Mount the </w:t>
      </w:r>
      <w:proofErr w:type="spellStart"/>
      <w:r w:rsidRPr="00244422">
        <w:rPr>
          <w:color w:val="000000" w:themeColor="text1"/>
        </w:rPr>
        <w:t>FireFly</w:t>
      </w:r>
      <w:proofErr w:type="spellEnd"/>
      <w:r w:rsidRPr="00244422">
        <w:rPr>
          <w:color w:val="000000" w:themeColor="text1"/>
        </w:rPr>
        <w:t xml:space="preserve"> heatsink using 4 M2.5x12 screws, 4 M2.5 shoulder washers, and 4 S001YJ1D springs. Tighten the screws just until the springs are </w:t>
      </w:r>
      <w:r w:rsidR="00636C85">
        <w:rPr>
          <w:color w:val="000000" w:themeColor="text1"/>
        </w:rPr>
        <w:t xml:space="preserve">almost </w:t>
      </w:r>
      <w:r w:rsidRPr="00244422">
        <w:rPr>
          <w:color w:val="000000" w:themeColor="text1"/>
        </w:rPr>
        <w:t xml:space="preserve">fully compressed. </w:t>
      </w:r>
    </w:p>
    <w:p w14:paraId="5DDA4AD2" w14:textId="77777777" w:rsidR="00244422" w:rsidRPr="00453A8F" w:rsidRDefault="00244422" w:rsidP="00244422">
      <w:pPr>
        <w:pStyle w:val="NoSpacing"/>
        <w:rPr>
          <w:color w:val="FF0000"/>
          <w:highlight w:val="lightGray"/>
        </w:rPr>
      </w:pPr>
    </w:p>
    <w:p w14:paraId="3FB40E75" w14:textId="434F024C" w:rsidR="00453A8F" w:rsidRDefault="00CA736E" w:rsidP="00244422">
      <w:pPr>
        <w:pStyle w:val="NoSpacing"/>
        <w:rPr>
          <w:color w:val="FF0000"/>
          <w:highlight w:val="lightGray"/>
        </w:rPr>
      </w:pPr>
      <w:r>
        <w:rPr>
          <w:noProof/>
        </w:rPr>
        <mc:AlternateContent>
          <mc:Choice Requires="wps">
            <w:drawing>
              <wp:anchor distT="0" distB="0" distL="114300" distR="114300" simplePos="0" relativeHeight="251683840" behindDoc="0" locked="0" layoutInCell="1" allowOverlap="1" wp14:anchorId="77057B98" wp14:editId="3DE2BA59">
                <wp:simplePos x="0" y="0"/>
                <wp:positionH relativeFrom="margin">
                  <wp:posOffset>2657475</wp:posOffset>
                </wp:positionH>
                <wp:positionV relativeFrom="paragraph">
                  <wp:posOffset>760095</wp:posOffset>
                </wp:positionV>
                <wp:extent cx="2409825" cy="571500"/>
                <wp:effectExtent l="0" t="0" r="28575" b="95250"/>
                <wp:wrapNone/>
                <wp:docPr id="294056252" name="Rectangular Callout 17"/>
                <wp:cNvGraphicFramePr/>
                <a:graphic xmlns:a="http://schemas.openxmlformats.org/drawingml/2006/main">
                  <a:graphicData uri="http://schemas.microsoft.com/office/word/2010/wordprocessingShape">
                    <wps:wsp>
                      <wps:cNvSpPr/>
                      <wps:spPr>
                        <a:xfrm>
                          <a:off x="0" y="0"/>
                          <a:ext cx="2409825" cy="57150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80944A" w14:textId="1271C477" w:rsidR="007D2B88" w:rsidRPr="005345A7" w:rsidRDefault="007D2B88" w:rsidP="007D2B88">
                            <w:pPr>
                              <w:spacing w:after="0"/>
                              <w:rPr>
                                <w:color w:val="002060"/>
                              </w:rPr>
                            </w:pPr>
                            <w:r>
                              <w:rPr>
                                <w:color w:val="002060"/>
                              </w:rPr>
                              <w:t>Spring not totally compressed</w:t>
                            </w:r>
                            <w:r w:rsidR="00CA736E">
                              <w:rPr>
                                <w:color w:val="002060"/>
                              </w:rPr>
                              <w:t>, gaps visible between the coils.</w:t>
                            </w:r>
                          </w:p>
                          <w:p w14:paraId="7BC5C235" w14:textId="77777777" w:rsidR="007D2B88" w:rsidRPr="008C7B8E" w:rsidRDefault="007D2B88" w:rsidP="007D2B88">
                            <w:pPr>
                              <w:spacing w:after="0"/>
                              <w:rPr>
                                <w:color w:val="00206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7B98" id="_x0000_s1031" type="#_x0000_t61" style="position:absolute;margin-left:209.25pt;margin-top:59.85pt;width:189.75pt;height: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" adj="6300,24300" fillcolor="#b8cce4 [1300]" strokecolor="#243f60 [1604]" strokeweight="2pt">
                <v:textbox>
                  <w:txbxContent>
                    <w:p w14:paraId="4C80944A" w14:textId="1271C477" w:rsidR="007D2B88" w:rsidRPr="005345A7" w:rsidRDefault="007D2B88" w:rsidP="007D2B88">
                      <w:pPr>
                        <w:spacing w:after="0"/>
                        <w:rPr>
                          <w:color w:val="002060"/>
                        </w:rPr>
                      </w:pPr>
                      <w:r>
                        <w:rPr>
                          <w:color w:val="002060"/>
                        </w:rPr>
                        <w:t>Spring not totally compressed</w:t>
                      </w:r>
                      <w:r w:rsidR="00CA736E">
                        <w:rPr>
                          <w:color w:val="002060"/>
                        </w:rPr>
                        <w:t>, gaps visible between the coils.</w:t>
                      </w:r>
                    </w:p>
                    <w:p w14:paraId="7BC5C235" w14:textId="77777777" w:rsidR="007D2B88" w:rsidRPr="008C7B8E" w:rsidRDefault="007D2B88" w:rsidP="007D2B88">
                      <w:pPr>
                        <w:spacing w:after="0"/>
                        <w:rPr>
                          <w:color w:val="002060"/>
                          <w:sz w:val="28"/>
                          <w:szCs w:val="28"/>
                        </w:rPr>
                      </w:pPr>
                    </w:p>
                  </w:txbxContent>
                </v:textbox>
                <w10:wrap anchorx="margin"/>
              </v:shape>
            </w:pict>
          </mc:Fallback>
        </mc:AlternateContent>
      </w:r>
      <w:r w:rsidR="007D2B88">
        <w:rPr>
          <w:noProof/>
        </w:rPr>
        <mc:AlternateContent>
          <mc:Choice Requires="wps">
            <w:drawing>
              <wp:anchor distT="0" distB="0" distL="114300" distR="114300" simplePos="0" relativeHeight="251685888" behindDoc="0" locked="0" layoutInCell="1" allowOverlap="1" wp14:anchorId="20F444E3" wp14:editId="45F04B05">
                <wp:simplePos x="0" y="0"/>
                <wp:positionH relativeFrom="column">
                  <wp:posOffset>1504950</wp:posOffset>
                </wp:positionH>
                <wp:positionV relativeFrom="paragraph">
                  <wp:posOffset>683894</wp:posOffset>
                </wp:positionV>
                <wp:extent cx="1123950" cy="219075"/>
                <wp:effectExtent l="19050" t="57150" r="19050" b="28575"/>
                <wp:wrapNone/>
                <wp:docPr id="473299538" name="Straight Arrow Connector 473299538"/>
                <wp:cNvGraphicFramePr/>
                <a:graphic xmlns:a="http://schemas.openxmlformats.org/drawingml/2006/main">
                  <a:graphicData uri="http://schemas.microsoft.com/office/word/2010/wordprocessingShape">
                    <wps:wsp>
                      <wps:cNvCnPr/>
                      <wps:spPr>
                        <a:xfrm flipH="1" flipV="1">
                          <a:off x="0" y="0"/>
                          <a:ext cx="1123950" cy="2190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0EB68" id="Straight Arrow Connector 473299538" o:spid="_x0000_s1026" type="#_x0000_t32" style="position:absolute;margin-left:118.5pt;margin-top:53.85pt;width:88.5pt;height:17.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" strokecolor="red" strokeweight="2pt">
                <v:stroke endarrow="open"/>
              </v:shape>
            </w:pict>
          </mc:Fallback>
        </mc:AlternateContent>
      </w:r>
      <w:r w:rsidR="00453A8F">
        <w:rPr>
          <w:noProof/>
          <w:color w:val="FF0000"/>
        </w:rPr>
        <w:drawing>
          <wp:inline distT="0" distB="0" distL="0" distR="0" wp14:anchorId="32137E8F" wp14:editId="1168D40B">
            <wp:extent cx="1984029" cy="1781175"/>
            <wp:effectExtent l="0" t="0" r="0" b="0"/>
            <wp:docPr id="1892575321" name="Picture 89" descr="A close up of a metal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75321" name="Picture 89" descr="A close up of a metal devic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0133" cy="1786655"/>
                    </a:xfrm>
                    <a:prstGeom prst="rect">
                      <a:avLst/>
                    </a:prstGeom>
                  </pic:spPr>
                </pic:pic>
              </a:graphicData>
            </a:graphic>
          </wp:inline>
        </w:drawing>
      </w:r>
    </w:p>
    <w:p w14:paraId="1516BFAE" w14:textId="77777777" w:rsidR="00AE0059" w:rsidRDefault="00AE0059" w:rsidP="00244422">
      <w:pPr>
        <w:pStyle w:val="NoSpacing"/>
        <w:rPr>
          <w:color w:val="FF0000"/>
          <w:highlight w:val="lightGray"/>
        </w:rPr>
      </w:pPr>
    </w:p>
    <w:p w14:paraId="52B43BBE" w14:textId="7FCC669C" w:rsidR="00AE0059" w:rsidRPr="00244422" w:rsidRDefault="00AE0059" w:rsidP="00AE0059">
      <w:pPr>
        <w:rPr>
          <w:color w:val="000000" w:themeColor="text1"/>
        </w:rPr>
      </w:pPr>
    </w:p>
    <w:p w14:paraId="3F9F9126" w14:textId="3B7F1553" w:rsidR="00126326" w:rsidRPr="00244422" w:rsidRDefault="00AE0059" w:rsidP="00AE0059">
      <w:pPr>
        <w:pStyle w:val="NoSpacing"/>
        <w:rPr>
          <w:color w:val="000000" w:themeColor="text1"/>
        </w:rPr>
      </w:pPr>
      <w:r>
        <w:rPr>
          <w:color w:val="000000" w:themeColor="text1"/>
        </w:rPr>
        <w:t xml:space="preserve">6) </w:t>
      </w:r>
      <w:r>
        <w:t xml:space="preserve">Plug the MTP connectors into the front panel junction blocks. </w:t>
      </w:r>
      <w:r w:rsidR="00636C85">
        <w:t>Generally p</w:t>
      </w:r>
      <w:r>
        <w:t xml:space="preserve">ut them is the same order as they are installed on the board. </w:t>
      </w:r>
      <w:r>
        <w:rPr>
          <w:color w:val="000000" w:themeColor="text1"/>
        </w:rPr>
        <w:t>Carefully d</w:t>
      </w:r>
      <w:r w:rsidRPr="00244422">
        <w:rPr>
          <w:color w:val="000000" w:themeColor="text1"/>
        </w:rPr>
        <w:t xml:space="preserve">ress the cables </w:t>
      </w:r>
      <w:r>
        <w:rPr>
          <w:color w:val="000000" w:themeColor="text1"/>
        </w:rPr>
        <w:t>to</w:t>
      </w:r>
      <w:r w:rsidRPr="00244422">
        <w:rPr>
          <w:color w:val="000000" w:themeColor="text1"/>
        </w:rPr>
        <w:t xml:space="preserve"> fit between the heatsink and the front panel.</w:t>
      </w:r>
    </w:p>
    <w:p w14:paraId="65B35AAC" w14:textId="2CAA5E17" w:rsidR="00AC1A13" w:rsidRDefault="00AC1A13" w:rsidP="00244422">
      <w:pPr>
        <w:pStyle w:val="ListParagraph"/>
        <w:ind w:left="1080"/>
        <w:rPr>
          <w:color w:val="000000" w:themeColor="text1"/>
        </w:rPr>
      </w:pPr>
    </w:p>
    <w:p w14:paraId="1EE86E86" w14:textId="5F897790" w:rsidR="00AC1A13" w:rsidRDefault="00AE0059" w:rsidP="00244422">
      <w:pPr>
        <w:pStyle w:val="ListParagraph"/>
        <w:ind w:left="1080"/>
        <w:rPr>
          <w:color w:val="000000" w:themeColor="text1"/>
        </w:rPr>
      </w:pPr>
      <w:r>
        <w:rPr>
          <w:noProof/>
          <w:color w:val="000000" w:themeColor="text1"/>
        </w:rPr>
        <w:lastRenderedPageBreak/>
        <w:drawing>
          <wp:inline distT="0" distB="0" distL="0" distR="0" wp14:anchorId="37BCCA1F" wp14:editId="01AD257D">
            <wp:extent cx="5943600" cy="2045970"/>
            <wp:effectExtent l="0" t="0" r="0" b="0"/>
            <wp:docPr id="1586106505" name="Picture 9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6505" name="Picture 91" descr="A close-up of a machi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14:paraId="239C8244" w14:textId="7B5ED030" w:rsidR="002A3B35" w:rsidRDefault="00AE0059" w:rsidP="00AE0059">
      <w:pPr>
        <w:pStyle w:val="NoSpacing"/>
      </w:pPr>
      <w:r>
        <w:t xml:space="preserve">7) </w:t>
      </w:r>
      <w:r w:rsidR="000C2785">
        <w:t>Label the junction blocks</w:t>
      </w:r>
      <w:r w:rsidR="00BE11A2">
        <w:t xml:space="preserve"> with the FireFly type and the quad number</w:t>
      </w:r>
      <w:r>
        <w:t>(s)</w:t>
      </w:r>
      <w:r w:rsidR="00BE11A2">
        <w:t xml:space="preserve">. </w:t>
      </w:r>
      <w:r>
        <w:t>T</w:t>
      </w:r>
      <w:r w:rsidR="00BE11A2">
        <w:t xml:space="preserve">he </w:t>
      </w:r>
      <w:r>
        <w:t xml:space="preserve">possible </w:t>
      </w:r>
      <w:r w:rsidR="002A3B35">
        <w:t xml:space="preserve">types for </w:t>
      </w:r>
      <w:proofErr w:type="spellStart"/>
      <w:r w:rsidR="002A3B35">
        <w:t>FireFLys</w:t>
      </w:r>
      <w:proofErr w:type="spellEnd"/>
      <w:r w:rsidR="002A3B35">
        <w:t xml:space="preserve"> that we have purchased thus far are:</w:t>
      </w:r>
    </w:p>
    <w:p w14:paraId="569A9D29" w14:textId="77777777" w:rsidR="00EA42C5" w:rsidRDefault="00EA42C5" w:rsidP="00AE0059">
      <w:pPr>
        <w:pStyle w:val="NoSpacing"/>
      </w:pPr>
    </w:p>
    <w:p w14:paraId="5A8E200F" w14:textId="7985FC1E" w:rsidR="002A3B35" w:rsidRDefault="002A3B35" w:rsidP="002A3B35">
      <w:pPr>
        <w:pStyle w:val="NoSpacing"/>
        <w:ind w:left="720"/>
      </w:pPr>
      <w:r>
        <w:t>T 12x25G -&gt; 12-lane 25-Gbps Transmitter in 12-fiber MTP</w:t>
      </w:r>
    </w:p>
    <w:p w14:paraId="7EE6BE21" w14:textId="63514A58" w:rsidR="002A3B35" w:rsidRDefault="002A3B35" w:rsidP="002A3B35">
      <w:pPr>
        <w:pStyle w:val="NoSpacing"/>
        <w:ind w:left="720"/>
      </w:pPr>
      <w:r>
        <w:t>R 12x25G-&gt; 12-lane 25-Gbps Receiver in 12-fiber MTP</w:t>
      </w:r>
    </w:p>
    <w:p w14:paraId="0DD223AE" w14:textId="40B262F7" w:rsidR="002A3B35" w:rsidRDefault="002A3B35" w:rsidP="002A3B35">
      <w:pPr>
        <w:pStyle w:val="NoSpacing"/>
        <w:ind w:left="720"/>
      </w:pPr>
      <w:r>
        <w:t>X 12x25G-&gt; 12-lane 25-Gbps Transmitter/Receiver “Y” connected in 24-fiber MTP</w:t>
      </w:r>
    </w:p>
    <w:p w14:paraId="261C9CF6" w14:textId="10732692" w:rsidR="002A3B35" w:rsidRDefault="002A3B35" w:rsidP="002A3B35">
      <w:pPr>
        <w:pStyle w:val="NoSpacing"/>
        <w:ind w:left="720"/>
      </w:pPr>
      <w:r>
        <w:t>CERN-B-&gt; 12-lane CERN-B Transmitter/Receiver “Y” connected in 24-fiber MTP</w:t>
      </w:r>
    </w:p>
    <w:p w14:paraId="3B622E72" w14:textId="2D32F2A5" w:rsidR="002A3B35" w:rsidRDefault="002A3B35" w:rsidP="002A3B35">
      <w:pPr>
        <w:pStyle w:val="NoSpacing"/>
        <w:ind w:left="720"/>
      </w:pPr>
      <w:r>
        <w:t>4x25G-&gt; 4-lane 25-Gbps Transceiver in 12-fiber MTP</w:t>
      </w:r>
    </w:p>
    <w:p w14:paraId="22014D91" w14:textId="2DB3C357" w:rsidR="002A3B35" w:rsidRDefault="002A3B35" w:rsidP="002A3B35">
      <w:pPr>
        <w:pStyle w:val="NoSpacing"/>
        <w:ind w:left="720"/>
      </w:pPr>
      <w:r>
        <w:t>X 12x14G-&gt; 12-lane 14-Gbps Transmitter/Receiver “Y” connected in 24-fiber MTP</w:t>
      </w:r>
    </w:p>
    <w:p w14:paraId="6B26EB2D" w14:textId="77777777" w:rsidR="002A3B35" w:rsidRDefault="002A3B35" w:rsidP="002A3B35">
      <w:pPr>
        <w:pStyle w:val="NoSpacing"/>
        <w:ind w:left="720"/>
      </w:pPr>
    </w:p>
    <w:p w14:paraId="4332AE28" w14:textId="4D2C4C5A" w:rsidR="000C2785" w:rsidRDefault="002A3B35" w:rsidP="00AE0059">
      <w:pPr>
        <w:pStyle w:val="NoSpacing"/>
      </w:pPr>
      <w:r>
        <w:t>The quad numbers associated with each site</w:t>
      </w:r>
      <w:r w:rsidR="00AE0059">
        <w:t xml:space="preserve">, counting from the top of the board towards the bottom, </w:t>
      </w:r>
      <w:r w:rsidR="00BE11A2">
        <w:t>are:</w:t>
      </w:r>
    </w:p>
    <w:p w14:paraId="59FF5396" w14:textId="4AD7C801" w:rsidR="00BE11A2" w:rsidRDefault="00AE0059" w:rsidP="00AE0059">
      <w:pPr>
        <w:pStyle w:val="NoSpacing"/>
        <w:ind w:left="720"/>
      </w:pPr>
      <w:r>
        <w:t xml:space="preserve">Site 1: </w:t>
      </w:r>
      <w:r w:rsidR="002A3B35">
        <w:t>12-lane transmitter</w:t>
      </w:r>
      <w:r w:rsidR="00EA42C5">
        <w:t xml:space="preserve"> in quads</w:t>
      </w:r>
      <w:r w:rsidR="00BE11A2">
        <w:t xml:space="preserve"> 121/22/23</w:t>
      </w:r>
    </w:p>
    <w:p w14:paraId="211E8429" w14:textId="29F96BA5" w:rsidR="00AE0059" w:rsidRDefault="00AE0059" w:rsidP="00AE0059">
      <w:pPr>
        <w:pStyle w:val="NoSpacing"/>
        <w:ind w:left="720"/>
      </w:pPr>
      <w:r>
        <w:t xml:space="preserve">Site 2: </w:t>
      </w:r>
      <w:r w:rsidR="00EA42C5">
        <w:t>12-lane receiver in quads</w:t>
      </w:r>
      <w:r>
        <w:t xml:space="preserve"> 121/22/23</w:t>
      </w:r>
    </w:p>
    <w:p w14:paraId="35AD8194" w14:textId="3564BA0E" w:rsidR="00AE0059" w:rsidRDefault="00AE0059" w:rsidP="00AE0059">
      <w:pPr>
        <w:pStyle w:val="NoSpacing"/>
        <w:ind w:left="720"/>
      </w:pPr>
      <w:r>
        <w:t xml:space="preserve">Site 3: </w:t>
      </w:r>
      <w:r w:rsidR="00EA42C5">
        <w:t xml:space="preserve">4-lane transceiver in quad </w:t>
      </w:r>
      <w:r>
        <w:t>124</w:t>
      </w:r>
    </w:p>
    <w:p w14:paraId="100B06EE" w14:textId="1791B3C4" w:rsidR="00EA42C5" w:rsidRDefault="00EA42C5" w:rsidP="00EA42C5">
      <w:pPr>
        <w:pStyle w:val="NoSpacing"/>
        <w:ind w:left="720"/>
      </w:pPr>
      <w:r>
        <w:t>Site 4: 12-lane transmitter in quads 125/26/27</w:t>
      </w:r>
    </w:p>
    <w:p w14:paraId="12158E30" w14:textId="5B11D291" w:rsidR="00EA42C5" w:rsidRDefault="00EA42C5" w:rsidP="00EA42C5">
      <w:pPr>
        <w:pStyle w:val="NoSpacing"/>
        <w:ind w:left="720"/>
      </w:pPr>
      <w:r>
        <w:t>Site 5: 12-lane receiver in quads 125/26/27</w:t>
      </w:r>
    </w:p>
    <w:p w14:paraId="5FFC83FA" w14:textId="7064F6B9" w:rsidR="00EA42C5" w:rsidRDefault="00EA42C5" w:rsidP="00EA42C5">
      <w:pPr>
        <w:pStyle w:val="NoSpacing"/>
        <w:ind w:left="720"/>
      </w:pPr>
      <w:r>
        <w:t>Site 6: 12-lane transmitter in quads 128/29/30</w:t>
      </w:r>
    </w:p>
    <w:p w14:paraId="75600507" w14:textId="52B4BD58" w:rsidR="00EA42C5" w:rsidRDefault="00EA42C5" w:rsidP="00EA42C5">
      <w:pPr>
        <w:pStyle w:val="NoSpacing"/>
        <w:ind w:left="720"/>
      </w:pPr>
      <w:r>
        <w:t>Site 7: 12-lane receiver in quads 128/29/30</w:t>
      </w:r>
    </w:p>
    <w:p w14:paraId="1D90F2FB" w14:textId="6F1EA2C8" w:rsidR="00EA42C5" w:rsidRDefault="00EA42C5" w:rsidP="00EA42C5">
      <w:pPr>
        <w:pStyle w:val="NoSpacing"/>
        <w:ind w:left="720"/>
      </w:pPr>
      <w:r>
        <w:t>Site 8: 4-lane transceiver in quad 131</w:t>
      </w:r>
    </w:p>
    <w:p w14:paraId="7FADDD5E" w14:textId="78443ABC" w:rsidR="00EA42C5" w:rsidRDefault="00EA42C5" w:rsidP="00EA42C5">
      <w:pPr>
        <w:pStyle w:val="NoSpacing"/>
        <w:ind w:left="720"/>
      </w:pPr>
      <w:r>
        <w:t>Site 9: 12-lane transmitter in quads 132/33/34</w:t>
      </w:r>
    </w:p>
    <w:p w14:paraId="24269288" w14:textId="77777777" w:rsidR="00EA42C5" w:rsidRDefault="00EA42C5" w:rsidP="00EA42C5">
      <w:pPr>
        <w:pStyle w:val="NoSpacing"/>
        <w:ind w:left="720"/>
      </w:pPr>
      <w:r>
        <w:t>Site 10: 12-lane receiver in quads 132/33/34</w:t>
      </w:r>
    </w:p>
    <w:p w14:paraId="52255FA3" w14:textId="77777777" w:rsidR="00636C85" w:rsidRDefault="00636C85" w:rsidP="00EA42C5">
      <w:pPr>
        <w:pStyle w:val="NoSpacing"/>
        <w:ind w:left="720"/>
      </w:pPr>
    </w:p>
    <w:p w14:paraId="5D79F3E5" w14:textId="0CF80C3D" w:rsidR="00CA736E" w:rsidRPr="007D2B88" w:rsidRDefault="00CA736E" w:rsidP="00CA736E">
      <w:pPr>
        <w:pStyle w:val="NoSpacing"/>
        <w:ind w:left="720"/>
        <w:rPr>
          <w:color w:val="EE0000"/>
        </w:rPr>
      </w:pPr>
      <w:r w:rsidRPr="007D2B88">
        <w:rPr>
          <w:color w:val="EE0000"/>
        </w:rPr>
        <w:t>ADD SPECIFIC L</w:t>
      </w:r>
      <w:r>
        <w:rPr>
          <w:color w:val="EE0000"/>
        </w:rPr>
        <w:t>ABEL</w:t>
      </w:r>
      <w:r w:rsidRPr="007D2B88">
        <w:rPr>
          <w:color w:val="EE0000"/>
        </w:rPr>
        <w:t>ING INFO FOR TF AND IT-DTC</w:t>
      </w:r>
    </w:p>
    <w:p w14:paraId="4C125ADB" w14:textId="76D03EF3" w:rsidR="00EA42C5" w:rsidRDefault="00EA42C5" w:rsidP="00EA42C5">
      <w:pPr>
        <w:pStyle w:val="NoSpacing"/>
        <w:ind w:left="720"/>
      </w:pPr>
    </w:p>
    <w:sectPr w:rsidR="00EA42C5" w:rsidSect="00E41606">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78CF1" w14:textId="77777777" w:rsidR="00EA0774" w:rsidRDefault="00EA0774" w:rsidP="00460B8E">
      <w:pPr>
        <w:spacing w:after="0" w:line="240" w:lineRule="auto"/>
      </w:pPr>
      <w:r>
        <w:separator/>
      </w:r>
    </w:p>
  </w:endnote>
  <w:endnote w:type="continuationSeparator" w:id="0">
    <w:p w14:paraId="665F73F7" w14:textId="77777777" w:rsidR="00EA0774" w:rsidRDefault="00EA0774" w:rsidP="00460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369177"/>
      <w:docPartObj>
        <w:docPartGallery w:val="Page Numbers (Bottom of Page)"/>
        <w:docPartUnique/>
      </w:docPartObj>
    </w:sdtPr>
    <w:sdtEndPr>
      <w:rPr>
        <w:noProof/>
      </w:rPr>
    </w:sdtEndPr>
    <w:sdtContent>
      <w:p w14:paraId="5E2C24D8" w14:textId="54DA402E" w:rsidR="00460B8E" w:rsidRDefault="00460B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C149BE" w14:textId="77777777" w:rsidR="00460B8E" w:rsidRDefault="00460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C47F9" w14:textId="77777777" w:rsidR="00EA0774" w:rsidRDefault="00EA0774" w:rsidP="00460B8E">
      <w:pPr>
        <w:spacing w:after="0" w:line="240" w:lineRule="auto"/>
      </w:pPr>
      <w:r>
        <w:separator/>
      </w:r>
    </w:p>
  </w:footnote>
  <w:footnote w:type="continuationSeparator" w:id="0">
    <w:p w14:paraId="04B7C652" w14:textId="77777777" w:rsidR="00EA0774" w:rsidRDefault="00EA0774" w:rsidP="00460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9A3"/>
    <w:multiLevelType w:val="hybridMultilevel"/>
    <w:tmpl w:val="7FF416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14749"/>
    <w:multiLevelType w:val="hybridMultilevel"/>
    <w:tmpl w:val="FAF2D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B7A12"/>
    <w:multiLevelType w:val="hybridMultilevel"/>
    <w:tmpl w:val="7598B5C0"/>
    <w:lvl w:ilvl="0" w:tplc="04090011">
      <w:start w:val="1"/>
      <w:numFmt w:val="decimal"/>
      <w:lvlText w:val="%1)"/>
      <w:lvlJc w:val="left"/>
      <w:pPr>
        <w:ind w:left="720" w:hanging="360"/>
      </w:pPr>
      <w:rPr>
        <w:rFonts w:hint="default"/>
      </w:rPr>
    </w:lvl>
    <w:lvl w:ilvl="1" w:tplc="27646946">
      <w:start w:val="1"/>
      <w:numFmt w:val="lowerLetter"/>
      <w:lvlText w:val="%2."/>
      <w:lvlJc w:val="left"/>
      <w:pPr>
        <w:ind w:left="1440" w:hanging="360"/>
      </w:pPr>
      <w:rPr>
        <w:color w:val="000000" w:themeColor="text1"/>
      </w:rPr>
    </w:lvl>
    <w:lvl w:ilvl="2" w:tplc="1248924A">
      <w:start w:val="1"/>
      <w:numFmt w:val="lowerLetter"/>
      <w:lvlText w:val="%3)"/>
      <w:lvlJc w:val="left"/>
      <w:pPr>
        <w:ind w:left="2340" w:hanging="360"/>
      </w:pPr>
      <w:rPr>
        <w:rFonts w:hint="default"/>
      </w:rPr>
    </w:lvl>
    <w:lvl w:ilvl="3" w:tplc="8C04F65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E5DDD"/>
    <w:multiLevelType w:val="hybridMultilevel"/>
    <w:tmpl w:val="7884F3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C6F93"/>
    <w:multiLevelType w:val="hybridMultilevel"/>
    <w:tmpl w:val="623CFCA8"/>
    <w:lvl w:ilvl="0" w:tplc="7EFADB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D53599"/>
    <w:multiLevelType w:val="hybridMultilevel"/>
    <w:tmpl w:val="02663D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C479E9"/>
    <w:multiLevelType w:val="hybridMultilevel"/>
    <w:tmpl w:val="7598B5C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color w:val="000000" w:themeColor="text1"/>
      </w:rPr>
    </w:lvl>
    <w:lvl w:ilvl="2" w:tplc="FFFFFFFF">
      <w:start w:val="1"/>
      <w:numFmt w:val="lowerLetter"/>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1A4146"/>
    <w:multiLevelType w:val="hybridMultilevel"/>
    <w:tmpl w:val="E57C83C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152CF"/>
    <w:multiLevelType w:val="hybridMultilevel"/>
    <w:tmpl w:val="2B5A87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94F47"/>
    <w:multiLevelType w:val="hybridMultilevel"/>
    <w:tmpl w:val="6D92FF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9F7B87"/>
    <w:multiLevelType w:val="hybridMultilevel"/>
    <w:tmpl w:val="9FFAC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F63E66"/>
    <w:multiLevelType w:val="hybridMultilevel"/>
    <w:tmpl w:val="722C71F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434CE8"/>
    <w:multiLevelType w:val="hybridMultilevel"/>
    <w:tmpl w:val="E57C83C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895311"/>
    <w:multiLevelType w:val="hybridMultilevel"/>
    <w:tmpl w:val="E57C83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5271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B3547CB"/>
    <w:multiLevelType w:val="hybridMultilevel"/>
    <w:tmpl w:val="5F78F8F0"/>
    <w:lvl w:ilvl="0" w:tplc="0A8AAD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B41C9E"/>
    <w:multiLevelType w:val="hybridMultilevel"/>
    <w:tmpl w:val="2D047BB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8F19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AE30F1"/>
    <w:multiLevelType w:val="hybridMultilevel"/>
    <w:tmpl w:val="6D92FF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00DA7"/>
    <w:multiLevelType w:val="hybridMultilevel"/>
    <w:tmpl w:val="0DBC4120"/>
    <w:lvl w:ilvl="0" w:tplc="FFFFFFFF">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0" w15:restartNumberingAfterBreak="0">
    <w:nsid w:val="4B4D11A3"/>
    <w:multiLevelType w:val="hybridMultilevel"/>
    <w:tmpl w:val="F34099BA"/>
    <w:lvl w:ilvl="0" w:tplc="000AF762">
      <w:start w:val="1"/>
      <w:numFmt w:val="decimal"/>
      <w:lvlText w:val="%1)"/>
      <w:lvlJc w:val="left"/>
      <w:pPr>
        <w:ind w:left="1080" w:hanging="360"/>
      </w:pPr>
      <w:rPr>
        <w:rFonts w:hint="default"/>
        <w:color w:val="000000" w:themeColor="text1"/>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B776872"/>
    <w:multiLevelType w:val="hybridMultilevel"/>
    <w:tmpl w:val="8ECCB0B0"/>
    <w:lvl w:ilvl="0" w:tplc="78C69E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5F25E6"/>
    <w:multiLevelType w:val="hybridMultilevel"/>
    <w:tmpl w:val="7598B5C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color w:val="000000" w:themeColor="text1"/>
      </w:rPr>
    </w:lvl>
    <w:lvl w:ilvl="2" w:tplc="FFFFFFFF">
      <w:start w:val="1"/>
      <w:numFmt w:val="lowerLetter"/>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620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4D1185E"/>
    <w:multiLevelType w:val="hybridMultilevel"/>
    <w:tmpl w:val="EA52F962"/>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56B2BC3"/>
    <w:multiLevelType w:val="hybridMultilevel"/>
    <w:tmpl w:val="6D92FF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5A433FA"/>
    <w:multiLevelType w:val="hybridMultilevel"/>
    <w:tmpl w:val="67605D76"/>
    <w:lvl w:ilvl="0" w:tplc="FFFFFFFF">
      <w:start w:val="1"/>
      <w:numFmt w:val="decimal"/>
      <w:lvlText w:val="%1)"/>
      <w:lvlJc w:val="left"/>
      <w:pPr>
        <w:ind w:left="360" w:hanging="360"/>
      </w:pPr>
      <w:rPr>
        <w:rFonts w:hint="default"/>
        <w:color w:val="000000" w:themeColor="text1"/>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2994731"/>
    <w:multiLevelType w:val="hybridMultilevel"/>
    <w:tmpl w:val="E57C83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C54134"/>
    <w:multiLevelType w:val="hybridMultilevel"/>
    <w:tmpl w:val="02663D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CD4C26"/>
    <w:multiLevelType w:val="hybridMultilevel"/>
    <w:tmpl w:val="2A2A0D24"/>
    <w:lvl w:ilvl="0" w:tplc="6624D224">
      <w:start w:val="1"/>
      <w:numFmt w:val="bullet"/>
      <w:lvlText w:val=""/>
      <w:lvlJc w:val="left"/>
      <w:pPr>
        <w:tabs>
          <w:tab w:val="num" w:pos="720"/>
        </w:tabs>
        <w:ind w:left="720" w:hanging="360"/>
      </w:pPr>
      <w:rPr>
        <w:rFonts w:ascii="Wingdings" w:hAnsi="Wingdings" w:hint="default"/>
      </w:rPr>
    </w:lvl>
    <w:lvl w:ilvl="1" w:tplc="4EE660F4" w:tentative="1">
      <w:start w:val="1"/>
      <w:numFmt w:val="bullet"/>
      <w:lvlText w:val=""/>
      <w:lvlJc w:val="left"/>
      <w:pPr>
        <w:tabs>
          <w:tab w:val="num" w:pos="1440"/>
        </w:tabs>
        <w:ind w:left="1440" w:hanging="360"/>
      </w:pPr>
      <w:rPr>
        <w:rFonts w:ascii="Wingdings" w:hAnsi="Wingdings" w:hint="default"/>
      </w:rPr>
    </w:lvl>
    <w:lvl w:ilvl="2" w:tplc="E7985702">
      <w:start w:val="1"/>
      <w:numFmt w:val="bullet"/>
      <w:lvlText w:val=""/>
      <w:lvlJc w:val="left"/>
      <w:pPr>
        <w:tabs>
          <w:tab w:val="num" w:pos="2160"/>
        </w:tabs>
        <w:ind w:left="2160" w:hanging="360"/>
      </w:pPr>
      <w:rPr>
        <w:rFonts w:ascii="Wingdings" w:hAnsi="Wingdings" w:hint="default"/>
      </w:rPr>
    </w:lvl>
    <w:lvl w:ilvl="3" w:tplc="61C6702C" w:tentative="1">
      <w:start w:val="1"/>
      <w:numFmt w:val="bullet"/>
      <w:lvlText w:val=""/>
      <w:lvlJc w:val="left"/>
      <w:pPr>
        <w:tabs>
          <w:tab w:val="num" w:pos="2880"/>
        </w:tabs>
        <w:ind w:left="2880" w:hanging="360"/>
      </w:pPr>
      <w:rPr>
        <w:rFonts w:ascii="Wingdings" w:hAnsi="Wingdings" w:hint="default"/>
      </w:rPr>
    </w:lvl>
    <w:lvl w:ilvl="4" w:tplc="BBEE4EDA" w:tentative="1">
      <w:start w:val="1"/>
      <w:numFmt w:val="bullet"/>
      <w:lvlText w:val=""/>
      <w:lvlJc w:val="left"/>
      <w:pPr>
        <w:tabs>
          <w:tab w:val="num" w:pos="3600"/>
        </w:tabs>
        <w:ind w:left="3600" w:hanging="360"/>
      </w:pPr>
      <w:rPr>
        <w:rFonts w:ascii="Wingdings" w:hAnsi="Wingdings" w:hint="default"/>
      </w:rPr>
    </w:lvl>
    <w:lvl w:ilvl="5" w:tplc="5F3A8C88" w:tentative="1">
      <w:start w:val="1"/>
      <w:numFmt w:val="bullet"/>
      <w:lvlText w:val=""/>
      <w:lvlJc w:val="left"/>
      <w:pPr>
        <w:tabs>
          <w:tab w:val="num" w:pos="4320"/>
        </w:tabs>
        <w:ind w:left="4320" w:hanging="360"/>
      </w:pPr>
      <w:rPr>
        <w:rFonts w:ascii="Wingdings" w:hAnsi="Wingdings" w:hint="default"/>
      </w:rPr>
    </w:lvl>
    <w:lvl w:ilvl="6" w:tplc="AF2CD1B8" w:tentative="1">
      <w:start w:val="1"/>
      <w:numFmt w:val="bullet"/>
      <w:lvlText w:val=""/>
      <w:lvlJc w:val="left"/>
      <w:pPr>
        <w:tabs>
          <w:tab w:val="num" w:pos="5040"/>
        </w:tabs>
        <w:ind w:left="5040" w:hanging="360"/>
      </w:pPr>
      <w:rPr>
        <w:rFonts w:ascii="Wingdings" w:hAnsi="Wingdings" w:hint="default"/>
      </w:rPr>
    </w:lvl>
    <w:lvl w:ilvl="7" w:tplc="FB34904A" w:tentative="1">
      <w:start w:val="1"/>
      <w:numFmt w:val="bullet"/>
      <w:lvlText w:val=""/>
      <w:lvlJc w:val="left"/>
      <w:pPr>
        <w:tabs>
          <w:tab w:val="num" w:pos="5760"/>
        </w:tabs>
        <w:ind w:left="5760" w:hanging="360"/>
      </w:pPr>
      <w:rPr>
        <w:rFonts w:ascii="Wingdings" w:hAnsi="Wingdings" w:hint="default"/>
      </w:rPr>
    </w:lvl>
    <w:lvl w:ilvl="8" w:tplc="0FE8BCC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F96219"/>
    <w:multiLevelType w:val="hybridMultilevel"/>
    <w:tmpl w:val="94A403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350D87"/>
    <w:multiLevelType w:val="hybridMultilevel"/>
    <w:tmpl w:val="38DCD8F2"/>
    <w:lvl w:ilvl="0" w:tplc="74625D62">
      <w:start w:val="1"/>
      <w:numFmt w:val="bullet"/>
      <w:lvlText w:val=""/>
      <w:lvlJc w:val="left"/>
      <w:pPr>
        <w:tabs>
          <w:tab w:val="num" w:pos="720"/>
        </w:tabs>
        <w:ind w:left="720" w:hanging="360"/>
      </w:pPr>
      <w:rPr>
        <w:rFonts w:ascii="Wingdings" w:hAnsi="Wingdings" w:hint="default"/>
      </w:rPr>
    </w:lvl>
    <w:lvl w:ilvl="1" w:tplc="12303D6A" w:tentative="1">
      <w:start w:val="1"/>
      <w:numFmt w:val="bullet"/>
      <w:lvlText w:val=""/>
      <w:lvlJc w:val="left"/>
      <w:pPr>
        <w:tabs>
          <w:tab w:val="num" w:pos="1440"/>
        </w:tabs>
        <w:ind w:left="1440" w:hanging="360"/>
      </w:pPr>
      <w:rPr>
        <w:rFonts w:ascii="Wingdings" w:hAnsi="Wingdings" w:hint="default"/>
      </w:rPr>
    </w:lvl>
    <w:lvl w:ilvl="2" w:tplc="64A440D6">
      <w:start w:val="1"/>
      <w:numFmt w:val="bullet"/>
      <w:lvlText w:val=""/>
      <w:lvlJc w:val="left"/>
      <w:pPr>
        <w:tabs>
          <w:tab w:val="num" w:pos="2160"/>
        </w:tabs>
        <w:ind w:left="2160" w:hanging="360"/>
      </w:pPr>
      <w:rPr>
        <w:rFonts w:ascii="Wingdings" w:hAnsi="Wingdings" w:hint="default"/>
      </w:rPr>
    </w:lvl>
    <w:lvl w:ilvl="3" w:tplc="B4A470E4">
      <w:numFmt w:val="bullet"/>
      <w:lvlText w:val=""/>
      <w:lvlJc w:val="left"/>
      <w:pPr>
        <w:tabs>
          <w:tab w:val="num" w:pos="2880"/>
        </w:tabs>
        <w:ind w:left="2880" w:hanging="360"/>
      </w:pPr>
      <w:rPr>
        <w:rFonts w:ascii="Wingdings" w:hAnsi="Wingdings" w:hint="default"/>
      </w:rPr>
    </w:lvl>
    <w:lvl w:ilvl="4" w:tplc="66C05250" w:tentative="1">
      <w:start w:val="1"/>
      <w:numFmt w:val="bullet"/>
      <w:lvlText w:val=""/>
      <w:lvlJc w:val="left"/>
      <w:pPr>
        <w:tabs>
          <w:tab w:val="num" w:pos="3600"/>
        </w:tabs>
        <w:ind w:left="3600" w:hanging="360"/>
      </w:pPr>
      <w:rPr>
        <w:rFonts w:ascii="Wingdings" w:hAnsi="Wingdings" w:hint="default"/>
      </w:rPr>
    </w:lvl>
    <w:lvl w:ilvl="5" w:tplc="274C02BC" w:tentative="1">
      <w:start w:val="1"/>
      <w:numFmt w:val="bullet"/>
      <w:lvlText w:val=""/>
      <w:lvlJc w:val="left"/>
      <w:pPr>
        <w:tabs>
          <w:tab w:val="num" w:pos="4320"/>
        </w:tabs>
        <w:ind w:left="4320" w:hanging="360"/>
      </w:pPr>
      <w:rPr>
        <w:rFonts w:ascii="Wingdings" w:hAnsi="Wingdings" w:hint="default"/>
      </w:rPr>
    </w:lvl>
    <w:lvl w:ilvl="6" w:tplc="33664CA0" w:tentative="1">
      <w:start w:val="1"/>
      <w:numFmt w:val="bullet"/>
      <w:lvlText w:val=""/>
      <w:lvlJc w:val="left"/>
      <w:pPr>
        <w:tabs>
          <w:tab w:val="num" w:pos="5040"/>
        </w:tabs>
        <w:ind w:left="5040" w:hanging="360"/>
      </w:pPr>
      <w:rPr>
        <w:rFonts w:ascii="Wingdings" w:hAnsi="Wingdings" w:hint="default"/>
      </w:rPr>
    </w:lvl>
    <w:lvl w:ilvl="7" w:tplc="0B507FB6" w:tentative="1">
      <w:start w:val="1"/>
      <w:numFmt w:val="bullet"/>
      <w:lvlText w:val=""/>
      <w:lvlJc w:val="left"/>
      <w:pPr>
        <w:tabs>
          <w:tab w:val="num" w:pos="5760"/>
        </w:tabs>
        <w:ind w:left="5760" w:hanging="360"/>
      </w:pPr>
      <w:rPr>
        <w:rFonts w:ascii="Wingdings" w:hAnsi="Wingdings" w:hint="default"/>
      </w:rPr>
    </w:lvl>
    <w:lvl w:ilvl="8" w:tplc="D098F3B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DFB60AC"/>
    <w:multiLevelType w:val="hybridMultilevel"/>
    <w:tmpl w:val="21D6667A"/>
    <w:lvl w:ilvl="0" w:tplc="6268947E">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5170614">
    <w:abstractNumId w:val="27"/>
  </w:num>
  <w:num w:numId="2" w16cid:durableId="1738160496">
    <w:abstractNumId w:val="12"/>
  </w:num>
  <w:num w:numId="3" w16cid:durableId="549269067">
    <w:abstractNumId w:val="8"/>
  </w:num>
  <w:num w:numId="4" w16cid:durableId="1588536362">
    <w:abstractNumId w:val="30"/>
  </w:num>
  <w:num w:numId="5" w16cid:durableId="1281954383">
    <w:abstractNumId w:val="7"/>
  </w:num>
  <w:num w:numId="6" w16cid:durableId="745687786">
    <w:abstractNumId w:val="2"/>
  </w:num>
  <w:num w:numId="7" w16cid:durableId="534394980">
    <w:abstractNumId w:val="28"/>
  </w:num>
  <w:num w:numId="8" w16cid:durableId="1242329650">
    <w:abstractNumId w:val="4"/>
  </w:num>
  <w:num w:numId="9" w16cid:durableId="997997268">
    <w:abstractNumId w:val="21"/>
  </w:num>
  <w:num w:numId="10" w16cid:durableId="391393722">
    <w:abstractNumId w:val="15"/>
  </w:num>
  <w:num w:numId="11" w16cid:durableId="1671450287">
    <w:abstractNumId w:val="5"/>
  </w:num>
  <w:num w:numId="12" w16cid:durableId="2102291362">
    <w:abstractNumId w:val="0"/>
  </w:num>
  <w:num w:numId="13" w16cid:durableId="174466722">
    <w:abstractNumId w:val="1"/>
  </w:num>
  <w:num w:numId="14" w16cid:durableId="910699866">
    <w:abstractNumId w:val="10"/>
  </w:num>
  <w:num w:numId="15" w16cid:durableId="1913393189">
    <w:abstractNumId w:val="16"/>
  </w:num>
  <w:num w:numId="16" w16cid:durableId="2084913600">
    <w:abstractNumId w:val="24"/>
  </w:num>
  <w:num w:numId="17" w16cid:durableId="1315140013">
    <w:abstractNumId w:val="18"/>
  </w:num>
  <w:num w:numId="18" w16cid:durableId="676538705">
    <w:abstractNumId w:val="25"/>
  </w:num>
  <w:num w:numId="19" w16cid:durableId="1177886027">
    <w:abstractNumId w:val="19"/>
  </w:num>
  <w:num w:numId="20" w16cid:durableId="1248922024">
    <w:abstractNumId w:val="11"/>
  </w:num>
  <w:num w:numId="21" w16cid:durableId="546844428">
    <w:abstractNumId w:val="32"/>
  </w:num>
  <w:num w:numId="22" w16cid:durableId="2086292481">
    <w:abstractNumId w:val="20"/>
  </w:num>
  <w:num w:numId="23" w16cid:durableId="389888593">
    <w:abstractNumId w:val="26"/>
  </w:num>
  <w:num w:numId="24" w16cid:durableId="1607342676">
    <w:abstractNumId w:val="13"/>
  </w:num>
  <w:num w:numId="25" w16cid:durableId="515534370">
    <w:abstractNumId w:val="9"/>
  </w:num>
  <w:num w:numId="26" w16cid:durableId="770970701">
    <w:abstractNumId w:val="22"/>
  </w:num>
  <w:num w:numId="27" w16cid:durableId="988359966">
    <w:abstractNumId w:val="29"/>
  </w:num>
  <w:num w:numId="28" w16cid:durableId="210464300">
    <w:abstractNumId w:val="31"/>
  </w:num>
  <w:num w:numId="29" w16cid:durableId="636450523">
    <w:abstractNumId w:val="6"/>
  </w:num>
  <w:num w:numId="30" w16cid:durableId="139998841">
    <w:abstractNumId w:val="3"/>
  </w:num>
  <w:num w:numId="31" w16cid:durableId="2038583082">
    <w:abstractNumId w:val="17"/>
  </w:num>
  <w:num w:numId="32" w16cid:durableId="603416436">
    <w:abstractNumId w:val="14"/>
  </w:num>
  <w:num w:numId="33" w16cid:durableId="192822593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A91"/>
    <w:rsid w:val="00000657"/>
    <w:rsid w:val="000032E5"/>
    <w:rsid w:val="00003770"/>
    <w:rsid w:val="0000662F"/>
    <w:rsid w:val="00022E7B"/>
    <w:rsid w:val="000369F8"/>
    <w:rsid w:val="000442DB"/>
    <w:rsid w:val="00050A81"/>
    <w:rsid w:val="0005651E"/>
    <w:rsid w:val="00064B62"/>
    <w:rsid w:val="00066537"/>
    <w:rsid w:val="00085607"/>
    <w:rsid w:val="00085660"/>
    <w:rsid w:val="00085DED"/>
    <w:rsid w:val="000A37C5"/>
    <w:rsid w:val="000B3839"/>
    <w:rsid w:val="000B6900"/>
    <w:rsid w:val="000C2785"/>
    <w:rsid w:val="000C51A0"/>
    <w:rsid w:val="000C6F0C"/>
    <w:rsid w:val="000D1BF1"/>
    <w:rsid w:val="000D43F2"/>
    <w:rsid w:val="000E1FB6"/>
    <w:rsid w:val="000E5B2F"/>
    <w:rsid w:val="000E6FB6"/>
    <w:rsid w:val="000F39CA"/>
    <w:rsid w:val="000F42B7"/>
    <w:rsid w:val="0010395C"/>
    <w:rsid w:val="00112541"/>
    <w:rsid w:val="00116753"/>
    <w:rsid w:val="001203CF"/>
    <w:rsid w:val="00120CC0"/>
    <w:rsid w:val="001248D2"/>
    <w:rsid w:val="001257DA"/>
    <w:rsid w:val="00126326"/>
    <w:rsid w:val="00134CFE"/>
    <w:rsid w:val="0013624C"/>
    <w:rsid w:val="00137828"/>
    <w:rsid w:val="00141A97"/>
    <w:rsid w:val="00160287"/>
    <w:rsid w:val="00160EEB"/>
    <w:rsid w:val="00163D90"/>
    <w:rsid w:val="00163F96"/>
    <w:rsid w:val="001651ED"/>
    <w:rsid w:val="00171B6F"/>
    <w:rsid w:val="001722E9"/>
    <w:rsid w:val="00180CCE"/>
    <w:rsid w:val="001838EF"/>
    <w:rsid w:val="0018409F"/>
    <w:rsid w:val="0018433C"/>
    <w:rsid w:val="001922A5"/>
    <w:rsid w:val="00195267"/>
    <w:rsid w:val="001967C5"/>
    <w:rsid w:val="00196DDE"/>
    <w:rsid w:val="001A0D6A"/>
    <w:rsid w:val="001A1E3F"/>
    <w:rsid w:val="001B2391"/>
    <w:rsid w:val="001B37FF"/>
    <w:rsid w:val="001B3D06"/>
    <w:rsid w:val="001B50B6"/>
    <w:rsid w:val="001B513D"/>
    <w:rsid w:val="001C7548"/>
    <w:rsid w:val="001D52AB"/>
    <w:rsid w:val="001E0045"/>
    <w:rsid w:val="001E35C5"/>
    <w:rsid w:val="001E52FA"/>
    <w:rsid w:val="001F1DF0"/>
    <w:rsid w:val="001F2A6B"/>
    <w:rsid w:val="001F5D0D"/>
    <w:rsid w:val="001F6D07"/>
    <w:rsid w:val="00200B70"/>
    <w:rsid w:val="0021020C"/>
    <w:rsid w:val="00211A91"/>
    <w:rsid w:val="00222F96"/>
    <w:rsid w:val="00231B87"/>
    <w:rsid w:val="0023479E"/>
    <w:rsid w:val="00235A36"/>
    <w:rsid w:val="00243F5D"/>
    <w:rsid w:val="00244422"/>
    <w:rsid w:val="00245C51"/>
    <w:rsid w:val="00251813"/>
    <w:rsid w:val="00254431"/>
    <w:rsid w:val="0025542A"/>
    <w:rsid w:val="0026514F"/>
    <w:rsid w:val="00265AAF"/>
    <w:rsid w:val="002670BA"/>
    <w:rsid w:val="002741B9"/>
    <w:rsid w:val="002813E1"/>
    <w:rsid w:val="00282441"/>
    <w:rsid w:val="002836F3"/>
    <w:rsid w:val="00284B69"/>
    <w:rsid w:val="00286D36"/>
    <w:rsid w:val="00287495"/>
    <w:rsid w:val="002931BF"/>
    <w:rsid w:val="002938A2"/>
    <w:rsid w:val="0029608E"/>
    <w:rsid w:val="002A02D1"/>
    <w:rsid w:val="002A0DD5"/>
    <w:rsid w:val="002A3B35"/>
    <w:rsid w:val="002B2068"/>
    <w:rsid w:val="002C5219"/>
    <w:rsid w:val="002C56FC"/>
    <w:rsid w:val="002C60BD"/>
    <w:rsid w:val="002C6110"/>
    <w:rsid w:val="002D42E8"/>
    <w:rsid w:val="002D4921"/>
    <w:rsid w:val="002D5F58"/>
    <w:rsid w:val="002D65A4"/>
    <w:rsid w:val="002E0273"/>
    <w:rsid w:val="002E2DD9"/>
    <w:rsid w:val="002E4AEB"/>
    <w:rsid w:val="002E66F4"/>
    <w:rsid w:val="002F3835"/>
    <w:rsid w:val="002F5828"/>
    <w:rsid w:val="002F6ACD"/>
    <w:rsid w:val="0030585D"/>
    <w:rsid w:val="003063D0"/>
    <w:rsid w:val="00306B69"/>
    <w:rsid w:val="003100CD"/>
    <w:rsid w:val="00311EF5"/>
    <w:rsid w:val="00323CB1"/>
    <w:rsid w:val="00325BF1"/>
    <w:rsid w:val="00332B92"/>
    <w:rsid w:val="00332F99"/>
    <w:rsid w:val="0033318D"/>
    <w:rsid w:val="00334B17"/>
    <w:rsid w:val="0033503A"/>
    <w:rsid w:val="0034020F"/>
    <w:rsid w:val="003405DC"/>
    <w:rsid w:val="00342EFB"/>
    <w:rsid w:val="0035124D"/>
    <w:rsid w:val="00351C97"/>
    <w:rsid w:val="003536D4"/>
    <w:rsid w:val="00355590"/>
    <w:rsid w:val="00355AB4"/>
    <w:rsid w:val="003618D6"/>
    <w:rsid w:val="003639C5"/>
    <w:rsid w:val="003657E1"/>
    <w:rsid w:val="00367097"/>
    <w:rsid w:val="003716F8"/>
    <w:rsid w:val="00381D82"/>
    <w:rsid w:val="003942EB"/>
    <w:rsid w:val="003968C0"/>
    <w:rsid w:val="003A0B73"/>
    <w:rsid w:val="003B47B5"/>
    <w:rsid w:val="003C4C89"/>
    <w:rsid w:val="003C66C5"/>
    <w:rsid w:val="003D17C5"/>
    <w:rsid w:val="003F0828"/>
    <w:rsid w:val="003F21CF"/>
    <w:rsid w:val="003F382E"/>
    <w:rsid w:val="003F7D03"/>
    <w:rsid w:val="004012B2"/>
    <w:rsid w:val="00402FC4"/>
    <w:rsid w:val="00403E3E"/>
    <w:rsid w:val="0040438C"/>
    <w:rsid w:val="00404780"/>
    <w:rsid w:val="00405AE3"/>
    <w:rsid w:val="00407D9C"/>
    <w:rsid w:val="00407E6A"/>
    <w:rsid w:val="0041540B"/>
    <w:rsid w:val="00415DF9"/>
    <w:rsid w:val="00425972"/>
    <w:rsid w:val="0043196C"/>
    <w:rsid w:val="004322FE"/>
    <w:rsid w:val="004362CB"/>
    <w:rsid w:val="0044183D"/>
    <w:rsid w:val="004516AA"/>
    <w:rsid w:val="00453A8F"/>
    <w:rsid w:val="00454E3D"/>
    <w:rsid w:val="0045588D"/>
    <w:rsid w:val="004577F8"/>
    <w:rsid w:val="00460B8E"/>
    <w:rsid w:val="00461B16"/>
    <w:rsid w:val="00466856"/>
    <w:rsid w:val="00474519"/>
    <w:rsid w:val="00474CF6"/>
    <w:rsid w:val="00490C95"/>
    <w:rsid w:val="00497DCC"/>
    <w:rsid w:val="004A0048"/>
    <w:rsid w:val="004A097E"/>
    <w:rsid w:val="004A3291"/>
    <w:rsid w:val="004A7ED8"/>
    <w:rsid w:val="004C251C"/>
    <w:rsid w:val="004C7424"/>
    <w:rsid w:val="004C7C01"/>
    <w:rsid w:val="004D5725"/>
    <w:rsid w:val="004D650B"/>
    <w:rsid w:val="004D6A0D"/>
    <w:rsid w:val="004F6875"/>
    <w:rsid w:val="00503122"/>
    <w:rsid w:val="005078BB"/>
    <w:rsid w:val="00507D95"/>
    <w:rsid w:val="0051138C"/>
    <w:rsid w:val="0051240E"/>
    <w:rsid w:val="00512749"/>
    <w:rsid w:val="005153B8"/>
    <w:rsid w:val="0051582E"/>
    <w:rsid w:val="00515F89"/>
    <w:rsid w:val="00521AEA"/>
    <w:rsid w:val="00523C8F"/>
    <w:rsid w:val="00530AFF"/>
    <w:rsid w:val="00532841"/>
    <w:rsid w:val="005341D8"/>
    <w:rsid w:val="00535B02"/>
    <w:rsid w:val="00565F15"/>
    <w:rsid w:val="00565FAE"/>
    <w:rsid w:val="00570FB8"/>
    <w:rsid w:val="00573073"/>
    <w:rsid w:val="0057470E"/>
    <w:rsid w:val="005826D9"/>
    <w:rsid w:val="00585410"/>
    <w:rsid w:val="00591C87"/>
    <w:rsid w:val="0059289B"/>
    <w:rsid w:val="00593910"/>
    <w:rsid w:val="00595C71"/>
    <w:rsid w:val="005A396C"/>
    <w:rsid w:val="005A3FBA"/>
    <w:rsid w:val="005A6449"/>
    <w:rsid w:val="005B13BF"/>
    <w:rsid w:val="005D21C1"/>
    <w:rsid w:val="005D3A39"/>
    <w:rsid w:val="005F4FA8"/>
    <w:rsid w:val="005F6463"/>
    <w:rsid w:val="005F6CF0"/>
    <w:rsid w:val="00600248"/>
    <w:rsid w:val="006004E5"/>
    <w:rsid w:val="006038F2"/>
    <w:rsid w:val="00604470"/>
    <w:rsid w:val="00610AD0"/>
    <w:rsid w:val="006137F3"/>
    <w:rsid w:val="00613D16"/>
    <w:rsid w:val="006177B0"/>
    <w:rsid w:val="00620C33"/>
    <w:rsid w:val="00625E5E"/>
    <w:rsid w:val="0063013A"/>
    <w:rsid w:val="00636C85"/>
    <w:rsid w:val="006456C7"/>
    <w:rsid w:val="00645B01"/>
    <w:rsid w:val="0064673F"/>
    <w:rsid w:val="00655E1C"/>
    <w:rsid w:val="0065643D"/>
    <w:rsid w:val="0066101F"/>
    <w:rsid w:val="00664245"/>
    <w:rsid w:val="006654FD"/>
    <w:rsid w:val="0066605C"/>
    <w:rsid w:val="00666B1B"/>
    <w:rsid w:val="00670745"/>
    <w:rsid w:val="0067150D"/>
    <w:rsid w:val="00671F26"/>
    <w:rsid w:val="006724A8"/>
    <w:rsid w:val="00673399"/>
    <w:rsid w:val="00674D19"/>
    <w:rsid w:val="00675FD8"/>
    <w:rsid w:val="00687C5C"/>
    <w:rsid w:val="00690A0F"/>
    <w:rsid w:val="0069712C"/>
    <w:rsid w:val="00697C4D"/>
    <w:rsid w:val="00697E9B"/>
    <w:rsid w:val="006A0C88"/>
    <w:rsid w:val="006A61D6"/>
    <w:rsid w:val="006A6F4A"/>
    <w:rsid w:val="006B7093"/>
    <w:rsid w:val="006C6729"/>
    <w:rsid w:val="006D093B"/>
    <w:rsid w:val="006D245E"/>
    <w:rsid w:val="006D2831"/>
    <w:rsid w:val="006D35C2"/>
    <w:rsid w:val="006D6790"/>
    <w:rsid w:val="006D6D85"/>
    <w:rsid w:val="006F091E"/>
    <w:rsid w:val="006F1180"/>
    <w:rsid w:val="006F245E"/>
    <w:rsid w:val="006F7F07"/>
    <w:rsid w:val="00700A3E"/>
    <w:rsid w:val="0070239C"/>
    <w:rsid w:val="00703FA1"/>
    <w:rsid w:val="00706158"/>
    <w:rsid w:val="00707A47"/>
    <w:rsid w:val="00713F33"/>
    <w:rsid w:val="0071461F"/>
    <w:rsid w:val="007153E6"/>
    <w:rsid w:val="00721A9E"/>
    <w:rsid w:val="0072546A"/>
    <w:rsid w:val="00730256"/>
    <w:rsid w:val="00735046"/>
    <w:rsid w:val="00742F27"/>
    <w:rsid w:val="00743DAF"/>
    <w:rsid w:val="00747329"/>
    <w:rsid w:val="00750374"/>
    <w:rsid w:val="0075059E"/>
    <w:rsid w:val="007509F8"/>
    <w:rsid w:val="00753C08"/>
    <w:rsid w:val="00756A30"/>
    <w:rsid w:val="00757092"/>
    <w:rsid w:val="007577CF"/>
    <w:rsid w:val="00760EFA"/>
    <w:rsid w:val="00761757"/>
    <w:rsid w:val="00767415"/>
    <w:rsid w:val="007826F1"/>
    <w:rsid w:val="007922E0"/>
    <w:rsid w:val="00794B18"/>
    <w:rsid w:val="007955A7"/>
    <w:rsid w:val="00796EED"/>
    <w:rsid w:val="007A5084"/>
    <w:rsid w:val="007A61F9"/>
    <w:rsid w:val="007B07B9"/>
    <w:rsid w:val="007B12D1"/>
    <w:rsid w:val="007B47DC"/>
    <w:rsid w:val="007D2B88"/>
    <w:rsid w:val="007D3119"/>
    <w:rsid w:val="007D3FDB"/>
    <w:rsid w:val="007D72B0"/>
    <w:rsid w:val="007D7BE0"/>
    <w:rsid w:val="007E277A"/>
    <w:rsid w:val="007E68FC"/>
    <w:rsid w:val="007E74AC"/>
    <w:rsid w:val="007E7709"/>
    <w:rsid w:val="007F17E2"/>
    <w:rsid w:val="007F35D5"/>
    <w:rsid w:val="007F760A"/>
    <w:rsid w:val="007F7E47"/>
    <w:rsid w:val="007F7FC3"/>
    <w:rsid w:val="008109C8"/>
    <w:rsid w:val="0082215D"/>
    <w:rsid w:val="0082296F"/>
    <w:rsid w:val="008279F3"/>
    <w:rsid w:val="008321DD"/>
    <w:rsid w:val="00832C17"/>
    <w:rsid w:val="008357A3"/>
    <w:rsid w:val="00835CF7"/>
    <w:rsid w:val="00836A31"/>
    <w:rsid w:val="0084252D"/>
    <w:rsid w:val="008432B4"/>
    <w:rsid w:val="00844526"/>
    <w:rsid w:val="008556FB"/>
    <w:rsid w:val="00861A5D"/>
    <w:rsid w:val="00863B58"/>
    <w:rsid w:val="008670EC"/>
    <w:rsid w:val="00872996"/>
    <w:rsid w:val="008748F0"/>
    <w:rsid w:val="00874FA5"/>
    <w:rsid w:val="00881F54"/>
    <w:rsid w:val="00891BC7"/>
    <w:rsid w:val="00893243"/>
    <w:rsid w:val="0089452B"/>
    <w:rsid w:val="0089531B"/>
    <w:rsid w:val="008969FB"/>
    <w:rsid w:val="008A0CD0"/>
    <w:rsid w:val="008A5154"/>
    <w:rsid w:val="008A527A"/>
    <w:rsid w:val="008B412A"/>
    <w:rsid w:val="008B453F"/>
    <w:rsid w:val="008B49C1"/>
    <w:rsid w:val="008B6EF7"/>
    <w:rsid w:val="008C366B"/>
    <w:rsid w:val="008C4D32"/>
    <w:rsid w:val="008C68A2"/>
    <w:rsid w:val="008C7B8E"/>
    <w:rsid w:val="008C7D1E"/>
    <w:rsid w:val="008C7E7E"/>
    <w:rsid w:val="008D1B2F"/>
    <w:rsid w:val="008D435A"/>
    <w:rsid w:val="008D4374"/>
    <w:rsid w:val="008F4BCB"/>
    <w:rsid w:val="008F642B"/>
    <w:rsid w:val="008F654D"/>
    <w:rsid w:val="008F7830"/>
    <w:rsid w:val="009004AD"/>
    <w:rsid w:val="0091580B"/>
    <w:rsid w:val="009170AA"/>
    <w:rsid w:val="00920DA2"/>
    <w:rsid w:val="00920E9C"/>
    <w:rsid w:val="009230F8"/>
    <w:rsid w:val="00926063"/>
    <w:rsid w:val="00927B28"/>
    <w:rsid w:val="009426F2"/>
    <w:rsid w:val="009441CB"/>
    <w:rsid w:val="0095102B"/>
    <w:rsid w:val="0095428E"/>
    <w:rsid w:val="00957131"/>
    <w:rsid w:val="00957266"/>
    <w:rsid w:val="00960E73"/>
    <w:rsid w:val="0096186D"/>
    <w:rsid w:val="00963657"/>
    <w:rsid w:val="0096461B"/>
    <w:rsid w:val="00967048"/>
    <w:rsid w:val="0097240B"/>
    <w:rsid w:val="0097769E"/>
    <w:rsid w:val="00987056"/>
    <w:rsid w:val="009916FB"/>
    <w:rsid w:val="009A3A92"/>
    <w:rsid w:val="009A3AB5"/>
    <w:rsid w:val="009A3AEA"/>
    <w:rsid w:val="009B77FB"/>
    <w:rsid w:val="009C33AC"/>
    <w:rsid w:val="009D2738"/>
    <w:rsid w:val="009D4DEB"/>
    <w:rsid w:val="009E1686"/>
    <w:rsid w:val="009E1AC6"/>
    <w:rsid w:val="009E1B52"/>
    <w:rsid w:val="009E35D1"/>
    <w:rsid w:val="009E4DED"/>
    <w:rsid w:val="009F2B2E"/>
    <w:rsid w:val="009F4E9B"/>
    <w:rsid w:val="009F65D9"/>
    <w:rsid w:val="009F71FE"/>
    <w:rsid w:val="00A02314"/>
    <w:rsid w:val="00A06564"/>
    <w:rsid w:val="00A11621"/>
    <w:rsid w:val="00A1206B"/>
    <w:rsid w:val="00A26AEA"/>
    <w:rsid w:val="00A32918"/>
    <w:rsid w:val="00A34124"/>
    <w:rsid w:val="00A410F5"/>
    <w:rsid w:val="00A50921"/>
    <w:rsid w:val="00A54F37"/>
    <w:rsid w:val="00A566B0"/>
    <w:rsid w:val="00A6221B"/>
    <w:rsid w:val="00A62287"/>
    <w:rsid w:val="00A632CB"/>
    <w:rsid w:val="00A6583F"/>
    <w:rsid w:val="00A66A25"/>
    <w:rsid w:val="00A72A3A"/>
    <w:rsid w:val="00A73DA9"/>
    <w:rsid w:val="00A82C07"/>
    <w:rsid w:val="00A90A81"/>
    <w:rsid w:val="00A953A0"/>
    <w:rsid w:val="00A95E40"/>
    <w:rsid w:val="00A96D16"/>
    <w:rsid w:val="00AA09BD"/>
    <w:rsid w:val="00AA606A"/>
    <w:rsid w:val="00AB52DD"/>
    <w:rsid w:val="00AC1A13"/>
    <w:rsid w:val="00AC23F2"/>
    <w:rsid w:val="00AC3F5C"/>
    <w:rsid w:val="00AC66B4"/>
    <w:rsid w:val="00AD1CE7"/>
    <w:rsid w:val="00AD1FBB"/>
    <w:rsid w:val="00AD2886"/>
    <w:rsid w:val="00AE0059"/>
    <w:rsid w:val="00AE0187"/>
    <w:rsid w:val="00AE089D"/>
    <w:rsid w:val="00AE0CF5"/>
    <w:rsid w:val="00AE6E4D"/>
    <w:rsid w:val="00AF0282"/>
    <w:rsid w:val="00AF093C"/>
    <w:rsid w:val="00AF27B4"/>
    <w:rsid w:val="00AF6B3B"/>
    <w:rsid w:val="00B012F0"/>
    <w:rsid w:val="00B06730"/>
    <w:rsid w:val="00B12A89"/>
    <w:rsid w:val="00B157C2"/>
    <w:rsid w:val="00B206EE"/>
    <w:rsid w:val="00B20784"/>
    <w:rsid w:val="00B328A5"/>
    <w:rsid w:val="00B329DD"/>
    <w:rsid w:val="00B40A98"/>
    <w:rsid w:val="00B475F7"/>
    <w:rsid w:val="00B47BFF"/>
    <w:rsid w:val="00B500F3"/>
    <w:rsid w:val="00B530C0"/>
    <w:rsid w:val="00B62BE8"/>
    <w:rsid w:val="00B650F8"/>
    <w:rsid w:val="00B66F59"/>
    <w:rsid w:val="00B703A5"/>
    <w:rsid w:val="00B72B41"/>
    <w:rsid w:val="00B8140C"/>
    <w:rsid w:val="00B830B6"/>
    <w:rsid w:val="00B86C15"/>
    <w:rsid w:val="00B95A00"/>
    <w:rsid w:val="00B96E4D"/>
    <w:rsid w:val="00BB0C37"/>
    <w:rsid w:val="00BB13A6"/>
    <w:rsid w:val="00BB3C91"/>
    <w:rsid w:val="00BB512F"/>
    <w:rsid w:val="00BB7A45"/>
    <w:rsid w:val="00BC0AF0"/>
    <w:rsid w:val="00BC353B"/>
    <w:rsid w:val="00BC489F"/>
    <w:rsid w:val="00BD0403"/>
    <w:rsid w:val="00BD4F4E"/>
    <w:rsid w:val="00BE11A2"/>
    <w:rsid w:val="00BE1AB7"/>
    <w:rsid w:val="00BE3C80"/>
    <w:rsid w:val="00BE57FC"/>
    <w:rsid w:val="00BF200E"/>
    <w:rsid w:val="00BF2185"/>
    <w:rsid w:val="00BF288C"/>
    <w:rsid w:val="00BF2908"/>
    <w:rsid w:val="00BF5949"/>
    <w:rsid w:val="00BF6A73"/>
    <w:rsid w:val="00C01E35"/>
    <w:rsid w:val="00C033F7"/>
    <w:rsid w:val="00C10C2B"/>
    <w:rsid w:val="00C11F36"/>
    <w:rsid w:val="00C20404"/>
    <w:rsid w:val="00C21406"/>
    <w:rsid w:val="00C219A9"/>
    <w:rsid w:val="00C2375D"/>
    <w:rsid w:val="00C24932"/>
    <w:rsid w:val="00C268E6"/>
    <w:rsid w:val="00C328E8"/>
    <w:rsid w:val="00C36CAA"/>
    <w:rsid w:val="00C41D2A"/>
    <w:rsid w:val="00C4456B"/>
    <w:rsid w:val="00C54428"/>
    <w:rsid w:val="00C62AE3"/>
    <w:rsid w:val="00C71B59"/>
    <w:rsid w:val="00C741E5"/>
    <w:rsid w:val="00C74A27"/>
    <w:rsid w:val="00C76683"/>
    <w:rsid w:val="00C76B08"/>
    <w:rsid w:val="00C82786"/>
    <w:rsid w:val="00C85188"/>
    <w:rsid w:val="00C85B37"/>
    <w:rsid w:val="00C8758E"/>
    <w:rsid w:val="00C918DD"/>
    <w:rsid w:val="00C9223D"/>
    <w:rsid w:val="00CA240C"/>
    <w:rsid w:val="00CA2B75"/>
    <w:rsid w:val="00CA4519"/>
    <w:rsid w:val="00CA736E"/>
    <w:rsid w:val="00CB1D3E"/>
    <w:rsid w:val="00CB2907"/>
    <w:rsid w:val="00CC46B1"/>
    <w:rsid w:val="00CD24EF"/>
    <w:rsid w:val="00CD409A"/>
    <w:rsid w:val="00CD5143"/>
    <w:rsid w:val="00CD5891"/>
    <w:rsid w:val="00CE1EC9"/>
    <w:rsid w:val="00CF45B8"/>
    <w:rsid w:val="00D1430C"/>
    <w:rsid w:val="00D20629"/>
    <w:rsid w:val="00D20A65"/>
    <w:rsid w:val="00D276E1"/>
    <w:rsid w:val="00D34E01"/>
    <w:rsid w:val="00D40783"/>
    <w:rsid w:val="00D504E4"/>
    <w:rsid w:val="00D53B67"/>
    <w:rsid w:val="00D601A8"/>
    <w:rsid w:val="00D63D94"/>
    <w:rsid w:val="00D6561D"/>
    <w:rsid w:val="00D66101"/>
    <w:rsid w:val="00D67F2A"/>
    <w:rsid w:val="00D7036F"/>
    <w:rsid w:val="00D70973"/>
    <w:rsid w:val="00D746A5"/>
    <w:rsid w:val="00D75FD8"/>
    <w:rsid w:val="00D83377"/>
    <w:rsid w:val="00D84656"/>
    <w:rsid w:val="00D84C7C"/>
    <w:rsid w:val="00D92185"/>
    <w:rsid w:val="00D921C9"/>
    <w:rsid w:val="00D969D5"/>
    <w:rsid w:val="00DA1A55"/>
    <w:rsid w:val="00DA58F9"/>
    <w:rsid w:val="00DA6050"/>
    <w:rsid w:val="00DB4996"/>
    <w:rsid w:val="00DC0DED"/>
    <w:rsid w:val="00DD50AB"/>
    <w:rsid w:val="00DD74D2"/>
    <w:rsid w:val="00DE00A2"/>
    <w:rsid w:val="00DE41E5"/>
    <w:rsid w:val="00DE4A59"/>
    <w:rsid w:val="00DE4C14"/>
    <w:rsid w:val="00DE5C05"/>
    <w:rsid w:val="00DE6C32"/>
    <w:rsid w:val="00DF29E9"/>
    <w:rsid w:val="00DF5C98"/>
    <w:rsid w:val="00DF64C5"/>
    <w:rsid w:val="00DF6E1B"/>
    <w:rsid w:val="00DF7731"/>
    <w:rsid w:val="00E0691A"/>
    <w:rsid w:val="00E06E16"/>
    <w:rsid w:val="00E07ECA"/>
    <w:rsid w:val="00E13AF8"/>
    <w:rsid w:val="00E20ADE"/>
    <w:rsid w:val="00E21641"/>
    <w:rsid w:val="00E23912"/>
    <w:rsid w:val="00E30893"/>
    <w:rsid w:val="00E31380"/>
    <w:rsid w:val="00E33608"/>
    <w:rsid w:val="00E41606"/>
    <w:rsid w:val="00E4164B"/>
    <w:rsid w:val="00E42641"/>
    <w:rsid w:val="00E448C3"/>
    <w:rsid w:val="00E515DA"/>
    <w:rsid w:val="00E53A25"/>
    <w:rsid w:val="00E570CF"/>
    <w:rsid w:val="00E72B7D"/>
    <w:rsid w:val="00E84518"/>
    <w:rsid w:val="00E9057B"/>
    <w:rsid w:val="00E9482D"/>
    <w:rsid w:val="00EA0774"/>
    <w:rsid w:val="00EA266C"/>
    <w:rsid w:val="00EA26D2"/>
    <w:rsid w:val="00EA42C5"/>
    <w:rsid w:val="00EA7A55"/>
    <w:rsid w:val="00EB6517"/>
    <w:rsid w:val="00EC2AFD"/>
    <w:rsid w:val="00EC438E"/>
    <w:rsid w:val="00EC43A8"/>
    <w:rsid w:val="00EC5678"/>
    <w:rsid w:val="00EC6671"/>
    <w:rsid w:val="00ED2ED8"/>
    <w:rsid w:val="00ED45E8"/>
    <w:rsid w:val="00EE023A"/>
    <w:rsid w:val="00EE1134"/>
    <w:rsid w:val="00EE4EA4"/>
    <w:rsid w:val="00EF25B7"/>
    <w:rsid w:val="00EF31B4"/>
    <w:rsid w:val="00EF3676"/>
    <w:rsid w:val="00EF3982"/>
    <w:rsid w:val="00EF3D56"/>
    <w:rsid w:val="00EF6225"/>
    <w:rsid w:val="00EF651C"/>
    <w:rsid w:val="00EF6A66"/>
    <w:rsid w:val="00EF7C5F"/>
    <w:rsid w:val="00F00809"/>
    <w:rsid w:val="00F01FB7"/>
    <w:rsid w:val="00F02E2A"/>
    <w:rsid w:val="00F054AA"/>
    <w:rsid w:val="00F07980"/>
    <w:rsid w:val="00F07A22"/>
    <w:rsid w:val="00F10EE2"/>
    <w:rsid w:val="00F20105"/>
    <w:rsid w:val="00F20702"/>
    <w:rsid w:val="00F21262"/>
    <w:rsid w:val="00F23768"/>
    <w:rsid w:val="00F237DB"/>
    <w:rsid w:val="00F23F05"/>
    <w:rsid w:val="00F24542"/>
    <w:rsid w:val="00F248E4"/>
    <w:rsid w:val="00F521CB"/>
    <w:rsid w:val="00F56606"/>
    <w:rsid w:val="00F6326E"/>
    <w:rsid w:val="00F649D9"/>
    <w:rsid w:val="00F656F3"/>
    <w:rsid w:val="00F6760C"/>
    <w:rsid w:val="00F76EE9"/>
    <w:rsid w:val="00F82E85"/>
    <w:rsid w:val="00F84F3F"/>
    <w:rsid w:val="00F91426"/>
    <w:rsid w:val="00F95592"/>
    <w:rsid w:val="00F96061"/>
    <w:rsid w:val="00FA0948"/>
    <w:rsid w:val="00FA22D7"/>
    <w:rsid w:val="00FA3E30"/>
    <w:rsid w:val="00FB75D0"/>
    <w:rsid w:val="00FC3DF5"/>
    <w:rsid w:val="00FC5880"/>
    <w:rsid w:val="00FC66DE"/>
    <w:rsid w:val="00FC6DE7"/>
    <w:rsid w:val="00FC72C3"/>
    <w:rsid w:val="00FD37DB"/>
    <w:rsid w:val="00FD45FD"/>
    <w:rsid w:val="00FD5157"/>
    <w:rsid w:val="00FD56F3"/>
    <w:rsid w:val="00FD7E0E"/>
    <w:rsid w:val="00FE06A9"/>
    <w:rsid w:val="00FE2967"/>
    <w:rsid w:val="00FE2E77"/>
    <w:rsid w:val="00FE37C2"/>
    <w:rsid w:val="00FE7D77"/>
    <w:rsid w:val="00FF4226"/>
    <w:rsid w:val="00FF44BB"/>
    <w:rsid w:val="00FF6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4E0D6"/>
  <w15:docId w15:val="{B27ED0A9-8494-49AA-B877-ABC62A95D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A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1A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1A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A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1A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1A9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1A91"/>
    <w:pPr>
      <w:ind w:left="720"/>
      <w:contextualSpacing/>
    </w:pPr>
  </w:style>
  <w:style w:type="paragraph" w:styleId="BalloonText">
    <w:name w:val="Balloon Text"/>
    <w:basedOn w:val="Normal"/>
    <w:link w:val="BalloonTextChar"/>
    <w:uiPriority w:val="99"/>
    <w:semiHidden/>
    <w:unhideWhenUsed/>
    <w:rsid w:val="00625E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E5E"/>
    <w:rPr>
      <w:rFonts w:ascii="Tahoma" w:hAnsi="Tahoma" w:cs="Tahoma"/>
      <w:sz w:val="16"/>
      <w:szCs w:val="16"/>
    </w:rPr>
  </w:style>
  <w:style w:type="table" w:styleId="TableGrid">
    <w:name w:val="Table Grid"/>
    <w:basedOn w:val="TableNormal"/>
    <w:uiPriority w:val="59"/>
    <w:rsid w:val="00645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96E4D"/>
    <w:pPr>
      <w:spacing w:after="0" w:line="240" w:lineRule="auto"/>
    </w:pPr>
  </w:style>
  <w:style w:type="paragraph" w:styleId="HTMLPreformatted">
    <w:name w:val="HTML Preformatted"/>
    <w:basedOn w:val="Normal"/>
    <w:link w:val="HTMLPreformattedChar"/>
    <w:uiPriority w:val="99"/>
    <w:semiHidden/>
    <w:unhideWhenUsed/>
    <w:rsid w:val="009F4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4E9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00A3E"/>
    <w:rPr>
      <w:color w:val="0000FF"/>
      <w:u w:val="single"/>
    </w:rPr>
  </w:style>
  <w:style w:type="paragraph" w:styleId="Header">
    <w:name w:val="header"/>
    <w:basedOn w:val="Normal"/>
    <w:link w:val="HeaderChar"/>
    <w:uiPriority w:val="99"/>
    <w:unhideWhenUsed/>
    <w:rsid w:val="00460B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B8E"/>
  </w:style>
  <w:style w:type="paragraph" w:styleId="Footer">
    <w:name w:val="footer"/>
    <w:basedOn w:val="Normal"/>
    <w:link w:val="FooterChar"/>
    <w:uiPriority w:val="99"/>
    <w:unhideWhenUsed/>
    <w:rsid w:val="00460B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B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5844">
      <w:bodyDiv w:val="1"/>
      <w:marLeft w:val="0"/>
      <w:marRight w:val="0"/>
      <w:marTop w:val="0"/>
      <w:marBottom w:val="0"/>
      <w:divBdr>
        <w:top w:val="none" w:sz="0" w:space="0" w:color="auto"/>
        <w:left w:val="none" w:sz="0" w:space="0" w:color="auto"/>
        <w:bottom w:val="none" w:sz="0" w:space="0" w:color="auto"/>
        <w:right w:val="none" w:sz="0" w:space="0" w:color="auto"/>
      </w:divBdr>
    </w:div>
    <w:div w:id="125247358">
      <w:bodyDiv w:val="1"/>
      <w:marLeft w:val="0"/>
      <w:marRight w:val="0"/>
      <w:marTop w:val="0"/>
      <w:marBottom w:val="0"/>
      <w:divBdr>
        <w:top w:val="none" w:sz="0" w:space="0" w:color="auto"/>
        <w:left w:val="none" w:sz="0" w:space="0" w:color="auto"/>
        <w:bottom w:val="none" w:sz="0" w:space="0" w:color="auto"/>
        <w:right w:val="none" w:sz="0" w:space="0" w:color="auto"/>
      </w:divBdr>
    </w:div>
    <w:div w:id="457800434">
      <w:bodyDiv w:val="1"/>
      <w:marLeft w:val="0"/>
      <w:marRight w:val="0"/>
      <w:marTop w:val="0"/>
      <w:marBottom w:val="0"/>
      <w:divBdr>
        <w:top w:val="none" w:sz="0" w:space="0" w:color="auto"/>
        <w:left w:val="none" w:sz="0" w:space="0" w:color="auto"/>
        <w:bottom w:val="none" w:sz="0" w:space="0" w:color="auto"/>
        <w:right w:val="none" w:sz="0" w:space="0" w:color="auto"/>
      </w:divBdr>
    </w:div>
    <w:div w:id="534124603">
      <w:bodyDiv w:val="1"/>
      <w:marLeft w:val="0"/>
      <w:marRight w:val="0"/>
      <w:marTop w:val="0"/>
      <w:marBottom w:val="0"/>
      <w:divBdr>
        <w:top w:val="none" w:sz="0" w:space="0" w:color="auto"/>
        <w:left w:val="none" w:sz="0" w:space="0" w:color="auto"/>
        <w:bottom w:val="none" w:sz="0" w:space="0" w:color="auto"/>
        <w:right w:val="none" w:sz="0" w:space="0" w:color="auto"/>
      </w:divBdr>
      <w:divsChild>
        <w:div w:id="502159953">
          <w:marLeft w:val="2707"/>
          <w:marRight w:val="0"/>
          <w:marTop w:val="0"/>
          <w:marBottom w:val="0"/>
          <w:divBdr>
            <w:top w:val="none" w:sz="0" w:space="0" w:color="auto"/>
            <w:left w:val="none" w:sz="0" w:space="0" w:color="auto"/>
            <w:bottom w:val="none" w:sz="0" w:space="0" w:color="auto"/>
            <w:right w:val="none" w:sz="0" w:space="0" w:color="auto"/>
          </w:divBdr>
        </w:div>
        <w:div w:id="900018050">
          <w:marLeft w:val="1987"/>
          <w:marRight w:val="0"/>
          <w:marTop w:val="0"/>
          <w:marBottom w:val="0"/>
          <w:divBdr>
            <w:top w:val="none" w:sz="0" w:space="0" w:color="auto"/>
            <w:left w:val="none" w:sz="0" w:space="0" w:color="auto"/>
            <w:bottom w:val="none" w:sz="0" w:space="0" w:color="auto"/>
            <w:right w:val="none" w:sz="0" w:space="0" w:color="auto"/>
          </w:divBdr>
        </w:div>
        <w:div w:id="907963345">
          <w:marLeft w:val="1987"/>
          <w:marRight w:val="0"/>
          <w:marTop w:val="0"/>
          <w:marBottom w:val="0"/>
          <w:divBdr>
            <w:top w:val="none" w:sz="0" w:space="0" w:color="auto"/>
            <w:left w:val="none" w:sz="0" w:space="0" w:color="auto"/>
            <w:bottom w:val="none" w:sz="0" w:space="0" w:color="auto"/>
            <w:right w:val="none" w:sz="0" w:space="0" w:color="auto"/>
          </w:divBdr>
        </w:div>
        <w:div w:id="963580089">
          <w:marLeft w:val="1987"/>
          <w:marRight w:val="0"/>
          <w:marTop w:val="0"/>
          <w:marBottom w:val="0"/>
          <w:divBdr>
            <w:top w:val="none" w:sz="0" w:space="0" w:color="auto"/>
            <w:left w:val="none" w:sz="0" w:space="0" w:color="auto"/>
            <w:bottom w:val="none" w:sz="0" w:space="0" w:color="auto"/>
            <w:right w:val="none" w:sz="0" w:space="0" w:color="auto"/>
          </w:divBdr>
        </w:div>
        <w:div w:id="1612975143">
          <w:marLeft w:val="1987"/>
          <w:marRight w:val="0"/>
          <w:marTop w:val="0"/>
          <w:marBottom w:val="0"/>
          <w:divBdr>
            <w:top w:val="none" w:sz="0" w:space="0" w:color="auto"/>
            <w:left w:val="none" w:sz="0" w:space="0" w:color="auto"/>
            <w:bottom w:val="none" w:sz="0" w:space="0" w:color="auto"/>
            <w:right w:val="none" w:sz="0" w:space="0" w:color="auto"/>
          </w:divBdr>
        </w:div>
        <w:div w:id="1808356181">
          <w:marLeft w:val="1987"/>
          <w:marRight w:val="0"/>
          <w:marTop w:val="0"/>
          <w:marBottom w:val="0"/>
          <w:divBdr>
            <w:top w:val="none" w:sz="0" w:space="0" w:color="auto"/>
            <w:left w:val="none" w:sz="0" w:space="0" w:color="auto"/>
            <w:bottom w:val="none" w:sz="0" w:space="0" w:color="auto"/>
            <w:right w:val="none" w:sz="0" w:space="0" w:color="auto"/>
          </w:divBdr>
        </w:div>
        <w:div w:id="2017999867">
          <w:marLeft w:val="1987"/>
          <w:marRight w:val="0"/>
          <w:marTop w:val="0"/>
          <w:marBottom w:val="0"/>
          <w:divBdr>
            <w:top w:val="none" w:sz="0" w:space="0" w:color="auto"/>
            <w:left w:val="none" w:sz="0" w:space="0" w:color="auto"/>
            <w:bottom w:val="none" w:sz="0" w:space="0" w:color="auto"/>
            <w:right w:val="none" w:sz="0" w:space="0" w:color="auto"/>
          </w:divBdr>
        </w:div>
        <w:div w:id="2092239933">
          <w:marLeft w:val="1987"/>
          <w:marRight w:val="0"/>
          <w:marTop w:val="0"/>
          <w:marBottom w:val="0"/>
          <w:divBdr>
            <w:top w:val="none" w:sz="0" w:space="0" w:color="auto"/>
            <w:left w:val="none" w:sz="0" w:space="0" w:color="auto"/>
            <w:bottom w:val="none" w:sz="0" w:space="0" w:color="auto"/>
            <w:right w:val="none" w:sz="0" w:space="0" w:color="auto"/>
          </w:divBdr>
        </w:div>
        <w:div w:id="2117869443">
          <w:marLeft w:val="1987"/>
          <w:marRight w:val="0"/>
          <w:marTop w:val="0"/>
          <w:marBottom w:val="0"/>
          <w:divBdr>
            <w:top w:val="none" w:sz="0" w:space="0" w:color="auto"/>
            <w:left w:val="none" w:sz="0" w:space="0" w:color="auto"/>
            <w:bottom w:val="none" w:sz="0" w:space="0" w:color="auto"/>
            <w:right w:val="none" w:sz="0" w:space="0" w:color="auto"/>
          </w:divBdr>
        </w:div>
      </w:divsChild>
    </w:div>
    <w:div w:id="982194381">
      <w:bodyDiv w:val="1"/>
      <w:marLeft w:val="0"/>
      <w:marRight w:val="0"/>
      <w:marTop w:val="0"/>
      <w:marBottom w:val="0"/>
      <w:divBdr>
        <w:top w:val="none" w:sz="0" w:space="0" w:color="auto"/>
        <w:left w:val="none" w:sz="0" w:space="0" w:color="auto"/>
        <w:bottom w:val="none" w:sz="0" w:space="0" w:color="auto"/>
        <w:right w:val="none" w:sz="0" w:space="0" w:color="auto"/>
      </w:divBdr>
    </w:div>
    <w:div w:id="1517765662">
      <w:bodyDiv w:val="1"/>
      <w:marLeft w:val="0"/>
      <w:marRight w:val="0"/>
      <w:marTop w:val="0"/>
      <w:marBottom w:val="0"/>
      <w:divBdr>
        <w:top w:val="none" w:sz="0" w:space="0" w:color="auto"/>
        <w:left w:val="none" w:sz="0" w:space="0" w:color="auto"/>
        <w:bottom w:val="none" w:sz="0" w:space="0" w:color="auto"/>
        <w:right w:val="none" w:sz="0" w:space="0" w:color="auto"/>
      </w:divBdr>
    </w:div>
    <w:div w:id="1883470798">
      <w:bodyDiv w:val="1"/>
      <w:marLeft w:val="0"/>
      <w:marRight w:val="0"/>
      <w:marTop w:val="0"/>
      <w:marBottom w:val="0"/>
      <w:divBdr>
        <w:top w:val="none" w:sz="0" w:space="0" w:color="auto"/>
        <w:left w:val="none" w:sz="0" w:space="0" w:color="auto"/>
        <w:bottom w:val="none" w:sz="0" w:space="0" w:color="auto"/>
        <w:right w:val="none" w:sz="0" w:space="0" w:color="auto"/>
      </w:divBdr>
    </w:div>
    <w:div w:id="1928146355">
      <w:bodyDiv w:val="1"/>
      <w:marLeft w:val="0"/>
      <w:marRight w:val="0"/>
      <w:marTop w:val="0"/>
      <w:marBottom w:val="0"/>
      <w:divBdr>
        <w:top w:val="none" w:sz="0" w:space="0" w:color="auto"/>
        <w:left w:val="none" w:sz="0" w:space="0" w:color="auto"/>
        <w:bottom w:val="none" w:sz="0" w:space="0" w:color="auto"/>
        <w:right w:val="none" w:sz="0" w:space="0" w:color="auto"/>
      </w:divBdr>
    </w:div>
    <w:div w:id="2011983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LEPP</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R. Strohman</dc:creator>
  <cp:keywords/>
  <dc:description/>
  <cp:lastModifiedBy>Charles Strohman</cp:lastModifiedBy>
  <cp:revision>5</cp:revision>
  <cp:lastPrinted>2024-10-10T19:10:00Z</cp:lastPrinted>
  <dcterms:created xsi:type="dcterms:W3CDTF">2025-08-05T14:08:00Z</dcterms:created>
  <dcterms:modified xsi:type="dcterms:W3CDTF">2025-09-25T14:45:00Z</dcterms:modified>
</cp:coreProperties>
</file>