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F9A" w:rsidRDefault="00573503" w:rsidP="00573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3503">
        <w:rPr>
          <w:rFonts w:ascii="Times New Roman" w:hAnsi="Times New Roman" w:cs="Times New Roman"/>
          <w:b/>
          <w:bCs/>
          <w:sz w:val="32"/>
          <w:szCs w:val="32"/>
        </w:rPr>
        <w:t xml:space="preserve">Aplikacja Pacjenci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573503">
        <w:rPr>
          <w:rFonts w:ascii="Times New Roman" w:hAnsi="Times New Roman" w:cs="Times New Roman"/>
          <w:b/>
          <w:bCs/>
          <w:sz w:val="32"/>
          <w:szCs w:val="32"/>
        </w:rPr>
        <w:t xml:space="preserve"> Wirusy</w:t>
      </w:r>
    </w:p>
    <w:p w:rsidR="00573503" w:rsidRDefault="00573503" w:rsidP="005735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73503" w:rsidRDefault="00573503" w:rsidP="0057350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Technologie</w:t>
      </w:r>
    </w:p>
    <w:p w:rsidR="00573503" w:rsidRDefault="00573503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523"/>
      </w:tblGrid>
      <w:tr w:rsidR="00573503" w:rsidTr="00573503">
        <w:tc>
          <w:tcPr>
            <w:tcW w:w="2819" w:type="dxa"/>
          </w:tcPr>
          <w:p w:rsidR="00573503" w:rsidRDefault="00573503" w:rsidP="00573503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Technologia</w:t>
            </w:r>
          </w:p>
        </w:tc>
        <w:tc>
          <w:tcPr>
            <w:tcW w:w="5523" w:type="dxa"/>
          </w:tcPr>
          <w:p w:rsidR="00573503" w:rsidRDefault="00573503" w:rsidP="00573503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00573503" w:rsidTr="00573503">
        <w:tc>
          <w:tcPr>
            <w:tcW w:w="2819" w:type="dxa"/>
          </w:tcPr>
          <w:p w:rsidR="00573503" w:rsidRPr="00573503" w:rsidRDefault="00573503" w:rsidP="00573503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503"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  <w:tc>
          <w:tcPr>
            <w:tcW w:w="5523" w:type="dxa"/>
          </w:tcPr>
          <w:p w:rsidR="00573503" w:rsidRPr="00573503" w:rsidRDefault="00573503" w:rsidP="00573503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503">
              <w:rPr>
                <w:rFonts w:ascii="Times New Roman" w:hAnsi="Times New Roman" w:cs="Times New Roman"/>
                <w:sz w:val="24"/>
                <w:szCs w:val="24"/>
              </w:rPr>
              <w:t>Obiektowy język programowania dostępny w platformie .NET Framework.</w:t>
            </w:r>
          </w:p>
        </w:tc>
      </w:tr>
      <w:tr w:rsidR="00573503" w:rsidTr="00573503">
        <w:tc>
          <w:tcPr>
            <w:tcW w:w="2819" w:type="dxa"/>
          </w:tcPr>
          <w:p w:rsidR="00573503" w:rsidRPr="00573503" w:rsidRDefault="00573503" w:rsidP="00573503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503">
              <w:rPr>
                <w:rFonts w:ascii="Times New Roman" w:hAnsi="Times New Roman" w:cs="Times New Roman"/>
                <w:sz w:val="24"/>
                <w:szCs w:val="24"/>
              </w:rPr>
              <w:t>WinForms</w:t>
            </w:r>
            <w:proofErr w:type="spellEnd"/>
          </w:p>
        </w:tc>
        <w:tc>
          <w:tcPr>
            <w:tcW w:w="5523" w:type="dxa"/>
          </w:tcPr>
          <w:p w:rsidR="00573503" w:rsidRPr="00573503" w:rsidRDefault="00573503" w:rsidP="00573503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503">
              <w:rPr>
                <w:rFonts w:ascii="Times New Roman" w:hAnsi="Times New Roman" w:cs="Times New Roman"/>
                <w:sz w:val="24"/>
                <w:szCs w:val="24"/>
              </w:rPr>
              <w:t xml:space="preserve">Technologia umożliwiająca tworzenie okienkowych aplikacji desktopowych przy wykorzystaniu platformy .Net Framework. Charakterystycznym elementem tej technologii jest możliwość tworzenia wizualnego interfejsu użytkownika (w </w:t>
            </w:r>
            <w:proofErr w:type="spellStart"/>
            <w:r w:rsidRPr="00573503">
              <w:rPr>
                <w:rFonts w:ascii="Times New Roman" w:hAnsi="Times New Roman" w:cs="Times New Roman"/>
                <w:sz w:val="24"/>
                <w:szCs w:val="24"/>
              </w:rPr>
              <w:t>WinForms</w:t>
            </w:r>
            <w:proofErr w:type="spellEnd"/>
            <w:r w:rsidRPr="00573503">
              <w:rPr>
                <w:rFonts w:ascii="Times New Roman" w:hAnsi="Times New Roman" w:cs="Times New Roman"/>
                <w:sz w:val="24"/>
                <w:szCs w:val="24"/>
              </w:rPr>
              <w:t xml:space="preserve"> dane o rozmieszczeniu obiektów w interfejsie przechowywane są w specjalnej klasie dołączanej do formy).</w:t>
            </w:r>
          </w:p>
        </w:tc>
      </w:tr>
      <w:tr w:rsidR="00573503" w:rsidTr="00573503">
        <w:tc>
          <w:tcPr>
            <w:tcW w:w="2819" w:type="dxa"/>
          </w:tcPr>
          <w:p w:rsidR="00573503" w:rsidRPr="00573503" w:rsidRDefault="00573503" w:rsidP="00573503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3503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5523" w:type="dxa"/>
          </w:tcPr>
          <w:p w:rsidR="00573503" w:rsidRPr="00573503" w:rsidRDefault="00573503" w:rsidP="00573503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503">
              <w:rPr>
                <w:rFonts w:ascii="Times New Roman" w:hAnsi="Times New Roman" w:cs="Times New Roman"/>
                <w:sz w:val="24"/>
                <w:szCs w:val="24"/>
              </w:rPr>
              <w:t xml:space="preserve">Plikowa baza danych wykorzystująca język zapytań SQL. Baza wykorzystuje model relacyjny i umożliwia realizację podstawowych operacji charakterystyczne dla bazy opartych o SQL. Umożliwia tworzenie tabel, tworzenie związków między tabelami, zastosowanie typów danych dla kolumn etc. </w:t>
            </w:r>
          </w:p>
        </w:tc>
      </w:tr>
    </w:tbl>
    <w:p w:rsidR="00573503" w:rsidRDefault="00573503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3503" w:rsidRDefault="00573503" w:rsidP="0057350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Główne funkcje aplikacji</w:t>
      </w:r>
    </w:p>
    <w:p w:rsidR="00573503" w:rsidRDefault="00573503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3503" w:rsidRPr="00573503" w:rsidRDefault="00573503" w:rsidP="00573503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03">
        <w:rPr>
          <w:rFonts w:ascii="Times New Roman" w:hAnsi="Times New Roman" w:cs="Times New Roman"/>
          <w:sz w:val="24"/>
          <w:szCs w:val="24"/>
        </w:rPr>
        <w:t>Aplikacja umożliwia użytkownikowi:</w:t>
      </w:r>
    </w:p>
    <w:p w:rsidR="00573503" w:rsidRPr="00573503" w:rsidRDefault="00573503" w:rsidP="00573503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03">
        <w:rPr>
          <w:rFonts w:ascii="Times New Roman" w:hAnsi="Times New Roman" w:cs="Times New Roman"/>
          <w:sz w:val="24"/>
          <w:szCs w:val="24"/>
        </w:rPr>
        <w:t>Przechowywanie informacji odnośnie danych pacjenta,</w:t>
      </w:r>
    </w:p>
    <w:p w:rsidR="00573503" w:rsidRPr="00573503" w:rsidRDefault="00573503" w:rsidP="00573503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03">
        <w:rPr>
          <w:rFonts w:ascii="Times New Roman" w:hAnsi="Times New Roman" w:cs="Times New Roman"/>
          <w:sz w:val="24"/>
          <w:szCs w:val="24"/>
        </w:rPr>
        <w:t>Wyszukiwanie pacjentów,</w:t>
      </w:r>
    </w:p>
    <w:p w:rsidR="00573503" w:rsidRPr="00573503" w:rsidRDefault="00573503" w:rsidP="00573503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03">
        <w:rPr>
          <w:rFonts w:ascii="Times New Roman" w:hAnsi="Times New Roman" w:cs="Times New Roman"/>
          <w:sz w:val="24"/>
          <w:szCs w:val="24"/>
        </w:rPr>
        <w:t>Modyfikowanie danych pacjentów,</w:t>
      </w:r>
    </w:p>
    <w:p w:rsidR="00573503" w:rsidRPr="00573503" w:rsidRDefault="00573503" w:rsidP="00573503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03">
        <w:rPr>
          <w:rFonts w:ascii="Times New Roman" w:hAnsi="Times New Roman" w:cs="Times New Roman"/>
          <w:sz w:val="24"/>
          <w:szCs w:val="24"/>
        </w:rPr>
        <w:t>Usuwanie danych pacjentów,</w:t>
      </w:r>
    </w:p>
    <w:p w:rsidR="00573503" w:rsidRPr="00573503" w:rsidRDefault="00573503" w:rsidP="00573503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03">
        <w:rPr>
          <w:rFonts w:ascii="Times New Roman" w:hAnsi="Times New Roman" w:cs="Times New Roman"/>
          <w:sz w:val="24"/>
          <w:szCs w:val="24"/>
        </w:rPr>
        <w:t>Przechowywanie informacji o wirusach,</w:t>
      </w:r>
    </w:p>
    <w:p w:rsidR="00573503" w:rsidRPr="00573503" w:rsidRDefault="00573503" w:rsidP="00573503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03">
        <w:rPr>
          <w:rFonts w:ascii="Times New Roman" w:hAnsi="Times New Roman" w:cs="Times New Roman"/>
          <w:sz w:val="24"/>
          <w:szCs w:val="24"/>
        </w:rPr>
        <w:t>Wyszukiwanie informacji o wirusach,</w:t>
      </w:r>
    </w:p>
    <w:p w:rsidR="00573503" w:rsidRPr="00573503" w:rsidRDefault="00573503" w:rsidP="00573503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03">
        <w:rPr>
          <w:rFonts w:ascii="Times New Roman" w:hAnsi="Times New Roman" w:cs="Times New Roman"/>
          <w:sz w:val="24"/>
          <w:szCs w:val="24"/>
        </w:rPr>
        <w:t>Modyfikowanie danych o wirusach,</w:t>
      </w:r>
    </w:p>
    <w:p w:rsidR="00573503" w:rsidRPr="00573503" w:rsidRDefault="00573503" w:rsidP="00573503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503">
        <w:rPr>
          <w:rFonts w:ascii="Times New Roman" w:hAnsi="Times New Roman" w:cs="Times New Roman"/>
          <w:sz w:val="24"/>
          <w:szCs w:val="24"/>
        </w:rPr>
        <w:t>Usuwanie danych o wirusach.</w:t>
      </w:r>
    </w:p>
    <w:p w:rsidR="00573503" w:rsidRDefault="00573503" w:rsidP="00573503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3503" w:rsidRPr="00573503" w:rsidRDefault="00573503" w:rsidP="0057350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73503">
        <w:rPr>
          <w:rFonts w:ascii="Times New Roman" w:hAnsi="Times New Roman" w:cs="Times New Roman"/>
          <w:sz w:val="24"/>
          <w:szCs w:val="24"/>
        </w:rPr>
        <w:t>Opcje dostępne są z menu głównego aplikacji, które zostało zaprezentowane poniżej.</w:t>
      </w:r>
    </w:p>
    <w:p w:rsidR="00573503" w:rsidRDefault="00573503" w:rsidP="005735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3397638" cy="194755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39" cy="195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03" w:rsidRDefault="00573503" w:rsidP="005735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3503" w:rsidRDefault="00573503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3503" w:rsidRDefault="00573503" w:rsidP="0057350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Struktura aplikacji</w:t>
      </w:r>
    </w:p>
    <w:p w:rsidR="00573503" w:rsidRDefault="00573503" w:rsidP="005735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3503" w:rsidRPr="00573503" w:rsidRDefault="00573503" w:rsidP="005735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016250" cy="351536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03" w:rsidRPr="00573503" w:rsidRDefault="00573503" w:rsidP="005735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73503" w:rsidRDefault="00573503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523"/>
      </w:tblGrid>
      <w:tr w:rsidR="00573503" w:rsidTr="00FF06C5">
        <w:tc>
          <w:tcPr>
            <w:tcW w:w="2819" w:type="dxa"/>
          </w:tcPr>
          <w:p w:rsidR="00573503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Elementy projektu</w:t>
            </w:r>
          </w:p>
        </w:tc>
        <w:tc>
          <w:tcPr>
            <w:tcW w:w="5523" w:type="dxa"/>
          </w:tcPr>
          <w:p w:rsidR="00573503" w:rsidRDefault="00573503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00573503" w:rsidTr="00FF06C5">
        <w:tc>
          <w:tcPr>
            <w:tcW w:w="2819" w:type="dxa"/>
          </w:tcPr>
          <w:p w:rsidR="00573503" w:rsidRPr="00573503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523" w:type="dxa"/>
          </w:tcPr>
          <w:p w:rsidR="00573503" w:rsidRPr="00573503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Klasy przechowujące dane odnośnie obiektów wykorzystywane do mapowania elementów z bazy danych na model obiektowy.</w:t>
            </w:r>
          </w:p>
        </w:tc>
      </w:tr>
      <w:tr w:rsidR="00573503" w:rsidRPr="00C75787" w:rsidTr="00FF06C5">
        <w:tc>
          <w:tcPr>
            <w:tcW w:w="2819" w:type="dxa"/>
          </w:tcPr>
          <w:p w:rsidR="00573503" w:rsidRPr="00573503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Services</w:t>
            </w:r>
          </w:p>
        </w:tc>
        <w:tc>
          <w:tcPr>
            <w:tcW w:w="5523" w:type="dxa"/>
          </w:tcPr>
          <w:p w:rsidR="00573503" w:rsidRPr="00C75787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Klasy – serwisy umożliwiające wykonywanie operacji CRUD (ang. </w:t>
            </w:r>
            <w:proofErr w:type="spellStart"/>
            <w:r w:rsidRPr="00C75787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C75787">
              <w:rPr>
                <w:rFonts w:ascii="Times New Roman" w:hAnsi="Times New Roman" w:cs="Times New Roman"/>
                <w:sz w:val="24"/>
                <w:szCs w:val="24"/>
              </w:rPr>
              <w:t>, Read, Update, Database) na danych obiekt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ach.</w:t>
            </w:r>
          </w:p>
        </w:tc>
      </w:tr>
      <w:tr w:rsidR="00573503" w:rsidTr="00FF06C5">
        <w:tc>
          <w:tcPr>
            <w:tcW w:w="2819" w:type="dxa"/>
          </w:tcPr>
          <w:p w:rsidR="00573503" w:rsidRPr="00573503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Formy</w:t>
            </w:r>
          </w:p>
        </w:tc>
        <w:tc>
          <w:tcPr>
            <w:tcW w:w="5523" w:type="dxa"/>
          </w:tcPr>
          <w:p w:rsidR="00573503" w:rsidRPr="00573503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Klasy związane z technologią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WinForms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Podzielone na część klasy generowaną przez wizualny edytor – Designer oraz część klasy zawierającą logikę. Druga część klasy może być odpowiedzialna za wykonywanie metod po wystąpieniu konkretnego zdarzenia jak kliknięcie przycisku myszy na przycisku.</w:t>
            </w:r>
          </w:p>
        </w:tc>
      </w:tr>
      <w:tr w:rsidR="00C75787" w:rsidTr="00FF06C5">
        <w:tc>
          <w:tcPr>
            <w:tcW w:w="2819" w:type="dxa"/>
          </w:tcPr>
          <w:p w:rsidR="00C75787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Database3.s3db</w:t>
            </w:r>
          </w:p>
        </w:tc>
        <w:tc>
          <w:tcPr>
            <w:tcW w:w="5523" w:type="dxa"/>
          </w:tcPr>
          <w:p w:rsidR="00C75787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Plik bazy danych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zawierający strukturę oraz dane przechowywane przez oprogramowanie.</w:t>
            </w:r>
          </w:p>
        </w:tc>
      </w:tr>
      <w:tr w:rsidR="00C75787" w:rsidTr="00FF06C5">
        <w:tc>
          <w:tcPr>
            <w:tcW w:w="2819" w:type="dxa"/>
          </w:tcPr>
          <w:p w:rsidR="00C75787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Program.cs</w:t>
            </w:r>
            <w:proofErr w:type="spellEnd"/>
          </w:p>
        </w:tc>
        <w:tc>
          <w:tcPr>
            <w:tcW w:w="5523" w:type="dxa"/>
          </w:tcPr>
          <w:p w:rsidR="00C75787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Klasa zawierająca metodę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która uruchamia dany projekt.</w:t>
            </w:r>
          </w:p>
        </w:tc>
      </w:tr>
      <w:tr w:rsidR="00C75787" w:rsidTr="00FF06C5">
        <w:tc>
          <w:tcPr>
            <w:tcW w:w="2819" w:type="dxa"/>
          </w:tcPr>
          <w:p w:rsidR="00C75787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App.config</w:t>
            </w:r>
            <w:proofErr w:type="spellEnd"/>
          </w:p>
        </w:tc>
        <w:tc>
          <w:tcPr>
            <w:tcW w:w="5523" w:type="dxa"/>
          </w:tcPr>
          <w:p w:rsidR="00C75787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Plik konfiguracyjny przechowywujący dane połączeniowe do bazy danych. </w:t>
            </w:r>
          </w:p>
        </w:tc>
      </w:tr>
      <w:tr w:rsidR="00C75787" w:rsidTr="00FF06C5">
        <w:tc>
          <w:tcPr>
            <w:tcW w:w="2819" w:type="dxa"/>
          </w:tcPr>
          <w:p w:rsidR="00C75787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Packages.config</w:t>
            </w:r>
            <w:proofErr w:type="spellEnd"/>
          </w:p>
        </w:tc>
        <w:tc>
          <w:tcPr>
            <w:tcW w:w="5523" w:type="dxa"/>
          </w:tcPr>
          <w:p w:rsidR="00C75787" w:rsidRDefault="00C7578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Plik konfiguracyjny do paczek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menadżer paczek, innymi słowy menadżer paczek w tle instaluje dodatkowe biblioteki/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frameworki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wymagane przez aplikacje. W tym wypadku są to biblioteki służące do połączenia z bazą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Dzięki temu możliwym jest automatyczne pobranie pakietu z zewnętrznego repozytorium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73503" w:rsidRDefault="00573503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75787" w:rsidRDefault="00C75787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75787" w:rsidRDefault="00C75787" w:rsidP="00C7578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5787">
        <w:rPr>
          <w:rFonts w:ascii="Times New Roman" w:hAnsi="Times New Roman" w:cs="Times New Roman"/>
          <w:b/>
          <w:bCs/>
          <w:sz w:val="24"/>
          <w:szCs w:val="24"/>
        </w:rPr>
        <w:t>Struktura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bazy danych</w:t>
      </w:r>
    </w:p>
    <w:p w:rsidR="008714F7" w:rsidRDefault="008714F7" w:rsidP="008714F7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714F7" w:rsidRPr="008714F7" w:rsidRDefault="008714F7" w:rsidP="008714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14F7">
        <w:rPr>
          <w:rFonts w:ascii="Times New Roman" w:hAnsi="Times New Roman" w:cs="Times New Roman"/>
          <w:sz w:val="24"/>
          <w:szCs w:val="24"/>
        </w:rPr>
        <w:t xml:space="preserve">Struktura bazy danych może być przeglądana przy pomocy zewnętrznego oprogramowania jak chociażby </w:t>
      </w:r>
      <w:proofErr w:type="spellStart"/>
      <w:r w:rsidRPr="008714F7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8714F7">
        <w:rPr>
          <w:rFonts w:ascii="Times New Roman" w:hAnsi="Times New Roman" w:cs="Times New Roman"/>
          <w:sz w:val="24"/>
          <w:szCs w:val="24"/>
        </w:rPr>
        <w:t xml:space="preserve"> Administrator. Przykład przeglądania struktury bazy danych został zaprezentowany poniżej.</w:t>
      </w:r>
    </w:p>
    <w:p w:rsidR="00C75787" w:rsidRDefault="00C75787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75787" w:rsidRDefault="00C75787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152721" cy="282632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51" cy="283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F7" w:rsidRDefault="008714F7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714F7" w:rsidRDefault="008714F7" w:rsidP="00573503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 w:rsidRPr="008714F7">
        <w:rPr>
          <w:rFonts w:ascii="Times New Roman" w:hAnsi="Times New Roman" w:cs="Times New Roman"/>
          <w:sz w:val="24"/>
          <w:szCs w:val="24"/>
        </w:rPr>
        <w:t>Baza danych złożona jest z dwóch tabel:</w:t>
      </w:r>
    </w:p>
    <w:p w:rsidR="008714F7" w:rsidRDefault="008714F7" w:rsidP="00871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14F7" w:rsidRPr="008714F7" w:rsidRDefault="008714F7" w:rsidP="008714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</w:t>
      </w:r>
      <w:proofErr w:type="spellEnd"/>
    </w:p>
    <w:p w:rsidR="008714F7" w:rsidRDefault="008714F7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14F7" w:rsidTr="008714F7">
        <w:tc>
          <w:tcPr>
            <w:tcW w:w="3020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Nazwa kolumny</w:t>
            </w:r>
          </w:p>
        </w:tc>
        <w:tc>
          <w:tcPr>
            <w:tcW w:w="3021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 danych</w:t>
            </w:r>
          </w:p>
        </w:tc>
        <w:tc>
          <w:tcPr>
            <w:tcW w:w="3021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Dodatkowe</w:t>
            </w:r>
          </w:p>
        </w:tc>
      </w:tr>
      <w:tr w:rsidR="008714F7" w:rsidTr="008714F7">
        <w:tc>
          <w:tcPr>
            <w:tcW w:w="3020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021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Klucz główny,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autoinkrementacja</w:t>
            </w:r>
            <w:proofErr w:type="spellEnd"/>
          </w:p>
        </w:tc>
      </w:tr>
      <w:tr w:rsidR="008714F7" w:rsidTr="008714F7">
        <w:tc>
          <w:tcPr>
            <w:tcW w:w="3020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3021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21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14F7" w:rsidTr="008714F7">
        <w:tc>
          <w:tcPr>
            <w:tcW w:w="3020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3021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21" w:type="dxa"/>
          </w:tcPr>
          <w:p w:rsidR="008714F7" w:rsidRDefault="008714F7" w:rsidP="008714F7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14F7" w:rsidTr="008714F7">
        <w:tc>
          <w:tcPr>
            <w:tcW w:w="3020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14F7" w:rsidTr="008714F7">
        <w:tc>
          <w:tcPr>
            <w:tcW w:w="3020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Pesel</w:t>
            </w:r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14F7" w:rsidTr="008714F7">
        <w:tc>
          <w:tcPr>
            <w:tcW w:w="3020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714F7" w:rsidRDefault="008714F7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714F7" w:rsidRDefault="008714F7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714F7" w:rsidRDefault="008714F7" w:rsidP="00573503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8714F7" w:rsidRPr="008714F7" w:rsidRDefault="008714F7" w:rsidP="008714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Virus</w:t>
      </w:r>
      <w:proofErr w:type="spellEnd"/>
    </w:p>
    <w:p w:rsidR="008714F7" w:rsidRDefault="008714F7" w:rsidP="008714F7">
      <w:pPr>
        <w:pStyle w:val="Akapitzli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714F7" w:rsidTr="00FF06C5">
        <w:tc>
          <w:tcPr>
            <w:tcW w:w="3020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Nazwa kolumny</w:t>
            </w:r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 danych</w:t>
            </w:r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Dodatkowe</w:t>
            </w:r>
          </w:p>
        </w:tc>
      </w:tr>
      <w:tr w:rsidR="008714F7" w:rsidTr="00FF06C5">
        <w:tc>
          <w:tcPr>
            <w:tcW w:w="3020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Klucz główny,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autoinkrementacja</w:t>
            </w:r>
            <w:proofErr w:type="spellEnd"/>
          </w:p>
        </w:tc>
      </w:tr>
      <w:tr w:rsidR="008714F7" w:rsidTr="00FF06C5">
        <w:tc>
          <w:tcPr>
            <w:tcW w:w="3020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Klucz obcy do tabeli pacjenci</w:t>
            </w:r>
          </w:p>
        </w:tc>
      </w:tr>
      <w:tr w:rsidR="008714F7" w:rsidTr="00FF06C5">
        <w:tc>
          <w:tcPr>
            <w:tcW w:w="3020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  <w:proofErr w:type="spellEnd"/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3021" w:type="dxa"/>
          </w:tcPr>
          <w:p w:rsidR="008714F7" w:rsidRDefault="008714F7" w:rsidP="00FF06C5">
            <w:pPr>
              <w:pStyle w:val="Akapitzlist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8714F7" w:rsidRPr="008714F7" w:rsidRDefault="008714F7" w:rsidP="008714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714F7" w:rsidRPr="00871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A77D8"/>
    <w:multiLevelType w:val="hybridMultilevel"/>
    <w:tmpl w:val="5A5CD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F0584"/>
    <w:multiLevelType w:val="hybridMultilevel"/>
    <w:tmpl w:val="5A5CD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62509"/>
    <w:multiLevelType w:val="hybridMultilevel"/>
    <w:tmpl w:val="5A5CD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17A68"/>
    <w:multiLevelType w:val="hybridMultilevel"/>
    <w:tmpl w:val="556EE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3"/>
    <w:rsid w:val="00573503"/>
    <w:rsid w:val="00734972"/>
    <w:rsid w:val="008714F7"/>
    <w:rsid w:val="00C75787"/>
    <w:rsid w:val="00DD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45A89"/>
  <w15:chartTrackingRefBased/>
  <w15:docId w15:val="{1EC2895F-F114-4AF8-BAC1-C52B07C5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3503"/>
    <w:pPr>
      <w:ind w:left="720"/>
      <w:contextualSpacing/>
    </w:pPr>
  </w:style>
  <w:style w:type="table" w:styleId="Tabela-Siatka">
    <w:name w:val="Table Grid"/>
    <w:basedOn w:val="Standardowy"/>
    <w:uiPriority w:val="39"/>
    <w:rsid w:val="0057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429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Sobieraj</dc:creator>
  <cp:keywords/>
  <dc:description/>
  <cp:lastModifiedBy>Paweł Sobieraj</cp:lastModifiedBy>
  <cp:revision>3</cp:revision>
  <dcterms:created xsi:type="dcterms:W3CDTF">2020-01-06T19:24:00Z</dcterms:created>
  <dcterms:modified xsi:type="dcterms:W3CDTF">2020-01-06T19:55:00Z</dcterms:modified>
</cp:coreProperties>
</file>