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206F2A16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</w:t>
      </w:r>
      <w:r w:rsidR="000539D6">
        <w:rPr>
          <w:b/>
          <w:szCs w:val="21"/>
        </w:rPr>
        <w:t>5</w:t>
      </w:r>
    </w:p>
    <w:p w14:paraId="39316B28" w14:textId="3AA2E2C3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300ED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620D34">
        <w:rPr>
          <w:b/>
          <w:szCs w:val="21"/>
        </w:rPr>
        <w:t>1</w:t>
      </w:r>
      <w:r w:rsidR="000539D6">
        <w:rPr>
          <w:b/>
          <w:szCs w:val="21"/>
        </w:rPr>
        <w:t>9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</w:t>
      </w:r>
      <w:r w:rsidR="00350B3C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0539D6">
        <w:rPr>
          <w:b/>
          <w:szCs w:val="21"/>
        </w:rPr>
        <w:t>25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5A802443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</w:t>
            </w:r>
            <w:r w:rsidR="00350B3C">
              <w:rPr>
                <w:b/>
                <w:szCs w:val="21"/>
              </w:rPr>
              <w:t>2</w:t>
            </w:r>
            <w:r w:rsidR="00562048">
              <w:rPr>
                <w:b/>
                <w:szCs w:val="21"/>
              </w:rPr>
              <w:t>-</w:t>
            </w:r>
            <w:r w:rsidR="000539D6">
              <w:rPr>
                <w:b/>
                <w:szCs w:val="21"/>
              </w:rPr>
              <w:t>25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40170CA9" w14:textId="1F9E8318" w:rsidR="00620D34" w:rsidRDefault="000539D6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x</w:t>
            </w:r>
            <w:r>
              <w:t>v6-lab6</w:t>
            </w:r>
            <w:r>
              <w:rPr>
                <w:rFonts w:hint="eastAsia"/>
              </w:rPr>
              <w:t>的实验手册进行学习，看了</w:t>
            </w:r>
            <w:r>
              <w:rPr>
                <w:rFonts w:hint="eastAsia"/>
              </w:rPr>
              <w:t>x</w:t>
            </w:r>
            <w:r>
              <w:t>v6-book</w:t>
            </w:r>
            <w:r>
              <w:rPr>
                <w:rFonts w:hint="eastAsia"/>
              </w:rPr>
              <w:t>关于设备驱动的第五章，看了</w:t>
            </w:r>
            <w:proofErr w:type="spellStart"/>
            <w:r>
              <w:rPr>
                <w:rFonts w:hint="eastAsia"/>
              </w:rPr>
              <w:t>Q</w:t>
            </w:r>
            <w:r>
              <w:t>emu</w:t>
            </w:r>
            <w:proofErr w:type="spellEnd"/>
            <w:r>
              <w:rPr>
                <w:rFonts w:hint="eastAsia"/>
              </w:rPr>
              <w:t>关于网络的文档</w:t>
            </w:r>
          </w:p>
          <w:p w14:paraId="4103EF35" w14:textId="5F8E07C3" w:rsidR="00A300ED" w:rsidRPr="007A58C5" w:rsidRDefault="000539D6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做操作系统理论课的三个大作业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54B9F97C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</w:t>
            </w:r>
            <w:r w:rsidR="0064234C">
              <w:rPr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57AF357F" w:rsidR="001258F5" w:rsidRPr="00DD0831" w:rsidRDefault="000539D6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6FBED867" w:rsidR="001258F5" w:rsidRPr="007A58C5" w:rsidRDefault="000539D6">
            <w:r>
              <w:t>0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515A3D52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20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28F3E81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5D8F00DF" w:rsidR="001258F5" w:rsidRPr="007A58C5" w:rsidRDefault="00620D34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3CDB1C58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0D6420AB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505F26" w:rsidR="001258F5" w:rsidRPr="007A58C5" w:rsidRDefault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62CE002F" w:rsidR="001258F5" w:rsidRPr="007A58C5" w:rsidRDefault="00620D34">
            <w:r>
              <w:t>0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1936D298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77C4649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0FC04E05" w:rsidR="001258F5" w:rsidRPr="007A58C5" w:rsidRDefault="00620D34">
            <w:r>
              <w:t>0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43164986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44D59860" w:rsidR="00DD0831" w:rsidRPr="007A58C5" w:rsidRDefault="00620D34" w:rsidP="00DD0831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DD0831" w:rsidRPr="007A58C5" w:rsidRDefault="00DD0831" w:rsidP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766C81C1" w:rsidR="00DD0831" w:rsidRPr="007A58C5" w:rsidRDefault="00620D34" w:rsidP="00DD0831">
            <w:r>
              <w:t>0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1F3CC2B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>
              <w:rPr>
                <w:b/>
              </w:rPr>
              <w:t>-</w:t>
            </w:r>
            <w:r w:rsidR="0064234C">
              <w:rPr>
                <w:b/>
              </w:rPr>
              <w:t>24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4B407C67" w:rsidR="000A3195" w:rsidRPr="002F06CC" w:rsidRDefault="000539D6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看</w:t>
            </w:r>
            <w:r>
              <w:rPr>
                <w:rFonts w:hint="eastAsia"/>
                <w:bCs/>
              </w:rPr>
              <w:t>x</w:t>
            </w:r>
            <w:r>
              <w:rPr>
                <w:bCs/>
              </w:rPr>
              <w:t>v6-book</w:t>
            </w:r>
            <w:r>
              <w:rPr>
                <w:rFonts w:hint="eastAsia"/>
                <w:bCs/>
              </w:rPr>
              <w:t>关于设备驱动的第五章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5FA23124" w:rsidR="000A3195" w:rsidRPr="002F06CC" w:rsidRDefault="000539D6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25146B45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521563E6" w:rsidR="000A3195" w:rsidRPr="007A58C5" w:rsidRDefault="000539D6" w:rsidP="000A3195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x</w:t>
            </w:r>
            <w:r>
              <w:t>v6-lab6</w:t>
            </w:r>
            <w:r>
              <w:rPr>
                <w:rFonts w:hint="eastAsia"/>
              </w:rPr>
              <w:t>的实验手册进行学习，看了</w:t>
            </w:r>
            <w:proofErr w:type="spellStart"/>
            <w:r>
              <w:rPr>
                <w:rFonts w:hint="eastAsia"/>
              </w:rPr>
              <w:t>Q</w:t>
            </w:r>
            <w:r>
              <w:t>emu</w:t>
            </w:r>
            <w:proofErr w:type="spellEnd"/>
            <w:r>
              <w:rPr>
                <w:rFonts w:hint="eastAsia"/>
              </w:rPr>
              <w:t>关于网络的文档，找到了几个开源的实现过程可以进行参考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D8ACD44" w:rsidR="000A3195" w:rsidRPr="007A58C5" w:rsidRDefault="00DD0831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1B9B97B6" w:rsidR="000A3195" w:rsidRPr="007A58C5" w:rsidRDefault="000539D6" w:rsidP="00826587">
            <w:pPr>
              <w:ind w:left="2100" w:hanging="2100"/>
            </w:pPr>
            <w:r>
              <w:rPr>
                <w:rFonts w:hint="eastAsia"/>
              </w:rPr>
              <w:t>5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1CF5D4E0" w:rsidR="000A3195" w:rsidRPr="007A58C5" w:rsidRDefault="000539D6" w:rsidP="000A3195">
            <w:r>
              <w:rPr>
                <w:rFonts w:hint="eastAsia"/>
              </w:rPr>
              <w:t>7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18E55390" w:rsidR="000A3195" w:rsidRDefault="000539D6" w:rsidP="000A3195"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的手册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30C386FE" w:rsidR="000A3195" w:rsidRDefault="000539D6" w:rsidP="000A31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369C3B01" w:rsidR="000A3195" w:rsidRDefault="000539D6" w:rsidP="000A3195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x</w:t>
            </w:r>
            <w:r>
              <w:t>v6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的部分，并在</w:t>
            </w:r>
            <w:r>
              <w:rPr>
                <w:rFonts w:hint="eastAsia"/>
              </w:rPr>
              <w:t>l</w:t>
            </w:r>
            <w:r>
              <w:t>ab7</w:t>
            </w:r>
            <w:r>
              <w:rPr>
                <w:rFonts w:hint="eastAsia"/>
              </w:rPr>
              <w:t>上进行实现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4DA5" w14:textId="77777777" w:rsidR="008E02B6" w:rsidRDefault="008E02B6">
      <w:pPr>
        <w:spacing w:before="0" w:line="240" w:lineRule="auto"/>
      </w:pPr>
      <w:r>
        <w:separator/>
      </w:r>
    </w:p>
  </w:endnote>
  <w:endnote w:type="continuationSeparator" w:id="0">
    <w:p w14:paraId="636C45F0" w14:textId="77777777" w:rsidR="008E02B6" w:rsidRDefault="008E02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A78C" w14:textId="77777777" w:rsidR="008E02B6" w:rsidRDefault="008E02B6">
      <w:pPr>
        <w:spacing w:before="0" w:line="240" w:lineRule="auto"/>
      </w:pPr>
      <w:r>
        <w:separator/>
      </w:r>
    </w:p>
  </w:footnote>
  <w:footnote w:type="continuationSeparator" w:id="0">
    <w:p w14:paraId="7F920815" w14:textId="77777777" w:rsidR="008E02B6" w:rsidRDefault="008E02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68F0"/>
    <w:rsid w:val="00017930"/>
    <w:rsid w:val="00022C02"/>
    <w:rsid w:val="00031A91"/>
    <w:rsid w:val="000326D7"/>
    <w:rsid w:val="000375E7"/>
    <w:rsid w:val="000532B1"/>
    <w:rsid w:val="000539D6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24DC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0B3C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20D34"/>
    <w:rsid w:val="00630C27"/>
    <w:rsid w:val="006312D5"/>
    <w:rsid w:val="006367CD"/>
    <w:rsid w:val="0064092B"/>
    <w:rsid w:val="0064234C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02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07FD7"/>
    <w:rsid w:val="00A11E67"/>
    <w:rsid w:val="00A16AE9"/>
    <w:rsid w:val="00A300ED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15</cp:revision>
  <dcterms:created xsi:type="dcterms:W3CDTF">2017-09-14T03:37:00Z</dcterms:created>
  <dcterms:modified xsi:type="dcterms:W3CDTF">2022-12-26T04:29:00Z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