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8" w:line="360" w:lineRule="auto"/>
        <w:ind w:left="2409.448818897638" w:right="2589.921259842521" w:firstLine="0"/>
        <w:rPr/>
      </w:pPr>
      <w:r w:rsidDel="00000000" w:rsidR="00000000" w:rsidRPr="00000000">
        <w:rPr>
          <w:rtl w:val="0"/>
        </w:rPr>
        <w:t xml:space="preserve">UNIVERSIDADE NOVE DE JULHO</w:t>
      </w:r>
    </w:p>
    <w:p w:rsidR="00000000" w:rsidDel="00000000" w:rsidP="00000000" w:rsidRDefault="00000000" w:rsidRPr="00000000" w14:paraId="00000002">
      <w:pPr>
        <w:pStyle w:val="Heading2"/>
        <w:spacing w:before="28" w:lineRule="auto"/>
        <w:ind w:left="2976.377952755906" w:right="2873.385826771655" w:hanging="6.377952755905767"/>
        <w:jc w:val="left"/>
        <w:rPr/>
      </w:pPr>
      <w:r w:rsidDel="00000000" w:rsidR="00000000" w:rsidRPr="00000000">
        <w:rPr>
          <w:rtl w:val="0"/>
        </w:rPr>
        <w:t xml:space="preserve">PROJETO DE QUALIFICAÇÃO TECNOLÓGICA EM GESTÃO</w:t>
      </w:r>
    </w:p>
    <w:p w:rsidR="00000000" w:rsidDel="00000000" w:rsidP="00000000" w:rsidRDefault="00000000" w:rsidRPr="00000000" w14:paraId="00000003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28" w:lineRule="auto"/>
        <w:ind w:left="2976.377952755906" w:right="2873.385826771655" w:hanging="283.4645669291342"/>
        <w:rPr/>
      </w:pPr>
      <w:r w:rsidDel="00000000" w:rsidR="00000000" w:rsidRPr="00000000">
        <w:rPr>
          <w:rtl w:val="0"/>
        </w:rPr>
        <w:t xml:space="preserve">GDG SOLUTIONS</w:t>
      </w:r>
    </w:p>
    <w:p w:rsidR="00000000" w:rsidDel="00000000" w:rsidP="00000000" w:rsidRDefault="00000000" w:rsidRPr="00000000" w14:paraId="00000008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28" w:lineRule="auto"/>
        <w:ind w:left="2409.448818897638" w:right="2344" w:hanging="150"/>
        <w:rPr/>
      </w:pPr>
      <w:r w:rsidDel="00000000" w:rsidR="00000000" w:rsidRPr="00000000">
        <w:rPr>
          <w:rtl w:val="0"/>
        </w:rPr>
        <w:t xml:space="preserve">DOUGLAS APOLONIO ALVES</w:t>
      </w:r>
    </w:p>
    <w:p w:rsidR="00000000" w:rsidDel="00000000" w:rsidP="00000000" w:rsidRDefault="00000000" w:rsidRPr="00000000" w14:paraId="0000000A">
      <w:pPr>
        <w:pStyle w:val="Heading2"/>
        <w:spacing w:before="28" w:lineRule="auto"/>
        <w:ind w:left="2342" w:right="2344" w:hanging="74.28346456692907"/>
        <w:rPr/>
      </w:pPr>
      <w:r w:rsidDel="00000000" w:rsidR="00000000" w:rsidRPr="00000000">
        <w:rPr>
          <w:rtl w:val="0"/>
        </w:rPr>
        <w:t xml:space="preserve">GUILHERME BARBEIRO</w:t>
      </w:r>
    </w:p>
    <w:p w:rsidR="00000000" w:rsidDel="00000000" w:rsidP="00000000" w:rsidRDefault="00000000" w:rsidRPr="00000000" w14:paraId="0000000B">
      <w:pPr>
        <w:pStyle w:val="Heading2"/>
        <w:spacing w:before="28" w:lineRule="auto"/>
        <w:ind w:left="2342" w:right="2344" w:firstLine="67.44881889763803"/>
        <w:rPr/>
      </w:pPr>
      <w:r w:rsidDel="00000000" w:rsidR="00000000" w:rsidRPr="00000000">
        <w:rPr>
          <w:rtl w:val="0"/>
        </w:rPr>
        <w:t xml:space="preserve">GUILHERME MOURA </w:t>
      </w:r>
    </w:p>
    <w:p w:rsidR="00000000" w:rsidDel="00000000" w:rsidP="00000000" w:rsidRDefault="00000000" w:rsidRPr="00000000" w14:paraId="0000000C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28" w:lineRule="auto"/>
        <w:ind w:left="2342" w:right="23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6750"/>
        </w:tabs>
        <w:spacing w:before="1" w:lineRule="auto"/>
        <w:ind w:left="2409.4488188976375" w:right="264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WIREFRAME DE MÉDIO DETALHAMENTO SISTEMA TROPWEB</w:t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São Paulo </w:t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2019</w:t>
      </w:r>
    </w:p>
    <w:p w:rsidR="00000000" w:rsidDel="00000000" w:rsidP="00000000" w:rsidRDefault="00000000" w:rsidRPr="00000000" w14:paraId="00000022">
      <w:pPr>
        <w:spacing w:before="31" w:lineRule="auto"/>
        <w:ind w:left="0" w:firstLine="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88900</wp:posOffset>
                </wp:positionV>
                <wp:extent cx="6115507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8247" y="3775200"/>
                          <a:ext cx="6115507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88900</wp:posOffset>
                </wp:positionV>
                <wp:extent cx="6115507" cy="127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50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3"/>
        </w:tabs>
        <w:spacing w:after="0" w:before="0" w:line="298" w:lineRule="auto"/>
        <w:ind w:left="359" w:right="38.740157480316384" w:hanging="35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 ...............................................................................................................................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3"/>
        </w:tabs>
        <w:spacing w:after="0" w:before="0" w:line="298" w:lineRule="auto"/>
        <w:ind w:left="35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0"/>
        </w:tabs>
        <w:spacing w:line="298" w:lineRule="auto"/>
        <w:ind w:left="99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</w:t>
      </w:r>
      <w:r w:rsidDel="00000000" w:rsidR="00000000" w:rsidRPr="00000000">
        <w:rPr>
          <w:sz w:val="26"/>
          <w:szCs w:val="26"/>
          <w:rtl w:val="0"/>
        </w:rPr>
        <w:t xml:space="preserve"> Propósito do Documento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…..................................................................................................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3"/>
        </w:tabs>
        <w:spacing w:after="0" w:before="0" w:line="298" w:lineRule="auto"/>
        <w:ind w:left="35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20"/>
        </w:tabs>
        <w:spacing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 </w:t>
      </w:r>
      <w:r w:rsidDel="00000000" w:rsidR="00000000" w:rsidRPr="00000000">
        <w:rPr>
          <w:sz w:val="26"/>
          <w:szCs w:val="26"/>
          <w:rtl w:val="0"/>
        </w:rPr>
        <w:t xml:space="preserve">Escopo do Produto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…...........................................................................................................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hanging="45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263"/>
        </w:tabs>
        <w:spacing w:before="1" w:line="298" w:lineRule="auto"/>
        <w:ind w:left="99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1.3. </w:t>
      </w:r>
      <w:r w:rsidDel="00000000" w:rsidR="00000000" w:rsidRPr="00000000">
        <w:rPr>
          <w:sz w:val="26"/>
          <w:szCs w:val="26"/>
          <w:rtl w:val="0"/>
        </w:rPr>
        <w:t xml:space="preserve">Definições e Abreviações .....................................................................................................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D">
      <w:pPr>
        <w:tabs>
          <w:tab w:val="left" w:pos="1263"/>
        </w:tabs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spacing w:line="298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1.4. </w:t>
      </w:r>
      <w:r w:rsidDel="00000000" w:rsidR="00000000" w:rsidRPr="00000000">
        <w:rPr>
          <w:sz w:val="26"/>
          <w:szCs w:val="26"/>
          <w:rtl w:val="0"/>
        </w:rPr>
        <w:t xml:space="preserve">Visão Geral do documento 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F">
      <w:pPr>
        <w:tabs>
          <w:tab w:val="left" w:pos="1263"/>
        </w:tabs>
        <w:spacing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3"/>
        </w:tabs>
        <w:spacing w:after="0" w:before="0" w:line="29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Descrição Geral .......................................................................................................................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3"/>
        </w:tabs>
        <w:spacing w:after="0" w:before="0" w:line="298" w:lineRule="auto"/>
        <w:ind w:left="35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spacing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2.1. </w:t>
      </w:r>
      <w:r w:rsidDel="00000000" w:rsidR="00000000" w:rsidRPr="00000000">
        <w:rPr>
          <w:sz w:val="26"/>
          <w:szCs w:val="26"/>
          <w:rtl w:val="0"/>
        </w:rPr>
        <w:t xml:space="preserve">Perspectiva do Wireframe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....................................................................................................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1" w:line="298" w:lineRule="auto"/>
        <w:ind w:left="359" w:right="-102.99212598425072" w:hanging="35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Apresentação do Wireframe Tropweb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</w:t>
      </w:r>
      <w:r w:rsidDel="00000000" w:rsidR="00000000" w:rsidRPr="00000000">
        <w:rPr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5">
      <w:pPr>
        <w:tabs>
          <w:tab w:val="left" w:pos="1328"/>
        </w:tabs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6">
      <w:pPr>
        <w:spacing w:before="1" w:line="298" w:lineRule="auto"/>
        <w:ind w:left="0" w:right="-102.99212598425072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 </w:t>
      </w:r>
      <w:r w:rsidDel="00000000" w:rsidR="00000000" w:rsidRPr="00000000">
        <w:rPr>
          <w:sz w:val="26"/>
          <w:szCs w:val="26"/>
          <w:rtl w:val="0"/>
        </w:rPr>
        <w:t xml:space="preserve">Seção Área De Navegação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...................................................................................................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</w:p>
    <w:p w:rsidR="00000000" w:rsidDel="00000000" w:rsidP="00000000" w:rsidRDefault="00000000" w:rsidRPr="00000000" w14:paraId="00000037">
      <w:pPr>
        <w:spacing w:before="1" w:line="298" w:lineRule="auto"/>
        <w:ind w:left="18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0"/>
        </w:tabs>
        <w:spacing w:before="1" w:line="298" w:lineRule="auto"/>
        <w:ind w:right="-102.9921259842507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 </w:t>
      </w:r>
      <w:r w:rsidDel="00000000" w:rsidR="00000000" w:rsidRPr="00000000">
        <w:rPr>
          <w:sz w:val="26"/>
          <w:szCs w:val="26"/>
          <w:rtl w:val="0"/>
        </w:rPr>
        <w:t xml:space="preserve">Seção Como Funciona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.........................................................................................................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39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3.3. </w:t>
      </w:r>
      <w:r w:rsidDel="00000000" w:rsidR="00000000" w:rsidRPr="00000000">
        <w:rPr>
          <w:sz w:val="26"/>
          <w:szCs w:val="26"/>
          <w:rtl w:val="0"/>
        </w:rPr>
        <w:t xml:space="preserve">Seção De Campanhas ..........................................................................................................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3B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3.4. </w:t>
      </w:r>
      <w:r w:rsidDel="00000000" w:rsidR="00000000" w:rsidRPr="00000000">
        <w:rPr>
          <w:sz w:val="26"/>
          <w:szCs w:val="26"/>
          <w:rtl w:val="0"/>
        </w:rPr>
        <w:t xml:space="preserve">Seção Entre Em Contato .....................................................................................................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3D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3.5. </w:t>
      </w:r>
      <w:r w:rsidDel="00000000" w:rsidR="00000000" w:rsidRPr="00000000">
        <w:rPr>
          <w:sz w:val="26"/>
          <w:szCs w:val="26"/>
          <w:rtl w:val="0"/>
        </w:rPr>
        <w:t xml:space="preserve">Seção Nosso Time ..............................................................................................................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6 </w:t>
      </w:r>
    </w:p>
    <w:p w:rsidR="00000000" w:rsidDel="00000000" w:rsidP="00000000" w:rsidRDefault="00000000" w:rsidRPr="00000000" w14:paraId="0000003F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3.6. </w:t>
      </w:r>
      <w:r w:rsidDel="00000000" w:rsidR="00000000" w:rsidRPr="00000000">
        <w:rPr>
          <w:sz w:val="26"/>
          <w:szCs w:val="26"/>
          <w:rtl w:val="0"/>
        </w:rPr>
        <w:t xml:space="preserve">Seção Como Surgiu A Tropweb 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041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1" w:line="298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</w:t>
      </w:r>
      <w:r w:rsidDel="00000000" w:rsidR="00000000" w:rsidRPr="00000000">
        <w:rPr>
          <w:sz w:val="26"/>
          <w:szCs w:val="26"/>
          <w:rtl w:val="0"/>
        </w:rPr>
        <w:t xml:space="preserve">Conclusão .............................................................................................................................. </w:t>
      </w: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8"/>
        </w:tabs>
        <w:spacing w:after="0" w:before="1" w:line="298" w:lineRule="auto"/>
        <w:ind w:left="1262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8"/>
        </w:tabs>
        <w:spacing w:after="0" w:before="1" w:line="298" w:lineRule="auto"/>
        <w:ind w:left="1262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8"/>
        </w:tabs>
        <w:spacing w:after="0" w:before="1" w:line="298" w:lineRule="auto"/>
        <w:ind w:left="1262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8"/>
        </w:tabs>
        <w:spacing w:after="0" w:before="1" w:line="298" w:lineRule="auto"/>
        <w:ind w:left="1262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8"/>
        </w:tabs>
        <w:spacing w:after="0" w:before="1" w:line="298" w:lineRule="auto"/>
        <w:ind w:left="1262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"/>
        </w:tabs>
        <w:ind w:left="99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60"/>
        </w:tabs>
        <w:ind w:left="99" w:right="3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17" w:line="240" w:lineRule="auto"/>
        <w:ind w:left="419" w:right="0" w:hanging="3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3"/>
        </w:tabs>
        <w:spacing w:after="0" w:before="0" w:line="240" w:lineRule="auto"/>
        <w:ind w:left="592" w:right="0" w:hanging="49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 do Documento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0" w:right="178" w:firstLine="708"/>
        <w:jc w:val="both"/>
        <w:rPr/>
      </w:pPr>
      <w:r w:rsidDel="00000000" w:rsidR="00000000" w:rsidRPr="00000000">
        <w:rPr>
          <w:rtl w:val="0"/>
        </w:rPr>
        <w:t xml:space="preserve">Este documento apresenta detalhadamente todo o esquema visual trazendo uma nova proposta de arquitetura dos wireframes de médio detalhamento para definição da interface gráfica do sistema TROPWEB (</w:t>
      </w:r>
      <w:r w:rsidDel="00000000" w:rsidR="00000000" w:rsidRPr="00000000">
        <w:rPr>
          <w:b w:val="1"/>
          <w:rtl w:val="0"/>
        </w:rPr>
        <w:t xml:space="preserve">GDG SOLUTIONS </w:t>
      </w:r>
      <w:r w:rsidDel="00000000" w:rsidR="00000000" w:rsidRPr="00000000">
        <w:rPr>
          <w:rtl w:val="0"/>
        </w:rPr>
        <w:t xml:space="preserve">- Grupo de Estudo em Tecnologias em Sistemas para Internet)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3"/>
        </w:tabs>
        <w:spacing w:after="0" w:before="0" w:line="240" w:lineRule="auto"/>
        <w:ind w:left="592" w:right="0" w:hanging="49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38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tem como objetivo filantrópico coletar doações através de uma homepage para que elas sejam processadas e entregues para quem de direito.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" w:right="3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.</w:t>
      </w:r>
    </w:p>
    <w:p w:rsidR="00000000" w:rsidDel="00000000" w:rsidP="00000000" w:rsidRDefault="00000000" w:rsidRPr="00000000" w14:paraId="00000054">
      <w:pPr>
        <w:pStyle w:val="Heading3"/>
        <w:numPr>
          <w:ilvl w:val="1"/>
          <w:numId w:val="2"/>
        </w:numPr>
        <w:tabs>
          <w:tab w:val="left" w:pos="524"/>
        </w:tabs>
        <w:ind w:left="523" w:hanging="424"/>
        <w:rPr/>
      </w:pPr>
      <w:r w:rsidDel="00000000" w:rsidR="00000000" w:rsidRPr="00000000">
        <w:rPr>
          <w:rtl w:val="0"/>
        </w:rPr>
        <w:t xml:space="preserve">Definições e Abreviações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6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definições utilizadas neste documento serão abordadas posteriormente no glossário. Abreviações: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6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" w:right="6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WMD: wireframe de médio detalhamento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" w:right="6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1"/>
          <w:numId w:val="2"/>
        </w:numPr>
        <w:tabs>
          <w:tab w:val="left" w:pos="524"/>
        </w:tabs>
        <w:ind w:left="523" w:hanging="424"/>
        <w:rPr/>
      </w:pPr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00" w:right="228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uma proposta ilustrativa (WMD) e como será definido a parte de Interface Gráfica do Sistema Tropweb e logo em seguida descreve seus componentes e suas funcionalidades especificando cada elemento e suas respectivas funções.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3"/>
        </w:numPr>
        <w:tabs>
          <w:tab w:val="left" w:pos="420"/>
        </w:tabs>
        <w:spacing w:before="0" w:lineRule="auto"/>
        <w:ind w:left="419" w:hanging="320"/>
        <w:rPr/>
      </w:pPr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" w:right="234" w:firstLine="6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escopo principal deste documento é apresentar o WMD correspondente ao Sistema Tropweb.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" w:right="234" w:firstLine="6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3"/>
        <w:numPr>
          <w:ilvl w:val="1"/>
          <w:numId w:val="3"/>
        </w:numPr>
        <w:tabs>
          <w:tab w:val="left" w:pos="593"/>
        </w:tabs>
        <w:ind w:left="592" w:hanging="493"/>
        <w:rPr/>
      </w:pPr>
      <w:r w:rsidDel="00000000" w:rsidR="00000000" w:rsidRPr="00000000">
        <w:rPr>
          <w:rtl w:val="0"/>
        </w:rPr>
        <w:t xml:space="preserve">Perspectiva do Wireframe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178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Baseado no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Documento de Requisitos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elaboramos a arquitetura do Layout Tropweb seguindo os parâmetros de usabilidade. Fazendo com que o usuário tenha uma interface amigável, intuitiva e de fácil uso incluindo acessibilidade para todos os públicos.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178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pgSz w:h="15840" w:w="12240"/>
          <w:pgMar w:bottom="280" w:top="600" w:left="1200" w:right="108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3"/>
        </w:numPr>
        <w:tabs>
          <w:tab w:val="left" w:pos="420"/>
        </w:tabs>
        <w:ind w:left="419" w:hanging="329"/>
        <w:rPr/>
      </w:pPr>
      <w:r w:rsidDel="00000000" w:rsidR="00000000" w:rsidRPr="00000000">
        <w:rPr>
          <w:rtl w:val="0"/>
        </w:rPr>
        <w:t xml:space="preserve">Apresentação Do Wireframe Tropweb</w:t>
      </w:r>
    </w:p>
    <w:p w:rsidR="00000000" w:rsidDel="00000000" w:rsidP="00000000" w:rsidRDefault="00000000" w:rsidRPr="00000000" w14:paraId="00000069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420"/>
        </w:tabs>
        <w:rPr/>
      </w:pPr>
      <w:r w:rsidDel="00000000" w:rsidR="00000000" w:rsidRPr="00000000">
        <w:rPr/>
        <w:drawing>
          <wp:inline distB="114300" distT="114300" distL="114300" distR="114300">
            <wp:extent cx="6010275" cy="862488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62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3"/>
        </w:numPr>
        <w:tabs>
          <w:tab w:val="left" w:pos="593"/>
        </w:tabs>
        <w:ind w:left="592" w:hanging="493"/>
        <w:rPr/>
      </w:pPr>
      <w:r w:rsidDel="00000000" w:rsidR="00000000" w:rsidRPr="00000000">
        <w:rPr>
          <w:rtl w:val="0"/>
        </w:rPr>
        <w:t xml:space="preserve">Seção Área De Navegação </w:t>
      </w:r>
    </w:p>
    <w:p w:rsidR="00000000" w:rsidDel="00000000" w:rsidP="00000000" w:rsidRDefault="00000000" w:rsidRPr="00000000" w14:paraId="0000006E">
      <w:pPr>
        <w:pStyle w:val="Heading3"/>
        <w:tabs>
          <w:tab w:val="left" w:pos="593"/>
        </w:tabs>
        <w:ind w:left="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tabs>
          <w:tab w:val="left" w:pos="593"/>
        </w:tabs>
        <w:ind w:left="99" w:firstLine="0"/>
        <w:rPr/>
      </w:pPr>
      <w:r w:rsidDel="00000000" w:rsidR="00000000" w:rsidRPr="00000000">
        <w:rPr/>
        <w:drawing>
          <wp:inline distB="0" distT="0" distL="0" distR="0">
            <wp:extent cx="6248400" cy="57023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7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Logo Tropweb.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O logo da Tropweb foi posicionado ao lado superior esquerdo da área de navegação ao clicar sobre ele, o usuário será levado de volta ao topo.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Links Para Navegação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12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Posicionado ao lado superior </w:t>
      </w:r>
      <w:r w:rsidDel="00000000" w:rsidR="00000000" w:rsidRPr="00000000">
        <w:rPr>
          <w:sz w:val="24"/>
          <w:szCs w:val="24"/>
          <w:rtl w:val="0"/>
        </w:rPr>
        <w:t xml:space="preserve">direito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página o usuário será direcionado para uma determinada seção do sistema contendo 4 links a seguir: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2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255" w:hanging="589.60629921259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Campanhas: Exibe um book de campanhas criadas pela Tropweb.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255" w:hanging="589.606299212598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" w:right="0" w:firstLine="118.3937007874017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Contato: Exibe a seção de contato havendo um formulário para envio de mensagens.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" w:right="0" w:firstLine="118.3937007874017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89.60629921259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Serviços: Exibe um fluxo descritivo de como funciona a Tropweb.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89.606299212598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hanging="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Sobre: Exibe uma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contendo informações sobre como surgiu a Tropweb em caráter cronológico.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hanging="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708.6614173228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Exibe a seção apresentando os integrantes responsáveis pelo desenvolvimento do sistema Tropweb.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WDM.3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Banner de Campanhas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48400" cy="181229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1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2167" w:firstLine="42.39370078740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Localizado abaixo da Área de Navegação haverá um banner contendo imagens das campanhas em vigência.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WDM.4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Título Da Campanha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Exibe ao usuário o nome da campanha em vigência.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WDM.5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Botão “Conte-me mais “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Posicionado na parte frontal do Banner de Campanhas, será exibido um botão direcionando o usuário para seção “Como Funciona”.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1"/>
          <w:numId w:val="3"/>
        </w:numPr>
        <w:tabs>
          <w:tab w:val="left" w:pos="593"/>
        </w:tabs>
        <w:ind w:left="592" w:hanging="493"/>
        <w:rPr/>
      </w:pPr>
      <w:r w:rsidDel="00000000" w:rsidR="00000000" w:rsidRPr="00000000">
        <w:rPr>
          <w:rtl w:val="0"/>
        </w:rPr>
        <w:t xml:space="preserve">Seção Como Funciona </w:t>
      </w:r>
    </w:p>
    <w:p w:rsidR="00000000" w:rsidDel="00000000" w:rsidP="00000000" w:rsidRDefault="00000000" w:rsidRPr="00000000" w14:paraId="00000096">
      <w:pPr>
        <w:pStyle w:val="Heading3"/>
        <w:tabs>
          <w:tab w:val="left" w:pos="593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tabs>
          <w:tab w:val="left" w:pos="593"/>
        </w:tabs>
        <w:ind w:firstLine="141.73228346456688"/>
        <w:rPr/>
      </w:pPr>
      <w:r w:rsidDel="00000000" w:rsidR="00000000" w:rsidRPr="00000000">
        <w:rPr/>
        <w:drawing>
          <wp:inline distB="0" distT="0" distL="0" distR="0">
            <wp:extent cx="6248400" cy="226314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6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hanging="9.0000000000000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42.7322834645668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Seção Como Funciona.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1488" w:firstLine="7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seção informativa mostra de maneira clara e intuitiva a forma de como fazer uma doação pela Tropweb.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hanging="9.0000000000000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Título - “Como Funciona”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Exibe a seção atual na qual o usuário se encontra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Coluna - Contato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08" w:right="-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Apresenta uma coluna chamada “Contato” que será composta por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-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Ícone, título e descrição. Informando ao usuário como realizar um contato com a Tropweb.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WMD.4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Coluna - Coleta de Doações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08" w:right="-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Apresenta uma coluna chamada “Coleta de Doações” que será composta por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Ícone, título e descrição informando ao usuário que após a mensagem ter sido enviada a Tropweb   entrará em contato para obter maiores detalhes sobre o que ele pretende doar.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Coluna - Para Onde Vai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08" w:right="-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Apresenta uma coluna chamada “Para Onde Vai” que será composta por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Ícone, título e informando para o usuário para aonde suas doações serão enviadas e a existência da possibilidade do acompanhamento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status da entrega no Sistema Tropweb.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0" w:lineRule="auto"/>
        <w:ind w:left="0" w:right="525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Campanhas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428625</wp:posOffset>
            </wp:positionV>
            <wp:extent cx="6248400" cy="2263140"/>
            <wp:effectExtent b="0" l="0" r="0" t="0"/>
            <wp:wrapSquare wrapText="bothSides" distB="0" distT="0" distL="114300" distR="1143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6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Seção Campanhas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Esta seção mostra todos os históricos das campanhas criadas pela Tropweb que estão em vigência.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Título “Campanhas”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Exibe a seção atual na qual o usuário se encontra.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Imagem da Campanha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Contém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imagem da campanha realizada pela Tropweb.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hanging="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Nome Da Campanha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Contém detalhes sobre quando e onde foi a campanha.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550" w:lineRule="auto"/>
        <w:ind w:left="0" w:right="5250" w:firstLine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3.4.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Entre em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6105525" cy="2314575"/>
            <wp:effectExtent b="0" l="0" r="0" t="0"/>
            <wp:wrapSquare wrapText="bothSides" distB="0" distT="0" distL="114300" distR="11430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6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Formulário De “Contato”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148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O formulário de contato existente vai possibilitar o usuário entrar em contato com a Tropweb informando o que deseja doar.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Título “Contato”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1488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Título informando em qual seção o usuário se encontra no momento.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Campo De Texto “Nome”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No campo de texto o usuário deverá digitar o nome completo.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Campo De “E-mail”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No campo de e-mail o usuário deverá digitar um e-mail </w:t>
      </w:r>
      <w:r w:rsidDel="00000000" w:rsidR="00000000" w:rsidRPr="00000000">
        <w:rPr>
          <w:sz w:val="24"/>
          <w:szCs w:val="24"/>
          <w:rtl w:val="0"/>
        </w:rPr>
        <w:t xml:space="preserve">válido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Campo De “Telefone”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1488" w:firstLine="7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No campo de telefone o usuário deverá digitar um número de telefone valido.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Campo “Mensagem”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No campo de mensagem o usuário deverá descrever tudo o que pretende doar para Tropweb.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Botão “Enviar Mensagem”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8" w:firstLine="8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Após o preenchimento correto dos dados o usuário deverá clicar no botão Enviar Mensagem para que ela seja enviada para Tropweb.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550" w:lineRule="auto"/>
        <w:ind w:right="525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3.5.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Nosso Time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567055</wp:posOffset>
            </wp:positionV>
            <wp:extent cx="6248400" cy="2263140"/>
            <wp:effectExtent b="0" l="0" r="0" t="0"/>
            <wp:wrapSquare wrapText="bothSides" distB="0" distT="0" distL="114300" distR="11430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6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-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Título “Nosso Maravilhoso Time”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1488" w:firstLine="8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Título informando em qual seção o usuário se encontra no momento.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1488" w:firstLine="7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“Integrantes Da Tropweb”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8" w:firstLine="8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 Exibe informações de todos os integrantes que contribuíram para o desenvolvimento do Sistema Tropweb incluindo imagem, nome e cargo ocupado. </w:t>
      </w:r>
    </w:p>
    <w:p w:rsidR="00000000" w:rsidDel="00000000" w:rsidP="00000000" w:rsidRDefault="00000000" w:rsidRPr="00000000" w14:paraId="000000F3">
      <w:pPr>
        <w:spacing w:line="550" w:lineRule="auto"/>
        <w:ind w:right="525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550" w:lineRule="auto"/>
        <w:ind w:right="525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3.6.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- Como Surgiu a Tropweb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183515</wp:posOffset>
            </wp:positionV>
            <wp:extent cx="6172200" cy="3095625"/>
            <wp:effectExtent b="0" l="0" r="0" t="0"/>
            <wp:wrapSquare wrapText="bothSides" distB="0" distT="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9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Timeline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1488" w:firstLine="7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A seção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exibe de forma cronológica toda a trajetória da Tropweb contando um pouco de sua história.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Título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Informa em qual seção o usuário se encontra no momento.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e Descrição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1488" w:firstLine="7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 Exibe data e texto dos acontecimentos que envolveram a Tropweb.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WMD.4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Imagem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A imagem posicionada ao lado irá representar a descrição.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9" w:right="525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9" w:right="52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10B">
      <w:pPr>
        <w:spacing w:line="360" w:lineRule="auto"/>
        <w:ind w:left="705" w:right="1290" w:firstLine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708.6614173228347" w:right="1290" w:firstLine="0"/>
        <w:jc w:val="both"/>
        <w:rPr>
          <w:sz w:val="24"/>
          <w:szCs w:val="24"/>
        </w:rPr>
      </w:pPr>
      <w:bookmarkStart w:colFirst="0" w:colLast="0" w:name="_6dkat8koqxkw" w:id="1"/>
      <w:bookmarkEnd w:id="1"/>
      <w:r w:rsidDel="00000000" w:rsidR="00000000" w:rsidRPr="00000000">
        <w:rPr>
          <w:sz w:val="24"/>
          <w:szCs w:val="24"/>
          <w:rtl w:val="0"/>
        </w:rPr>
        <w:t xml:space="preserve">O objetivo deste trabalho foi desenvolver um wireframe de médio detalhamento, aliando-se aos requisitos estabelecidos pelo Grupo Tropweb.</w:t>
      </w:r>
    </w:p>
    <w:p w:rsidR="00000000" w:rsidDel="00000000" w:rsidP="00000000" w:rsidRDefault="00000000" w:rsidRPr="00000000" w14:paraId="0000010D">
      <w:pPr>
        <w:spacing w:line="360" w:lineRule="auto"/>
        <w:ind w:left="720" w:right="1290" w:hanging="11.33858267716533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foco principal foi arquitetar a interface gráfica de modo que seja funcional  e de fácil aprendizado. </w:t>
      </w:r>
    </w:p>
    <w:p w:rsidR="00000000" w:rsidDel="00000000" w:rsidP="00000000" w:rsidRDefault="00000000" w:rsidRPr="00000000" w14:paraId="0000010E">
      <w:pPr>
        <w:spacing w:line="360" w:lineRule="auto"/>
        <w:ind w:left="720" w:right="1290" w:hanging="11.33858267716533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componentes mencionados neste documento foi categoricamente </w:t>
      </w:r>
    </w:p>
    <w:p w:rsidR="00000000" w:rsidDel="00000000" w:rsidP="00000000" w:rsidRDefault="00000000" w:rsidRPr="00000000" w14:paraId="0000010F">
      <w:pPr>
        <w:spacing w:line="360" w:lineRule="auto"/>
        <w:ind w:left="720" w:right="1290" w:hanging="11.33858267716533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analisados para uma melhor experiência de uso e aproveitamento. </w:t>
      </w:r>
    </w:p>
    <w:p w:rsidR="00000000" w:rsidDel="00000000" w:rsidP="00000000" w:rsidRDefault="00000000" w:rsidRPr="00000000" w14:paraId="00000110">
      <w:pPr>
        <w:spacing w:line="360" w:lineRule="auto"/>
        <w:ind w:right="129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0" w:lineRule="auto"/>
        <w:ind w:left="990" w:right="129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line="550" w:lineRule="auto"/>
        <w:ind w:right="525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550" w:lineRule="auto"/>
        <w:ind w:right="525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" w:right="1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600" w:left="120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523" w:hanging="423"/>
      </w:pPr>
      <w:rPr/>
    </w:lvl>
    <w:lvl w:ilvl="1">
      <w:start w:val="3"/>
      <w:numFmt w:val="decimal"/>
      <w:lvlText w:val="%1.%2"/>
      <w:lvlJc w:val="left"/>
      <w:pPr>
        <w:ind w:left="523" w:hanging="42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1"/>
      <w:numFmt w:val="bullet"/>
      <w:lvlText w:val="●"/>
      <w:lvlJc w:val="left"/>
      <w:pPr>
        <w:ind w:left="1516" w:hanging="696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3368" w:hanging="695.9999999999995"/>
      </w:pPr>
      <w:rPr/>
    </w:lvl>
    <w:lvl w:ilvl="4">
      <w:start w:val="1"/>
      <w:numFmt w:val="bullet"/>
      <w:lvlText w:val="•"/>
      <w:lvlJc w:val="left"/>
      <w:pPr>
        <w:ind w:left="4293" w:hanging="695.9999999999995"/>
      </w:pPr>
      <w:rPr/>
    </w:lvl>
    <w:lvl w:ilvl="5">
      <w:start w:val="1"/>
      <w:numFmt w:val="bullet"/>
      <w:lvlText w:val="•"/>
      <w:lvlJc w:val="left"/>
      <w:pPr>
        <w:ind w:left="5217" w:hanging="696"/>
      </w:pPr>
      <w:rPr/>
    </w:lvl>
    <w:lvl w:ilvl="6">
      <w:start w:val="1"/>
      <w:numFmt w:val="bullet"/>
      <w:lvlText w:val="•"/>
      <w:lvlJc w:val="left"/>
      <w:pPr>
        <w:ind w:left="6142" w:hanging="696"/>
      </w:pPr>
      <w:rPr/>
    </w:lvl>
    <w:lvl w:ilvl="7">
      <w:start w:val="1"/>
      <w:numFmt w:val="bullet"/>
      <w:lvlText w:val="•"/>
      <w:lvlJc w:val="left"/>
      <w:pPr>
        <w:ind w:left="7066" w:hanging="696"/>
      </w:pPr>
      <w:rPr/>
    </w:lvl>
    <w:lvl w:ilvl="8">
      <w:start w:val="1"/>
      <w:numFmt w:val="bullet"/>
      <w:lvlText w:val="•"/>
      <w:lvlJc w:val="left"/>
      <w:pPr>
        <w:ind w:left="7991" w:hanging="69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19" w:hanging="320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1">
      <w:start w:val="1"/>
      <w:numFmt w:val="decimal"/>
      <w:lvlText w:val="%1.%2."/>
      <w:lvlJc w:val="left"/>
      <w:pPr>
        <w:ind w:left="592" w:hanging="492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1"/>
      <w:numFmt w:val="bullet"/>
      <w:lvlText w:val="•"/>
      <w:lvlJc w:val="left"/>
      <w:pPr>
        <w:ind w:left="600" w:hanging="492"/>
      </w:pPr>
      <w:rPr/>
    </w:lvl>
    <w:lvl w:ilvl="3">
      <w:start w:val="1"/>
      <w:numFmt w:val="bullet"/>
      <w:lvlText w:val="•"/>
      <w:lvlJc w:val="left"/>
      <w:pPr>
        <w:ind w:left="1755" w:hanging="492"/>
      </w:pPr>
      <w:rPr/>
    </w:lvl>
    <w:lvl w:ilvl="4">
      <w:start w:val="1"/>
      <w:numFmt w:val="bullet"/>
      <w:lvlText w:val="•"/>
      <w:lvlJc w:val="left"/>
      <w:pPr>
        <w:ind w:left="2910" w:hanging="492"/>
      </w:pPr>
      <w:rPr/>
    </w:lvl>
    <w:lvl w:ilvl="5">
      <w:start w:val="1"/>
      <w:numFmt w:val="bullet"/>
      <w:lvlText w:val="•"/>
      <w:lvlJc w:val="left"/>
      <w:pPr>
        <w:ind w:left="4065" w:hanging="492"/>
      </w:pPr>
      <w:rPr/>
    </w:lvl>
    <w:lvl w:ilvl="6">
      <w:start w:val="1"/>
      <w:numFmt w:val="bullet"/>
      <w:lvlText w:val="•"/>
      <w:lvlJc w:val="left"/>
      <w:pPr>
        <w:ind w:left="5220" w:hanging="492"/>
      </w:pPr>
      <w:rPr/>
    </w:lvl>
    <w:lvl w:ilvl="7">
      <w:start w:val="1"/>
      <w:numFmt w:val="bullet"/>
      <w:lvlText w:val="•"/>
      <w:lvlJc w:val="left"/>
      <w:pPr>
        <w:ind w:left="6375" w:hanging="492"/>
      </w:pPr>
      <w:rPr/>
    </w:lvl>
    <w:lvl w:ilvl="8">
      <w:start w:val="1"/>
      <w:numFmt w:val="bullet"/>
      <w:lvlText w:val="•"/>
      <w:lvlJc w:val="left"/>
      <w:pPr>
        <w:ind w:left="7530" w:hanging="492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" w:lineRule="auto"/>
      <w:ind w:left="419" w:hanging="3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2" w:lineRule="auto"/>
      <w:ind w:left="603" w:right="606"/>
      <w:jc w:val="center"/>
    </w:pPr>
    <w:rPr>
      <w:sz w:val="30"/>
      <w:szCs w:val="30"/>
    </w:rPr>
  </w:style>
  <w:style w:type="paragraph" w:styleId="Heading3">
    <w:name w:val="heading 3"/>
    <w:basedOn w:val="Normal"/>
    <w:next w:val="Normal"/>
    <w:pPr>
      <w:ind w:left="592" w:hanging="493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10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drive.google.com/open?id=1liEfQiozcnxheUgileONgYCXvUHEDNQL4pbao8miJes" TargetMode="External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