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NOVE DE JULHO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DIRETORIA DOS CURSOS DE INFORMÁTICA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1 - RA 123456789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2 - RA 123456789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3 - RA 123456789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4 - RA 123456789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5 - RA 123456789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6 - RA 123456789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PLANEJAMENTO EM INFORMÁTICA: 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 PROJETO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 </w:t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20XX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1 - RA 123456789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2 - RA 123456789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3 - RA 123456789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4 - RA 123456789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5 - RA 123456789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 6 - RA 123456789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PLANEJAMENTO EM INFORMÁTICA: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 PROJETO</w:t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54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apresentado à Universidade Nove de Julho, UNINOVE, em cumprimento parcial às exigências da disciplina de Planejamento em Informática, sob orientação do Prof.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Nome-do-professor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20XX</w:t>
      </w:r>
    </w:p>
    <w:p w:rsidR="00000000" w:rsidDel="00000000" w:rsidP="00000000" w:rsidRDefault="00000000" w:rsidRPr="00000000" w14:paraId="00000045">
      <w:pPr>
        <w:spacing w:after="280" w:before="120"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4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intuito de criação da DCMN IT, foi para facilitar tanto para clientes e usuários a interação em seus sites adversos de forma que todos tivessem o melhor desempenho para uso de forma que não tivessem possíveis “dores de cabeça”.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Contamos atualmente com os melhores equipamentos do mercado desde data center, computadores a celulares organizacionais. Time de suporte em todos os períodos do dia para os clientes não ficarem sem amparo, sala de reuniões para comportar até 8 responsáveis, mesas centrais com 4 lugares tendo um todo de 5 mesas (totalizando 20 desenvolvedores).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Utilizamos o padrão de cabo CAT6 para suportar velocidades de até 10 Gigabits e frequências de até 250 MHz mantendo o nível de interferência mais reduzido para melhor atendê-los.</w:t>
      </w:r>
    </w:p>
    <w:p w:rsidR="00000000" w:rsidDel="00000000" w:rsidP="00000000" w:rsidRDefault="00000000" w:rsidRPr="00000000" w14:paraId="0000004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Palavras-chave: </w:t>
      </w:r>
      <w:bookmarkStart w:colFirst="0" w:colLast="0" w:name="30j0zll" w:id="0"/>
      <w:bookmarkEnd w:id="0"/>
      <w:bookmarkStart w:colFirst="0" w:colLast="0" w:name="gjdgxs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mínimo três palavras que representem o projeto. </w:t>
      </w:r>
    </w:p>
    <w:p w:rsidR="00000000" w:rsidDel="00000000" w:rsidP="00000000" w:rsidRDefault="00000000" w:rsidRPr="00000000" w14:paraId="0000004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pos="4537"/>
          <w:tab w:val="left" w:pos="6090"/>
        </w:tabs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 xml:space="preserve">SUMÁRIO</w:t>
        <w:tab/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1fob9te" w:id="2"/>
          <w:bookmarkEnd w:id="2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ESTRUTURA ORGANIZACIONAL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CONTRATO SOCIAL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GESTÃO AMBIENTAL E SUSTENTABILIDADE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DIREITOS HUMANOS E RELAÇÕES ÉTNICO-RACIAIS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ESTRUTURA FÍSICA DA EMPRESA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REDE DE COMPUTADORES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DE HARDWARE E SOFTWARE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PLANEJAMENTO DO SITE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TELAS DO WEBSITE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MODELAGEM DE DADOS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LÓGICA DE PROGRAMAÇÃO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SEGURANÇA DA INFORMAÇÃO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hyperlink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9064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hyperlink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line="36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spacing w:after="280" w:before="280" w:line="36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8497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4"/>
        </w:numPr>
        <w:tabs>
          <w:tab w:val="left" w:pos="709"/>
        </w:tabs>
        <w:spacing w:line="360" w:lineRule="auto"/>
        <w:ind w:left="709" w:hanging="709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6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definição dos objetivos determina o que o pesquisador quer atingir com a realização do trabalho. Objetivo é sinônimo de meta, fim. </w:t>
      </w:r>
    </w:p>
    <w:p w:rsidR="00000000" w:rsidDel="00000000" w:rsidP="00000000" w:rsidRDefault="00000000" w:rsidRPr="00000000" w14:paraId="0000007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Alguns autores separam os Objetivos em Objetivos Gerais e Objetivos Específicos, mas não há regra a ser cumprida quanto a isto e outros autores consideram desnecessário dividir os objetivos em categorias. Nem todo projeto necessita o detalhamento de objetivos específicos. Muitas vezes basta apenas a caracterização de apenas um único objetivo.</w:t>
      </w:r>
    </w:p>
    <w:p w:rsidR="00000000" w:rsidDel="00000000" w:rsidP="00000000" w:rsidRDefault="00000000" w:rsidRPr="00000000" w14:paraId="0000007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dica para se definir os objetivos é colocá-los começando com o verbo no infinitivo: esclarecer tal coisa; definir tal assunto; procurar aquilo; permitir aquilo outro, demonstrar alguma coisa, etc....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4"/>
        </w:numPr>
        <w:spacing w:line="360" w:lineRule="auto"/>
        <w:ind w:left="709" w:hanging="709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Metodologia é a explicação minuciosa, detalhada, rigorosa e exata de toda ação desenvolvida no método (caminho) do trabalho de pesquisa. </w:t>
      </w:r>
    </w:p>
    <w:p w:rsidR="00000000" w:rsidDel="00000000" w:rsidP="00000000" w:rsidRDefault="00000000" w:rsidRPr="00000000" w14:paraId="0000007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a explicação do tipo de pesquisa, do instrumental utilizado (questionário, entrevista, etc.), do tempo previsto, da equipe de pesquisadores e da divisão do trabalho, das formas de tabulação e tratamento dos dados, enfim, de tudo aquilo que se utilizou no trabalho de pesquisa.</w:t>
      </w:r>
    </w:p>
    <w:tbl>
      <w:tblPr>
        <w:tblStyle w:val="Table1"/>
        <w:tblW w:w="86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7"/>
        <w:tblGridChange w:id="0">
          <w:tblGrid>
            <w:gridCol w:w="8647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spacing w:after="280" w:before="120"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79">
            <w:pPr>
              <w:spacing w:after="280" w:before="120" w:line="360" w:lineRule="auto"/>
              <w:ind w:left="284" w:right="351" w:firstLine="0"/>
              <w:jc w:val="both"/>
              <w:rPr>
                <w:rFonts w:ascii="Arial" w:cs="Arial" w:eastAsia="Arial" w:hAnsi="Arial"/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O grupo se reunirá semanalmente para discutir alguns pontos do projeto, com o objetivo de resolver eventuais problemas e assim terminá-lo com maior eficácia. Para a realização do projeto serão obedecidas as seguintes etapas: 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360" w:lineRule="auto"/>
              <w:ind w:left="284" w:right="351" w:firstLine="0"/>
              <w:rPr>
                <w:rFonts w:ascii="Arial" w:cs="Arial" w:eastAsia="Arial" w:hAnsi="Arial"/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Escolha tema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Divisão setores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Divisão tarefas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Esboço web site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Montagem mapa do site a ser criado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Criação fluxograma do funcionamento deste site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Criação web site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Testes web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Planejamento da estrutura de rede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Finalização projeto teórico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Orçamentos gerais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Modelagem do sistema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jc w:val="both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Revisão trabalho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shd w:fill="ffffff" w:val="clear"/>
              <w:tabs>
                <w:tab w:val="left" w:pos="1701"/>
              </w:tabs>
              <w:spacing w:line="360" w:lineRule="auto"/>
              <w:ind w:left="1701" w:right="351" w:hanging="567"/>
              <w:jc w:val="both"/>
              <w:rPr>
                <w:color w:val="444444"/>
              </w:rPr>
            </w:pPr>
            <w:r w:rsidDel="00000000" w:rsidR="00000000" w:rsidRPr="00000000">
              <w:rPr>
                <w:rFonts w:ascii="Arial" w:cs="Arial" w:eastAsia="Arial" w:hAnsi="Arial"/>
                <w:color w:val="444444"/>
                <w:rtl w:val="0"/>
              </w:rPr>
              <w:t xml:space="preserve">Entrega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60" w:lineRule="auto"/>
              <w:ind w:left="284" w:right="35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4"/>
        </w:numPr>
        <w:spacing w:line="360" w:lineRule="auto"/>
        <w:ind w:left="709" w:hanging="709"/>
        <w:jc w:val="both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8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cronograma é a previsão de tempo que será gasto na realização do trabalho de acordo com as atividades a serem cumpridas. As atividades e os períodos serão definidos a partir das características de cada pesquisa e dos critérios determinados pelo autor do trabalho.</w:t>
      </w:r>
    </w:p>
    <w:p w:rsidR="00000000" w:rsidDel="00000000" w:rsidP="00000000" w:rsidRDefault="00000000" w:rsidRPr="00000000" w14:paraId="0000008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períodos podem estar divididos em dias, semanas, quinzenas, meses, bimestres, trimestres etc. Estes serão determinados a partir dos critérios de tempo adotados por cada pesquisador.</w:t>
      </w:r>
    </w:p>
    <w:p w:rsidR="00000000" w:rsidDel="00000000" w:rsidP="00000000" w:rsidRDefault="00000000" w:rsidRPr="00000000" w14:paraId="0000008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Exemplos:</w:t>
      </w:r>
    </w:p>
    <w:tbl>
      <w:tblPr>
        <w:tblStyle w:val="Table2"/>
        <w:tblW w:w="8505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0"/>
        <w:gridCol w:w="1965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tblGridChange w:id="0">
          <w:tblGrid>
            <w:gridCol w:w="370"/>
            <w:gridCol w:w="1965"/>
            <w:gridCol w:w="617"/>
            <w:gridCol w:w="617"/>
            <w:gridCol w:w="617"/>
            <w:gridCol w:w="617"/>
            <w:gridCol w:w="617"/>
            <w:gridCol w:w="617"/>
            <w:gridCol w:w="617"/>
            <w:gridCol w:w="617"/>
            <w:gridCol w:w="617"/>
            <w:gridCol w:w="61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ATIVIDADES /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04/03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07/03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25/03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before="12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Levantamento de literatura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Montagem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Coleta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Tratamento dos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Elaboração do Relatório 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Revisão do texto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before="120" w:line="3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Entrega do trabalho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before="120" w:line="3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Cronograma com indicação de responsáveis.</w:t>
      </w:r>
    </w:p>
    <w:p w:rsidR="00000000" w:rsidDel="00000000" w:rsidP="00000000" w:rsidRDefault="00000000" w:rsidRPr="00000000" w14:paraId="000000F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5762625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4"/>
        </w:numPr>
        <w:spacing w:line="360" w:lineRule="auto"/>
        <w:ind w:left="709" w:hanging="709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ESTRUTURA ORGANIZACIONAL</w:t>
      </w:r>
    </w:p>
    <w:p w:rsidR="00000000" w:rsidDel="00000000" w:rsidP="00000000" w:rsidRDefault="00000000" w:rsidRPr="00000000" w14:paraId="000000F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Demonstrar como a empresa será estruturada/organizada (ex.: área comercial, administrativa, técnica, etc.) relacionando a área de competência de cada sócio nesta estrutura e suas atribuições. </w:t>
      </w:r>
    </w:p>
    <w:p w:rsidR="00000000" w:rsidDel="00000000" w:rsidP="00000000" w:rsidRDefault="00000000" w:rsidRPr="00000000" w14:paraId="000000F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 de tópicos: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before="120"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 da empresa;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before="120"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Missão e Visão;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0" w:before="120"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Área de atuação;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spacing w:after="0" w:before="120"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 das equipes e suas funções (departamentos da empresa);</w:t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spacing w:after="280" w:before="120" w:line="360" w:lineRule="auto"/>
        <w:ind w:left="1069" w:hanging="360"/>
        <w:jc w:val="both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Organograma da empresa.</w:t>
      </w:r>
    </w:p>
    <w:p w:rsidR="00000000" w:rsidDel="00000000" w:rsidP="00000000" w:rsidRDefault="00000000" w:rsidRPr="00000000" w14:paraId="000000F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numPr>
          <w:ilvl w:val="0"/>
          <w:numId w:val="4"/>
        </w:numPr>
        <w:spacing w:line="360" w:lineRule="auto"/>
        <w:ind w:left="709" w:hanging="709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CONTRATO SOCIAL</w:t>
      </w:r>
    </w:p>
    <w:p w:rsidR="00000000" w:rsidDel="00000000" w:rsidP="00000000" w:rsidRDefault="00000000" w:rsidRPr="00000000" w14:paraId="0000010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Contrato Social é o documento base para a formação de uma empresa. Pode ser considerado como algo similar a uma “certidão de nascimento da empresa”, sendo obrigatório em várias situações de abertura de empresa. No contrato social se estabelece as normas de relacionamento entre os sócios da empresa e a sociedade.</w:t>
      </w:r>
    </w:p>
    <w:p w:rsidR="00000000" w:rsidDel="00000000" w:rsidP="00000000" w:rsidRDefault="00000000" w:rsidRPr="00000000" w14:paraId="0000010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Indicações de Modelos de Contrato Social: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http://www.portaldoempreendedor.gov.br/sociedades-empresarias-limitadas/contratopadrao/modelo-do-contrato-padrao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28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http://www.crc.org.br/_modelos/Modelo_Basico_de_Contrato.pdf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neste item o contrato social fictício da empresa que é o início da criação da documentação da empresa</w:t>
      </w:r>
    </w:p>
    <w:p w:rsidR="00000000" w:rsidDel="00000000" w:rsidP="00000000" w:rsidRDefault="00000000" w:rsidRPr="00000000" w14:paraId="0000011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Observação: NÃO preencher dados como RG e CPF, deixar em branco (XXXXXX ou 00000000) ou inserir o número do RA no local.</w:t>
      </w:r>
    </w:p>
    <w:p w:rsidR="00000000" w:rsidDel="00000000" w:rsidP="00000000" w:rsidRDefault="00000000" w:rsidRPr="00000000" w14:paraId="0000011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numPr>
          <w:ilvl w:val="0"/>
          <w:numId w:val="4"/>
        </w:numPr>
        <w:spacing w:line="360" w:lineRule="auto"/>
        <w:ind w:left="709" w:hanging="709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GESTÃO AMBIENTAL E SUSTENTABILIDADE</w:t>
      </w:r>
    </w:p>
    <w:p w:rsidR="00000000" w:rsidDel="00000000" w:rsidP="00000000" w:rsidRDefault="00000000" w:rsidRPr="00000000" w14:paraId="0000011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neste item uma declaração com as responsabilidades da empresa com a gestão ambiental e a sustentabilidade.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numPr>
          <w:ilvl w:val="0"/>
          <w:numId w:val="4"/>
        </w:numPr>
        <w:spacing w:line="360" w:lineRule="auto"/>
        <w:ind w:left="709" w:hanging="709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DIREITOS HUMANOS E RELAÇÕES ÉTNICO-RACIAIS</w:t>
      </w:r>
    </w:p>
    <w:p w:rsidR="00000000" w:rsidDel="00000000" w:rsidP="00000000" w:rsidRDefault="00000000" w:rsidRPr="00000000" w14:paraId="0000013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neste item uma declaração com as responsabilidades da empresa com as relações étnicos-raciais e os direitos humanos. 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4"/>
        </w:numPr>
        <w:spacing w:line="360" w:lineRule="auto"/>
        <w:ind w:left="709" w:hanging="709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ESTRUTURA FÍSICA DA EMPRESA</w:t>
      </w:r>
    </w:p>
    <w:p w:rsidR="00000000" w:rsidDel="00000000" w:rsidP="00000000" w:rsidRDefault="00000000" w:rsidRPr="00000000" w14:paraId="0000015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neste item a planta-baixa da empresa ou o layout de escritório da empresa.</w:t>
      </w:r>
    </w:p>
    <w:p w:rsidR="00000000" w:rsidDel="00000000" w:rsidP="00000000" w:rsidRDefault="00000000" w:rsidRPr="00000000" w14:paraId="0000015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numPr>
          <w:ilvl w:val="0"/>
          <w:numId w:val="4"/>
        </w:numPr>
        <w:spacing w:line="360" w:lineRule="auto"/>
        <w:ind w:left="36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REDE DE COMPUTADORES</w:t>
      </w:r>
    </w:p>
    <w:p w:rsidR="00000000" w:rsidDel="00000000" w:rsidP="00000000" w:rsidRDefault="00000000" w:rsidRPr="00000000" w14:paraId="0000016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item deve-se dar uma visão clara do projeto de rede, do qual deverá constar os seguintes itens: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after="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Tecnologias utilizadas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after="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de topologia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after="28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Mapa de Endereçamento IP com VLANs</w:t>
      </w:r>
    </w:p>
    <w:p w:rsidR="00000000" w:rsidDel="00000000" w:rsidP="00000000" w:rsidRDefault="00000000" w:rsidRPr="00000000" w14:paraId="00000173">
      <w:pPr>
        <w:spacing w:after="280" w:before="12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80" w:before="12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numPr>
          <w:ilvl w:val="0"/>
          <w:numId w:val="4"/>
        </w:numPr>
        <w:spacing w:after="280" w:before="120" w:line="360" w:lineRule="auto"/>
        <w:ind w:left="360" w:hanging="360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DEFINIÇÃO DE HARDWARE E SOFTWARE</w:t>
      </w:r>
    </w:p>
    <w:p w:rsidR="00000000" w:rsidDel="00000000" w:rsidP="00000000" w:rsidRDefault="00000000" w:rsidRPr="00000000" w14:paraId="0000018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Elaborar relatório sobre as necessidades básicas de equipamentos e softwares da empresa. Fazer a cotação do hardware e software que serão necessários para a empresa.</w:t>
      </w:r>
    </w:p>
    <w:p w:rsidR="00000000" w:rsidDel="00000000" w:rsidP="00000000" w:rsidRDefault="00000000" w:rsidRPr="00000000" w14:paraId="0000018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line="360" w:lineRule="auto"/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numPr>
          <w:ilvl w:val="0"/>
          <w:numId w:val="4"/>
        </w:numPr>
        <w:spacing w:line="360" w:lineRule="auto"/>
        <w:ind w:left="709" w:hanging="709"/>
        <w:rPr/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PLANEJAMENTO DO SITE</w:t>
      </w:r>
    </w:p>
    <w:p w:rsidR="00000000" w:rsidDel="00000000" w:rsidP="00000000" w:rsidRDefault="00000000" w:rsidRPr="00000000" w14:paraId="0000018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tópico deve contemplar o funcionamento do site e deve conter os seguintes tópicos:</w:t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spacing w:after="0" w:before="120" w:line="360" w:lineRule="auto"/>
        <w:ind w:left="1069" w:hanging="360"/>
        <w:jc w:val="both"/>
        <w:rPr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 da estrutura do site</w:t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spacing w:after="0" w:before="120"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Mapa do site</w:t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spacing w:after="280" w:before="120"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Layout do site</w:t>
      </w:r>
    </w:p>
    <w:p w:rsidR="00000000" w:rsidDel="00000000" w:rsidP="00000000" w:rsidRDefault="00000000" w:rsidRPr="00000000" w14:paraId="00000192">
      <w:pPr>
        <w:pStyle w:val="Heading1"/>
        <w:numPr>
          <w:ilvl w:val="0"/>
          <w:numId w:val="4"/>
        </w:numPr>
        <w:spacing w:line="360" w:lineRule="auto"/>
        <w:ind w:left="709" w:hanging="709"/>
        <w:jc w:val="both"/>
        <w:rPr/>
      </w:pPr>
      <w:bookmarkStart w:colFirst="0" w:colLast="0" w:name="_3j2qqm3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TELAS DO WEBSITE</w:t>
      </w:r>
    </w:p>
    <w:p w:rsidR="00000000" w:rsidDel="00000000" w:rsidP="00000000" w:rsidRDefault="00000000" w:rsidRPr="00000000" w14:paraId="0000019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Inserir neste tópico as telas, descrições e códigos do website.</w:t>
      </w:r>
    </w:p>
    <w:p w:rsidR="00000000" w:rsidDel="00000000" w:rsidP="00000000" w:rsidRDefault="00000000" w:rsidRPr="00000000" w14:paraId="00000195">
      <w:pPr>
        <w:pStyle w:val="Heading1"/>
        <w:numPr>
          <w:ilvl w:val="0"/>
          <w:numId w:val="4"/>
        </w:numPr>
        <w:spacing w:line="360" w:lineRule="auto"/>
        <w:ind w:left="709" w:hanging="709"/>
        <w:jc w:val="both"/>
        <w:rPr/>
      </w:pPr>
      <w:bookmarkStart w:colFirst="0" w:colLast="0" w:name="_1y810tw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19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item deve-se especificar um Modelo Entidade Relacionamento-MER do sistema da empresa. Não esqueça de descrever as entidades, relacionamentos e atributos para construção do Diagrama Entidade Relacionamento-DER.  </w:t>
      </w:r>
    </w:p>
    <w:p w:rsidR="00000000" w:rsidDel="00000000" w:rsidP="00000000" w:rsidRDefault="00000000" w:rsidRPr="00000000" w14:paraId="0000019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numPr>
          <w:ilvl w:val="0"/>
          <w:numId w:val="4"/>
        </w:numPr>
        <w:spacing w:line="360" w:lineRule="auto"/>
        <w:ind w:left="360" w:hanging="36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1A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item inserir o pseudocódigo e código-fonte em linguagem C.  </w:t>
      </w:r>
    </w:p>
    <w:p w:rsidR="00000000" w:rsidDel="00000000" w:rsidP="00000000" w:rsidRDefault="00000000" w:rsidRPr="00000000" w14:paraId="000001A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1"/>
        <w:numPr>
          <w:ilvl w:val="0"/>
          <w:numId w:val="4"/>
        </w:numPr>
        <w:spacing w:line="360" w:lineRule="auto"/>
        <w:ind w:left="360" w:hanging="36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SEGURANÇA DA INFORMAÇÃO</w:t>
      </w:r>
    </w:p>
    <w:p w:rsidR="00000000" w:rsidDel="00000000" w:rsidP="00000000" w:rsidRDefault="00000000" w:rsidRPr="00000000" w14:paraId="000001C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Elaborar uma política de segurança da informação de uma parte da empresa. </w:t>
      </w:r>
    </w:p>
    <w:p w:rsidR="00000000" w:rsidDel="00000000" w:rsidP="00000000" w:rsidRDefault="00000000" w:rsidRPr="00000000" w14:paraId="000001C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numPr>
          <w:ilvl w:val="0"/>
          <w:numId w:val="4"/>
        </w:numPr>
        <w:spacing w:line="360" w:lineRule="auto"/>
        <w:ind w:left="709" w:hanging="709"/>
        <w:jc w:val="both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1D6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item só é incluído caso haja necessidade de juntar ao projeto algum documento que venha dar algum tipo de esclarecimento ao texto. A inclusão, ou não, fica a critério do autor do projeto.</w:t>
      </w:r>
    </w:p>
    <w:p w:rsidR="00000000" w:rsidDel="00000000" w:rsidP="00000000" w:rsidRDefault="00000000" w:rsidRPr="00000000" w14:paraId="000001D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Itens que podemos anexar: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spacing w:after="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Curriculum Vitae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dos principais sócios/gerentes e referências profissionais.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spacing w:after="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Atas de todas as reuniões/orientações.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spacing w:after="28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houver estudos de mercado, se houver publicações pertinentes.</w:t>
      </w:r>
    </w:p>
    <w:p w:rsidR="00000000" w:rsidDel="00000000" w:rsidP="00000000" w:rsidRDefault="00000000" w:rsidRPr="00000000" w14:paraId="000001DC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Ata de reunião</w:t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2029"/>
        <w:gridCol w:w="1515"/>
        <w:gridCol w:w="2126"/>
        <w:gridCol w:w="1527"/>
        <w:tblGridChange w:id="0">
          <w:tblGrid>
            <w:gridCol w:w="1526"/>
            <w:gridCol w:w="2029"/>
            <w:gridCol w:w="1515"/>
            <w:gridCol w:w="2126"/>
            <w:gridCol w:w="1527"/>
          </w:tblGrid>
        </w:tblGridChange>
      </w:tblGrid>
      <w:tr>
        <w:trPr>
          <w:trHeight w:val="538" w:hRule="atLeast"/>
        </w:trPr>
        <w:tc>
          <w:tcPr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 e data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Rubrica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Rubrica</w:t>
            </w:r>
          </w:p>
        </w:tc>
      </w:tr>
      <w:tr>
        <w:trPr>
          <w:trHeight w:val="54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vAlign w:val="center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Assuntos abordados, decisões tomadas e responsabilidades assumidas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 e comentários</w:t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" w:hRule="atLeast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pStyle w:val="Heading1"/>
        <w:numPr>
          <w:ilvl w:val="0"/>
          <w:numId w:val="4"/>
        </w:numPr>
        <w:spacing w:line="360" w:lineRule="auto"/>
        <w:ind w:left="709" w:hanging="709"/>
        <w:jc w:val="both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58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referências dos documentos consultados para a elaboração do projeto é um item obrigatório. Nela normalmente constam os documentos e qualquer fonte de informação consultada no levantamento de literatura. Exemplos: livros, artigos de revistas, dicionários, normas, sites, entre outros.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Seguir padrão ABNT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A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80"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12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134" w:top="1701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240" w:lineRule="auto"/>
      <w:jc w:val="both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ind w:left="3540" w:firstLine="0"/>
      <w:jc w:val="center"/>
    </w:pPr>
    <w:rPr>
      <w:rFonts w:ascii="Arial" w:cs="Arial" w:eastAsia="Arial" w:hAnsi="Arial"/>
      <w:color w:val="00008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portaldoempreendedor.gov.br/sociedades-empresarias-limitadas/contratopadrao/modelo-do-contrato-padrao" TargetMode="External"/><Relationship Id="rId8" Type="http://schemas.openxmlformats.org/officeDocument/2006/relationships/hyperlink" Target="http://www.crc.org.br/_modelos/Modelo_Basico_de_Contrat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