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CAA83"/>
    <w:p w14:paraId="259E5BE8"/>
    <w:p w14:paraId="34237F6A"/>
    <w:p w14:paraId="4062884E">
      <w:pPr>
        <w:jc w:val="center"/>
      </w:pPr>
      <w:r>
        <w:rPr>
          <w:rFonts w:ascii="黑体" w:hAnsi="黑体" w:eastAsia="黑体"/>
          <w:b/>
          <w:color w:val="1F3864"/>
          <w:sz w:val="44"/>
        </w:rPr>
        <w:t>算法设计与分析实验报告</w:t>
      </w:r>
    </w:p>
    <w:p w14:paraId="78F34171"/>
    <w:p w14:paraId="60370B44">
      <w:pPr>
        <w:jc w:val="center"/>
      </w:pPr>
      <w:r>
        <w:rPr>
          <w:rFonts w:ascii="宋体" w:hAnsi="宋体" w:eastAsia="宋体"/>
          <w:color w:val="44474D"/>
          <w:sz w:val="32"/>
        </w:rPr>
        <w:t>2026年春季学期</w:t>
      </w:r>
    </w:p>
    <w:p w14:paraId="06B367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仓库地址：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"https://github.com/apoloe4/sorting-and-knapsack"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5"/>
          <w:rFonts w:ascii="宋体" w:hAnsi="宋体" w:eastAsia="宋体" w:cs="宋体"/>
          <w:sz w:val="24"/>
          <w:szCs w:val="24"/>
        </w:rPr>
        <w:t>apoloe4/sorting-and-knapsack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6C5AF99"/>
    <w:p w14:paraId="247887D6">
      <w:pPr>
        <w:spacing w:after="80"/>
        <w:jc w:val="center"/>
      </w:pPr>
      <w:r>
        <w:rPr>
          <w:rFonts w:ascii="宋体" w:hAnsi="宋体" w:eastAsia="宋体"/>
          <w:sz w:val="28"/>
        </w:rPr>
        <w:t>课程名称：算法设计与分析</w:t>
      </w:r>
    </w:p>
    <w:p w14:paraId="7547ED87">
      <w:pPr>
        <w:spacing w:after="80"/>
        <w:jc w:val="center"/>
      </w:pPr>
      <w:r>
        <w:rPr>
          <w:rFonts w:ascii="宋体" w:hAnsi="宋体" w:eastAsia="宋体"/>
          <w:sz w:val="28"/>
        </w:rPr>
        <w:t>实验主题：排序算法与0-1背包问题</w:t>
      </w:r>
    </w:p>
    <w:p w14:paraId="1E2C7962">
      <w:pPr>
        <w:spacing w:after="80"/>
        <w:jc w:val="center"/>
      </w:pPr>
      <w:r>
        <w:rPr>
          <w:rFonts w:ascii="宋体" w:hAnsi="宋体" w:eastAsia="宋体"/>
          <w:sz w:val="28"/>
        </w:rPr>
        <w:t>学院：</w:t>
      </w:r>
      <w:r>
        <w:rPr>
          <w:rFonts w:hint="eastAsia" w:ascii="宋体" w:hAnsi="宋体" w:eastAsia="宋体"/>
          <w:sz w:val="28"/>
          <w:lang w:val="en-US" w:eastAsia="zh-CN"/>
        </w:rPr>
        <w:t>信息</w:t>
      </w:r>
      <w:r>
        <w:rPr>
          <w:rFonts w:ascii="宋体" w:hAnsi="宋体" w:eastAsia="宋体"/>
          <w:sz w:val="28"/>
        </w:rPr>
        <w:t>学院</w:t>
      </w:r>
    </w:p>
    <w:p w14:paraId="077EBB5B">
      <w:pPr>
        <w:spacing w:after="8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8"/>
        </w:rPr>
        <w:t>专业班级：</w:t>
      </w:r>
      <w:r>
        <w:rPr>
          <w:rFonts w:hint="eastAsia" w:ascii="宋体" w:hAnsi="宋体" w:eastAsia="宋体"/>
          <w:sz w:val="28"/>
          <w:lang w:val="en-US" w:eastAsia="zh-CN"/>
        </w:rPr>
        <w:t>2024级计科</w:t>
      </w:r>
    </w:p>
    <w:p w14:paraId="6C76C804">
      <w:pPr>
        <w:spacing w:after="80"/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sz w:val="28"/>
        </w:rPr>
        <w:t>学生姓名：</w:t>
      </w:r>
      <w:r>
        <w:rPr>
          <w:rFonts w:hint="eastAsia" w:ascii="宋体" w:hAnsi="宋体" w:eastAsia="宋体"/>
          <w:sz w:val="28"/>
          <w:lang w:val="en-US" w:eastAsia="zh-CN"/>
        </w:rPr>
        <w:t>于兆君</w:t>
      </w:r>
      <w:bookmarkStart w:id="0" w:name="_GoBack"/>
      <w:bookmarkEnd w:id="0"/>
    </w:p>
    <w:p w14:paraId="245FACC1">
      <w:pPr>
        <w:spacing w:after="8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8"/>
        </w:rPr>
        <w:t>学号：</w:t>
      </w:r>
      <w:r>
        <w:rPr>
          <w:rFonts w:hint="eastAsia" w:ascii="宋体" w:hAnsi="宋体" w:eastAsia="宋体"/>
          <w:sz w:val="28"/>
          <w:lang w:val="en-US" w:eastAsia="zh-CN"/>
        </w:rPr>
        <w:t>20241060153</w:t>
      </w:r>
    </w:p>
    <w:p w14:paraId="0A77B299">
      <w:pPr>
        <w:spacing w:after="80"/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sz w:val="28"/>
        </w:rPr>
        <w:t>指导教师：</w:t>
      </w:r>
      <w:r>
        <w:rPr>
          <w:rFonts w:hint="eastAsia" w:ascii="宋体" w:hAnsi="宋体" w:eastAsia="宋体"/>
          <w:sz w:val="28"/>
          <w:lang w:val="en-US" w:eastAsia="zh-CN"/>
        </w:rPr>
        <w:t>岳昆</w:t>
      </w:r>
    </w:p>
    <w:p w14:paraId="63CC3537">
      <w:pPr>
        <w:spacing w:after="8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8"/>
        </w:rPr>
        <w:t>完成日期：2026年6月</w:t>
      </w:r>
      <w:r>
        <w:rPr>
          <w:rFonts w:hint="eastAsia" w:ascii="宋体" w:hAnsi="宋体" w:eastAsia="宋体"/>
          <w:sz w:val="28"/>
          <w:lang w:val="en-US" w:eastAsia="zh-CN"/>
        </w:rPr>
        <w:t>5日</w:t>
      </w:r>
    </w:p>
    <w:p w14:paraId="787B73EC">
      <w:r>
        <w:br w:type="page"/>
      </w:r>
    </w:p>
    <w:p w14:paraId="4428D391">
      <w:pPr>
        <w:spacing w:before="240" w:after="120" w:line="360" w:lineRule="exact"/>
      </w:pPr>
      <w:r>
        <w:rPr>
          <w:rFonts w:ascii="黑体" w:hAnsi="黑体" w:eastAsia="黑体"/>
          <w:b/>
          <w:color w:val="1F3864"/>
          <w:sz w:val="32"/>
        </w:rPr>
        <w:t>摘  要</w:t>
      </w:r>
    </w:p>
    <w:p w14:paraId="0CF28282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本实验报告针对算法设计与分析课程的两个核心问题展开研究：问题一为排序算法的比较研究，问题二为0-1背包问题的多算法对比研究。</w:t>
      </w:r>
    </w:p>
    <w:p w14:paraId="72C65BEB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在问题一中，通过C语言实现冒泡排序、归并排序和快速排序三种算法，引入精确的比较操作计数器，并在10至100000不同规模输入下统计比较次数，结合递归子问题规模分布分析，验证了三种算法的时间复杂度分别为O(n²)、O(n log n)和O(n log n)。实验数据显示，在n=100000时，冒泡排序约需50亿次比较，而归并排序和快速排序分别仅需约154万次和215万次，性能差距约3250倍。</w:t>
      </w:r>
    </w:p>
    <w:p w14:paraId="3E84EE30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在问题二中，用C语言实现了蛮力法、动态规划法、贪心法和回溯法四种算法求解0-1背包问题。蛮力法仅适用于n≤25的小规模实例，指数级增长使其在n=25时耗时约1.5秒；动态规划法时间复杂度为O(nC)，在n=10000、C=100000时耗时约2628ms；回溯法配合贪心上界剪枝，在多数情况下显著优于动态规划；贪心法时间复杂度O(n log n)，执行最快，近似误差通常低于0.01%，适合大规模场景。</w:t>
      </w:r>
    </w:p>
    <w:p w14:paraId="6345A9D7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关键词：排序算法；冒泡排序；归并排序；快速排序；0-1背包问题；动态规划；回溯法；贪心法；时间复杂度</w:t>
      </w:r>
    </w:p>
    <w:p w14:paraId="20E3251B">
      <w:r>
        <w:br w:type="page"/>
      </w:r>
    </w:p>
    <w:p w14:paraId="4C24CEF7">
      <w:pPr>
        <w:spacing w:before="240" w:after="120" w:line="360" w:lineRule="exact"/>
      </w:pPr>
      <w:r>
        <w:rPr>
          <w:rFonts w:ascii="黑体" w:hAnsi="黑体" w:eastAsia="黑体"/>
          <w:b/>
          <w:color w:val="1F3864"/>
          <w:sz w:val="32"/>
        </w:rPr>
        <w:t>一、问题一：排序算法比较研究</w:t>
      </w:r>
    </w:p>
    <w:p w14:paraId="7F212DE7">
      <w:pPr>
        <w:spacing w:before="120" w:after="120" w:line="360" w:lineRule="exact"/>
      </w:pPr>
      <w:r>
        <w:rPr>
          <w:rFonts w:ascii="黑体" w:hAnsi="黑体" w:eastAsia="黑体"/>
          <w:b/>
          <w:color w:val="2E5496"/>
          <w:sz w:val="28"/>
        </w:rPr>
        <w:t>1.1 问题描述</w:t>
      </w:r>
    </w:p>
    <w:p w14:paraId="0F973FA2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对于给定的随机整数序列，分别用冒泡排序、归并排序和快速排序三种算法进行排序，并统计每种算法执行过程中的比较操作次数。通过在不同规模输入（n = 10, 100, 1000, 2000, 5000, 10000）下的实验，分析三种算法的实际增长趋势，并与理论复杂度进行对比验证。同时，记录归并排序和快速排序递归过程中的子问题规模分布。</w:t>
      </w:r>
    </w:p>
    <w:p w14:paraId="56019BE1">
      <w:pPr>
        <w:spacing w:before="120" w:after="120" w:line="360" w:lineRule="exact"/>
      </w:pPr>
      <w:r>
        <w:rPr>
          <w:rFonts w:ascii="黑体" w:hAnsi="黑体" w:eastAsia="黑体"/>
          <w:b/>
          <w:color w:val="2E5496"/>
          <w:sz w:val="28"/>
        </w:rPr>
        <w:t>1.2 算法原理</w:t>
      </w:r>
    </w:p>
    <w:p w14:paraId="3185D7EA">
      <w:pPr>
        <w:spacing w:before="120" w:after="120" w:line="360" w:lineRule="exact"/>
      </w:pPr>
      <w:r>
        <w:rPr>
          <w:rFonts w:ascii="宋体" w:hAnsi="宋体" w:eastAsia="宋体"/>
          <w:b/>
          <w:color w:val="2E5496"/>
          <w:sz w:val="24"/>
        </w:rPr>
        <w:t>1.2.1 冒泡排序</w:t>
      </w:r>
    </w:p>
    <w:p w14:paraId="3D609C8B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冒泡排序是一种简单的比较排序算法。算法重复遍历数组，每次将相邻的逆序对交换，直到数组完全有序。最坏情况下需要进行 n(n-1)/2 次比较，时间复杂度为 O(n²)。</w:t>
      </w:r>
    </w:p>
    <w:p w14:paraId="2A133E62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伪代码如下：</w:t>
      </w:r>
    </w:p>
    <w:p w14:paraId="46BE24CB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BubbleSort(A[1..n]):</w:t>
      </w:r>
    </w:p>
    <w:p w14:paraId="6230ED4B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comparisons ← 0</w:t>
      </w:r>
    </w:p>
    <w:p w14:paraId="483984B8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for i ← 1 to n-1 do</w:t>
      </w:r>
    </w:p>
    <w:p w14:paraId="2F223E6B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for j ← 1 to n-i do</w:t>
      </w:r>
    </w:p>
    <w:p w14:paraId="5C4350C3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    comparisons ← comparisons + 1</w:t>
      </w:r>
    </w:p>
    <w:p w14:paraId="17F09B27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    if A[j] &gt; A[j+1] then</w:t>
      </w:r>
    </w:p>
    <w:p w14:paraId="7DDF0FD3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        swap(A[j], A[j+1])</w:t>
      </w:r>
    </w:p>
    <w:p w14:paraId="31A7C1D6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return comparisons</w:t>
      </w:r>
    </w:p>
    <w:p w14:paraId="305275DC">
      <w:pPr>
        <w:spacing w:before="120" w:after="120" w:line="360" w:lineRule="exact"/>
      </w:pPr>
      <w:r>
        <w:rPr>
          <w:rFonts w:ascii="宋体" w:hAnsi="宋体" w:eastAsia="宋体"/>
          <w:b/>
          <w:color w:val="2E5496"/>
          <w:sz w:val="24"/>
        </w:rPr>
        <w:t>1.2.2 归并排序</w:t>
      </w:r>
    </w:p>
    <w:p w14:paraId="1F4F85D5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归并排序采用分治策略，将数组递归地分成两半，分别排序后再合并。每次合并时统计比较次数，合并阶段的比较次数最多为两个子序列长度之和。时间复杂度为 O(n log n)，空间复杂度为 O(n)。</w:t>
      </w:r>
    </w:p>
    <w:p w14:paraId="7F80966F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MergeSort(A[1..n]):</w:t>
      </w:r>
    </w:p>
    <w:p w14:paraId="748B3463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记录子问题规模 n</w:t>
      </w:r>
    </w:p>
    <w:p w14:paraId="419EB7A5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if n ≤ 1 then return 0</w:t>
      </w:r>
    </w:p>
    <w:p w14:paraId="67AC927F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mid ← n / 2</w:t>
      </w:r>
    </w:p>
    <w:p w14:paraId="2B8F03D0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c1 ← MergeSort(A[1..mid])</w:t>
      </w:r>
    </w:p>
    <w:p w14:paraId="4113A65D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c2 ← MergeSort(A[mid+1..n])</w:t>
      </w:r>
    </w:p>
    <w:p w14:paraId="11FF8DB9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c3 ← Merge(A[1..mid], A[mid+1..n])  // 合并时统计比较次数</w:t>
      </w:r>
    </w:p>
    <w:p w14:paraId="2A484E92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return c1 + c2 + c3</w:t>
      </w:r>
    </w:p>
    <w:p w14:paraId="61467782">
      <w:pPr>
        <w:spacing w:before="120" w:after="120" w:line="360" w:lineRule="exact"/>
      </w:pPr>
      <w:r>
        <w:rPr>
          <w:rFonts w:ascii="宋体" w:hAnsi="宋体" w:eastAsia="宋体"/>
          <w:b/>
          <w:color w:val="2E5496"/>
          <w:sz w:val="24"/>
        </w:rPr>
        <w:t>1.2.3 快速排序</w:t>
      </w:r>
    </w:p>
    <w:p w14:paraId="4A171214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快速排序选取枢轴元素（本实验使用"三数取中"策略减少最坏情况概率），将数组划分为小于和大于枢轴的两部分，递归排序。划分过程中统计比较次数，平均时间复杂度为 O(n log n)，最坏为 O(n²)。</w:t>
      </w:r>
    </w:p>
    <w:p w14:paraId="2B3E8825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QuickSort(A[lo..hi]):</w:t>
      </w:r>
    </w:p>
    <w:p w14:paraId="43B6CBA4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记录子问题规模 (hi - lo + 1)</w:t>
      </w:r>
    </w:p>
    <w:p w14:paraId="51C2F064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if lo ≥ hi then return 0</w:t>
      </w:r>
    </w:p>
    <w:p w14:paraId="0C74CD7B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pivot ← MedianOfThree(A, lo, hi)    // 三数取中</w:t>
      </w:r>
    </w:p>
    <w:p w14:paraId="7213F3CB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p ← Partition(A, lo, hi, pivot)     // 划分，统计比较次数</w:t>
      </w:r>
    </w:p>
    <w:p w14:paraId="2695940E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c1 ← QuickSort(A[lo..p-1])</w:t>
      </w:r>
    </w:p>
    <w:p w14:paraId="1FE3F7C8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c2 ← QuickSort(A[p+1..hi])</w:t>
      </w:r>
    </w:p>
    <w:p w14:paraId="387D475F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return comparisons_in_partition + c1 + c2</w:t>
      </w:r>
    </w:p>
    <w:p w14:paraId="7EBD1904">
      <w:pPr>
        <w:spacing w:before="120" w:after="120" w:line="360" w:lineRule="exact"/>
      </w:pPr>
      <w:r>
        <w:rPr>
          <w:rFonts w:ascii="黑体" w:hAnsi="黑体" w:eastAsia="黑体"/>
          <w:b/>
          <w:color w:val="2E5496"/>
          <w:sz w:val="28"/>
        </w:rPr>
        <w:t>1.3 实验设置</w:t>
      </w:r>
    </w:p>
    <w:p w14:paraId="0EEA747F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实验环境：Windows 11，Intel Core i7 处理器，GCC 9.2（MinGW），优化级别 -O2。</w:t>
      </w:r>
    </w:p>
    <w:p w14:paraId="70635362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输入数据：使用固定随机种子（seed=42）生成范围在 [1, 1000000] 的均匀分布随机整数数组，保证三种算法对相同数据进行排序，结果可对比。</w:t>
      </w:r>
    </w:p>
    <w:p w14:paraId="27381F83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测试规模：n ∈ {10, 100, 1000, 2000, 5000, 10000}，针对超大规模还测试了 n = 100000（仅归并和快速排序）。</w:t>
      </w:r>
    </w:p>
    <w:p w14:paraId="5181F74A">
      <w:pPr>
        <w:spacing w:before="120" w:after="120" w:line="360" w:lineRule="exact"/>
      </w:pPr>
      <w:r>
        <w:rPr>
          <w:rFonts w:ascii="黑体" w:hAnsi="黑体" w:eastAsia="黑体"/>
          <w:b/>
          <w:color w:val="2E5496"/>
          <w:sz w:val="28"/>
        </w:rPr>
        <w:t>1.4 实验数据</w:t>
      </w:r>
    </w:p>
    <w:p w14:paraId="370DD4DD">
      <w:pPr>
        <w:spacing w:before="0" w:after="60" w:line="360" w:lineRule="exact"/>
      </w:pPr>
      <w:r>
        <w:rPr>
          <w:rFonts w:ascii="宋体" w:hAnsi="宋体" w:eastAsia="宋体"/>
          <w:b w:val="0"/>
          <w:sz w:val="24"/>
        </w:rPr>
        <w:t>表1  三种排序算法比较操作次数对比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97E2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E5496"/>
            <w:vAlign w:val="center"/>
          </w:tcPr>
          <w:p w14:paraId="27D36A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输入规模 n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1C7447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冒泡排序（次）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3538CB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归并排序（次）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0BFA02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快速排序（次）</w:t>
            </w:r>
          </w:p>
        </w:tc>
      </w:tr>
      <w:tr w14:paraId="0AA35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89C1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2078" w:type="dxa"/>
            <w:vAlign w:val="center"/>
          </w:tcPr>
          <w:p w14:paraId="5C958B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45</w:t>
            </w:r>
          </w:p>
        </w:tc>
        <w:tc>
          <w:tcPr>
            <w:tcW w:w="2078" w:type="dxa"/>
            <w:vAlign w:val="center"/>
          </w:tcPr>
          <w:p w14:paraId="7216BE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22</w:t>
            </w:r>
          </w:p>
        </w:tc>
        <w:tc>
          <w:tcPr>
            <w:tcW w:w="2078" w:type="dxa"/>
            <w:vAlign w:val="center"/>
          </w:tcPr>
          <w:p w14:paraId="4C6EFF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</w:t>
            </w:r>
          </w:p>
        </w:tc>
      </w:tr>
      <w:tr w14:paraId="22338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AD39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w="2078" w:type="dxa"/>
            <w:vAlign w:val="center"/>
          </w:tcPr>
          <w:p w14:paraId="3FA99E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4,950</w:t>
            </w:r>
          </w:p>
        </w:tc>
        <w:tc>
          <w:tcPr>
            <w:tcW w:w="2078" w:type="dxa"/>
            <w:vAlign w:val="center"/>
          </w:tcPr>
          <w:p w14:paraId="445260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538</w:t>
            </w:r>
          </w:p>
        </w:tc>
        <w:tc>
          <w:tcPr>
            <w:tcW w:w="2078" w:type="dxa"/>
            <w:vAlign w:val="center"/>
          </w:tcPr>
          <w:p w14:paraId="1C87E3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715</w:t>
            </w:r>
          </w:p>
        </w:tc>
      </w:tr>
      <w:tr w14:paraId="21F13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9E48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1,000</w:t>
            </w:r>
          </w:p>
        </w:tc>
        <w:tc>
          <w:tcPr>
            <w:tcW w:w="2078" w:type="dxa"/>
            <w:vAlign w:val="center"/>
          </w:tcPr>
          <w:p w14:paraId="7EBD45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499,500</w:t>
            </w:r>
          </w:p>
        </w:tc>
        <w:tc>
          <w:tcPr>
            <w:tcW w:w="2078" w:type="dxa"/>
            <w:vAlign w:val="center"/>
          </w:tcPr>
          <w:p w14:paraId="308678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8,696</w:t>
            </w:r>
          </w:p>
        </w:tc>
        <w:tc>
          <w:tcPr>
            <w:tcW w:w="2078" w:type="dxa"/>
            <w:vAlign w:val="center"/>
          </w:tcPr>
          <w:p w14:paraId="27FB62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10,902</w:t>
            </w:r>
          </w:p>
        </w:tc>
      </w:tr>
      <w:tr w14:paraId="1A0EC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F3BD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2,000</w:t>
            </w:r>
          </w:p>
        </w:tc>
        <w:tc>
          <w:tcPr>
            <w:tcW w:w="2078" w:type="dxa"/>
            <w:vAlign w:val="center"/>
          </w:tcPr>
          <w:p w14:paraId="4B1FB7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1,999,000</w:t>
            </w:r>
          </w:p>
        </w:tc>
        <w:tc>
          <w:tcPr>
            <w:tcW w:w="2078" w:type="dxa"/>
            <w:vAlign w:val="center"/>
          </w:tcPr>
          <w:p w14:paraId="0A1397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19,409</w:t>
            </w:r>
          </w:p>
        </w:tc>
        <w:tc>
          <w:tcPr>
            <w:tcW w:w="2078" w:type="dxa"/>
            <w:vAlign w:val="center"/>
          </w:tcPr>
          <w:p w14:paraId="38657E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24,706</w:t>
            </w:r>
          </w:p>
        </w:tc>
      </w:tr>
      <w:tr w14:paraId="53ABF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BC56C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5,000</w:t>
            </w:r>
          </w:p>
        </w:tc>
        <w:tc>
          <w:tcPr>
            <w:tcW w:w="2078" w:type="dxa"/>
            <w:vAlign w:val="center"/>
          </w:tcPr>
          <w:p w14:paraId="467308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12,497,500</w:t>
            </w:r>
          </w:p>
        </w:tc>
        <w:tc>
          <w:tcPr>
            <w:tcW w:w="2078" w:type="dxa"/>
            <w:vAlign w:val="center"/>
          </w:tcPr>
          <w:p w14:paraId="7E126F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55,234</w:t>
            </w:r>
          </w:p>
        </w:tc>
        <w:tc>
          <w:tcPr>
            <w:tcW w:w="2078" w:type="dxa"/>
            <w:vAlign w:val="center"/>
          </w:tcPr>
          <w:p w14:paraId="1D9C8C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71,658</w:t>
            </w:r>
          </w:p>
        </w:tc>
      </w:tr>
      <w:tr w14:paraId="5F432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E7DF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10,000</w:t>
            </w:r>
          </w:p>
        </w:tc>
        <w:tc>
          <w:tcPr>
            <w:tcW w:w="2078" w:type="dxa"/>
            <w:vAlign w:val="center"/>
          </w:tcPr>
          <w:p w14:paraId="2216A6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49,995,000</w:t>
            </w:r>
          </w:p>
        </w:tc>
        <w:tc>
          <w:tcPr>
            <w:tcW w:w="2078" w:type="dxa"/>
            <w:vAlign w:val="center"/>
          </w:tcPr>
          <w:p w14:paraId="786289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120,470</w:t>
            </w:r>
          </w:p>
        </w:tc>
        <w:tc>
          <w:tcPr>
            <w:tcW w:w="2078" w:type="dxa"/>
            <w:vAlign w:val="center"/>
          </w:tcPr>
          <w:p w14:paraId="52D7C9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162,765</w:t>
            </w:r>
          </w:p>
        </w:tc>
      </w:tr>
    </w:tbl>
    <w:p w14:paraId="265007B9"/>
    <w:p w14:paraId="02CE419D">
      <w:pPr>
        <w:spacing w:before="0" w:after="60" w:line="360" w:lineRule="exact"/>
      </w:pPr>
      <w:r>
        <w:rPr>
          <w:rFonts w:ascii="宋体" w:hAnsi="宋体" w:eastAsia="宋体"/>
          <w:b w:val="0"/>
          <w:sz w:val="24"/>
        </w:rPr>
        <w:t>表2  递归子问题数量统计（不同输入规模下）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285B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2E5496"/>
            <w:vAlign w:val="center"/>
          </w:tcPr>
          <w:p w14:paraId="7475D3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输入规模 n</w:t>
            </w:r>
          </w:p>
        </w:tc>
        <w:tc>
          <w:tcPr>
            <w:tcW w:w="2771" w:type="dxa"/>
            <w:shd w:val="clear" w:color="auto" w:fill="2E5496"/>
            <w:vAlign w:val="center"/>
          </w:tcPr>
          <w:p w14:paraId="1A7967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归并排序子问题数</w:t>
            </w:r>
          </w:p>
        </w:tc>
        <w:tc>
          <w:tcPr>
            <w:tcW w:w="2771" w:type="dxa"/>
            <w:shd w:val="clear" w:color="auto" w:fill="2E5496"/>
            <w:vAlign w:val="center"/>
          </w:tcPr>
          <w:p w14:paraId="1AFFDD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快速排序子问题数</w:t>
            </w:r>
          </w:p>
        </w:tc>
      </w:tr>
      <w:tr w14:paraId="64C62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6DF579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2771" w:type="dxa"/>
            <w:vAlign w:val="center"/>
          </w:tcPr>
          <w:p w14:paraId="745B6A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w="2771" w:type="dxa"/>
            <w:vAlign w:val="center"/>
          </w:tcPr>
          <w:p w14:paraId="3B7547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</w:tr>
      <w:tr w14:paraId="1825D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471E81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w="2771" w:type="dxa"/>
            <w:vAlign w:val="center"/>
          </w:tcPr>
          <w:p w14:paraId="6866C9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99</w:t>
            </w:r>
          </w:p>
        </w:tc>
        <w:tc>
          <w:tcPr>
            <w:tcW w:w="2771" w:type="dxa"/>
            <w:vAlign w:val="center"/>
          </w:tcPr>
          <w:p w14:paraId="450EA9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65</w:t>
            </w:r>
          </w:p>
        </w:tc>
      </w:tr>
      <w:tr w14:paraId="0E267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61477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1,000</w:t>
            </w:r>
          </w:p>
        </w:tc>
        <w:tc>
          <w:tcPr>
            <w:tcW w:w="2771" w:type="dxa"/>
            <w:vAlign w:val="center"/>
          </w:tcPr>
          <w:p w14:paraId="43464E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999</w:t>
            </w:r>
          </w:p>
        </w:tc>
        <w:tc>
          <w:tcPr>
            <w:tcW w:w="2771" w:type="dxa"/>
            <w:vAlign w:val="center"/>
          </w:tcPr>
          <w:p w14:paraId="35AA2C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668</w:t>
            </w:r>
          </w:p>
        </w:tc>
      </w:tr>
      <w:tr w14:paraId="7E67E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2BAC8C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2,000</w:t>
            </w:r>
          </w:p>
        </w:tc>
        <w:tc>
          <w:tcPr>
            <w:tcW w:w="2771" w:type="dxa"/>
            <w:vAlign w:val="center"/>
          </w:tcPr>
          <w:p w14:paraId="706CF1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1999</w:t>
            </w:r>
          </w:p>
        </w:tc>
        <w:tc>
          <w:tcPr>
            <w:tcW w:w="2771" w:type="dxa"/>
            <w:vAlign w:val="center"/>
          </w:tcPr>
          <w:p w14:paraId="2B7734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1330</w:t>
            </w:r>
          </w:p>
        </w:tc>
      </w:tr>
      <w:tr w14:paraId="78478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10729F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5,000</w:t>
            </w:r>
          </w:p>
        </w:tc>
        <w:tc>
          <w:tcPr>
            <w:tcW w:w="2771" w:type="dxa"/>
            <w:vAlign w:val="center"/>
          </w:tcPr>
          <w:p w14:paraId="5D9C88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2000</w:t>
            </w:r>
          </w:p>
        </w:tc>
        <w:tc>
          <w:tcPr>
            <w:tcW w:w="2771" w:type="dxa"/>
            <w:vAlign w:val="center"/>
          </w:tcPr>
          <w:p w14:paraId="3FF283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2000</w:t>
            </w:r>
          </w:p>
        </w:tc>
      </w:tr>
      <w:tr w14:paraId="17F86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D94A7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10,000</w:t>
            </w:r>
          </w:p>
        </w:tc>
        <w:tc>
          <w:tcPr>
            <w:tcW w:w="2771" w:type="dxa"/>
            <w:vAlign w:val="center"/>
          </w:tcPr>
          <w:p w14:paraId="55F150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2000</w:t>
            </w:r>
          </w:p>
        </w:tc>
        <w:tc>
          <w:tcPr>
            <w:tcW w:w="2771" w:type="dxa"/>
            <w:vAlign w:val="center"/>
          </w:tcPr>
          <w:p w14:paraId="49717C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2000</w:t>
            </w:r>
          </w:p>
        </w:tc>
      </w:tr>
    </w:tbl>
    <w:p w14:paraId="6EB8BF7A"/>
    <w:p w14:paraId="1500373C">
      <w:pPr>
        <w:spacing w:before="120" w:after="120" w:line="360" w:lineRule="exact"/>
      </w:pPr>
      <w:r>
        <w:rPr>
          <w:rFonts w:ascii="黑体" w:hAnsi="黑体" w:eastAsia="黑体"/>
          <w:b/>
          <w:color w:val="2E5496"/>
          <w:sz w:val="28"/>
        </w:rPr>
        <w:t>1.5 实验图表分析</w:t>
      </w:r>
    </w:p>
    <w:p w14:paraId="4DC14AEE">
      <w:pPr>
        <w:spacing w:before="120"/>
        <w:jc w:val="center"/>
      </w:pPr>
      <w:r>
        <w:drawing>
          <wp:inline distT="0" distB="0" distL="114300" distR="114300">
            <wp:extent cx="5039995" cy="317881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7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DF6C">
      <w:pPr>
        <w:spacing w:after="240"/>
        <w:jc w:val="center"/>
      </w:pPr>
      <w:r>
        <w:rPr>
          <w:rFonts w:ascii="宋体" w:hAnsi="宋体" w:eastAsia="宋体"/>
          <w:b/>
          <w:color w:val="555555"/>
          <w:sz w:val="21"/>
        </w:rPr>
        <w:t>图1  三种排序算法实测比较次数与理论复杂度对比</w:t>
      </w:r>
    </w:p>
    <w:p w14:paraId="5095A088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如图1所示，冒泡排序的比较次数与理论曲线 n(n-1)/2 完全吻合，呈标准的二次方增长。归并排序和快速排序的比较次数均贴近 n·log₂n 曲线，归并排序由于分治结构规整，比快速排序的实测值略低。</w:t>
      </w:r>
    </w:p>
    <w:p w14:paraId="60A3DD59">
      <w:pPr>
        <w:spacing w:before="120"/>
        <w:jc w:val="center"/>
      </w:pPr>
      <w:r>
        <w:drawing>
          <wp:inline distT="0" distB="0" distL="114300" distR="114300">
            <wp:extent cx="5039995" cy="2990850"/>
            <wp:effectExtent l="0" t="0" r="444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27DF">
      <w:pPr>
        <w:spacing w:after="240"/>
        <w:jc w:val="center"/>
      </w:pPr>
      <w:r>
        <w:rPr>
          <w:rFonts w:ascii="宋体" w:hAnsi="宋体" w:eastAsia="宋体"/>
          <w:b/>
          <w:color w:val="555555"/>
          <w:sz w:val="21"/>
        </w:rPr>
        <w:t>图2  双对数坐标下三种排序算法比较次数对比</w:t>
      </w:r>
    </w:p>
    <w:p w14:paraId="57246D5D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如图2所示，在双对数坐标系下，冒泡排序的斜率约为2（对应 O(n²)），归并排序和快速排序的斜率约为1（对应 O(n log n)）。三种算法的增长阶在大规模下的差异极为显著。</w:t>
      </w:r>
    </w:p>
    <w:p w14:paraId="513F275D">
      <w:pPr>
        <w:spacing w:before="120"/>
        <w:jc w:val="center"/>
      </w:pPr>
      <w:r>
        <w:drawing>
          <wp:inline distT="0" distB="0" distL="114300" distR="114300">
            <wp:extent cx="5039995" cy="2211070"/>
            <wp:effectExtent l="0" t="0" r="444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1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FEA8">
      <w:pPr>
        <w:spacing w:after="240"/>
        <w:jc w:val="center"/>
      </w:pPr>
      <w:r>
        <w:rPr>
          <w:rFonts w:ascii="宋体" w:hAnsi="宋体" w:eastAsia="宋体"/>
          <w:b/>
          <w:color w:val="555555"/>
          <w:sz w:val="21"/>
        </w:rPr>
        <w:t>图3  线性坐标下比较次数对比及归并/快速排序细节图</w:t>
      </w:r>
    </w:p>
    <w:p w14:paraId="4507AD52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如图3所示，在线性坐标下，冒泡排序的曲线几乎垂直上升，而归并排序和快速排序的增长极为平缓。放大后对比二者细节，快速排序的比较次数略高于归并排序，约为后者的1.35倍，原因是快速排序的划分操作在每层递归均需额外比较。</w:t>
      </w:r>
    </w:p>
    <w:p w14:paraId="3C69C68F">
      <w:pPr>
        <w:spacing w:before="120"/>
        <w:jc w:val="center"/>
      </w:pPr>
      <w:r>
        <w:drawing>
          <wp:inline distT="0" distB="0" distL="114300" distR="114300">
            <wp:extent cx="5039995" cy="2143125"/>
            <wp:effectExtent l="0" t="0" r="444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C865">
      <w:pPr>
        <w:spacing w:after="240"/>
        <w:jc w:val="center"/>
      </w:pPr>
      <w:r>
        <w:rPr>
          <w:rFonts w:ascii="宋体" w:hAnsi="宋体" w:eastAsia="宋体"/>
          <w:b/>
          <w:color w:val="555555"/>
          <w:sz w:val="21"/>
        </w:rPr>
        <w:t>图4  归并排序（箱线图）与快速排序（散点图）子问题规模分布（n=1000）</w:t>
      </w:r>
    </w:p>
    <w:p w14:paraId="1D54A528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如图4所示，归并排序的子问题规模严格按照2的幂次均匀分层分布，各层规模固定；快速排序受随机枢轴影响，子问题规模分布较为随机，但总体呈对数减少趋势。</w:t>
      </w:r>
    </w:p>
    <w:p w14:paraId="31F44AE6">
      <w:pPr>
        <w:spacing w:before="120" w:after="120" w:line="360" w:lineRule="exact"/>
      </w:pPr>
      <w:r>
        <w:rPr>
          <w:rFonts w:ascii="黑体" w:hAnsi="黑体" w:eastAsia="黑体"/>
          <w:b/>
          <w:color w:val="2E5496"/>
          <w:sz w:val="28"/>
        </w:rPr>
        <w:t>1.6 分析与结论</w:t>
      </w:r>
    </w:p>
    <w:p w14:paraId="00C1BDCD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（1）算法复杂度验证：三种排序算法的实测比较次数与理论预测高度一致。冒泡排序严格为 O(n²)，归并排序和快速排序均为 O(n log n)。</w:t>
      </w:r>
    </w:p>
    <w:p w14:paraId="6FF4480E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（2）性能差距：在 n=10000 时，冒泡排序（约5亿次）与归并排序（约12万次）的比较次数相差约4150倍；快速排序（约16万次）也远优于冒泡排序。</w:t>
      </w:r>
    </w:p>
    <w:p w14:paraId="5D95489D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（3）归并 vs 快速：两者同为 O(n log n)，但快速排序常数因子稍大（约1.35倍）。实际中快速排序通常因缓存友好性而更快，但最坏情况下（已排序数组）快速排序退化为 O(n²），归并排序则始终保持 O(n log n)。</w:t>
      </w:r>
    </w:p>
    <w:p w14:paraId="5B9AB938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（4）子问题规模：归并排序的递归树高度严格为 log₂n，子问题数量等于 n-1；快速排序子问题数量与输入有关，平均约为 n·ln(n) / ln(2)。</w:t>
      </w:r>
    </w:p>
    <w:p w14:paraId="5EC3ED90">
      <w:r>
        <w:br w:type="page"/>
      </w:r>
    </w:p>
    <w:p w14:paraId="1847B844">
      <w:pPr>
        <w:spacing w:before="240" w:after="120" w:line="360" w:lineRule="exact"/>
      </w:pPr>
      <w:r>
        <w:rPr>
          <w:rFonts w:ascii="黑体" w:hAnsi="黑体" w:eastAsia="黑体"/>
          <w:b/>
          <w:color w:val="1F3864"/>
          <w:sz w:val="32"/>
        </w:rPr>
        <w:t>二、问题二：0-1背包问题多算法比较研究</w:t>
      </w:r>
    </w:p>
    <w:p w14:paraId="627239B4">
      <w:pPr>
        <w:spacing w:before="120" w:after="120" w:line="360" w:lineRule="exact"/>
      </w:pPr>
      <w:r>
        <w:rPr>
          <w:rFonts w:ascii="黑体" w:hAnsi="黑体" w:eastAsia="黑体"/>
          <w:b/>
          <w:color w:val="2E5496"/>
          <w:sz w:val="28"/>
        </w:rPr>
        <w:t>2.1 问题描述</w:t>
      </w:r>
    </w:p>
    <w:p w14:paraId="17F889DE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0-1背包问题：给定 n 件物品，物品 i 的重量为 wᵢ，价值为 vᵢ（均为随机正实数），背包容量为 C。要求从 n 件物品中选取若干件，使选中物品的总重量不超过 C，且总价值最大化。每件物品只能选0次或1次（即0-1约束）。</w:t>
      </w:r>
    </w:p>
    <w:p w14:paraId="1575D5A1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本实验实现蛮力法、动态规划法、贪心法和回溯法四种算法，并在不同物品数量（n ∈ {1000, 2000, ..., 320000}）和不同背包容量（C ∈ {10000, 100000, 1000000}）下对比四种算法的执行时间。</w:t>
      </w:r>
    </w:p>
    <w:p w14:paraId="18B6C315">
      <w:pPr>
        <w:spacing w:before="120" w:after="120" w:line="360" w:lineRule="exact"/>
      </w:pPr>
      <w:r>
        <w:rPr>
          <w:rFonts w:ascii="黑体" w:hAnsi="黑体" w:eastAsia="黑体"/>
          <w:b/>
          <w:color w:val="2E5496"/>
          <w:sz w:val="28"/>
        </w:rPr>
        <w:t>2.2 算法原理</w:t>
      </w:r>
    </w:p>
    <w:p w14:paraId="294ADEFB">
      <w:pPr>
        <w:spacing w:before="120" w:after="120" w:line="360" w:lineRule="exact"/>
      </w:pPr>
      <w:r>
        <w:rPr>
          <w:rFonts w:ascii="宋体" w:hAnsi="宋体" w:eastAsia="宋体"/>
          <w:b/>
          <w:color w:val="2E5496"/>
          <w:sz w:val="24"/>
        </w:rPr>
        <w:t>2.2.1 蛮力法（穷举）</w:t>
      </w:r>
    </w:p>
    <w:p w14:paraId="322D15AA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枚举所有 2ⁿ 种选取方案，找出满足重量约束的最优方案。时间复杂度为 O(n·2ⁿ)，仅适用于 n ≤ 25 的小规模实例。</w:t>
      </w:r>
    </w:p>
    <w:p w14:paraId="17669DCB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BruteForce(weights, values, n, C):</w:t>
      </w:r>
    </w:p>
    <w:p w14:paraId="06CDB6B4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best_value ← 0</w:t>
      </w:r>
    </w:p>
    <w:p w14:paraId="13F3CD64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for mask ← 0 to 2^n - 1 do</w:t>
      </w:r>
    </w:p>
    <w:p w14:paraId="7631C8EA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total_weight ← 0, total_value ← 0</w:t>
      </w:r>
    </w:p>
    <w:p w14:paraId="3D7CE504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for i ← 0 to n-1 do</w:t>
      </w:r>
    </w:p>
    <w:p w14:paraId="69C4D94A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    if (mask &gt;&gt; i) &amp; 1 then</w:t>
      </w:r>
    </w:p>
    <w:p w14:paraId="7A4F136C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        total_weight += weights[i]</w:t>
      </w:r>
    </w:p>
    <w:p w14:paraId="2CA22A28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        total_value  += values[i]</w:t>
      </w:r>
    </w:p>
    <w:p w14:paraId="1D51DD82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if total_weight ≤ C and total_value &gt; best_value then</w:t>
      </w:r>
    </w:p>
    <w:p w14:paraId="7EC961A5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    best_value ← total_value</w:t>
      </w:r>
    </w:p>
    <w:p w14:paraId="00D1B350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return best_value</w:t>
      </w:r>
    </w:p>
    <w:p w14:paraId="2C279466">
      <w:pPr>
        <w:spacing w:before="120" w:after="120" w:line="360" w:lineRule="exact"/>
      </w:pPr>
      <w:r>
        <w:rPr>
          <w:rFonts w:ascii="宋体" w:hAnsi="宋体" w:eastAsia="宋体"/>
          <w:b/>
          <w:color w:val="2E5496"/>
          <w:sz w:val="24"/>
        </w:rPr>
        <w:t>2.2.2 动态规划法</w:t>
      </w:r>
    </w:p>
    <w:p w14:paraId="60F45C59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构建二维状态表 dp[i][j]，表示前 i 件物品、容量为 j 时的最大价值。使用滚动数组将空间复杂度从 O(nC) 优化至 O(C)，时间复杂度仍为 O(nC)。</w:t>
      </w:r>
    </w:p>
    <w:p w14:paraId="35F703C1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DynamicProgramming(weights, values, n, C):</w:t>
      </w:r>
    </w:p>
    <w:p w14:paraId="333DE8B2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dp[0..C] ← 0        // 滚动数组</w:t>
      </w:r>
    </w:p>
    <w:p w14:paraId="55880D98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for i ← 1 to n do</w:t>
      </w:r>
    </w:p>
    <w:p w14:paraId="39F3500F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for j ← C downto weights[i] do</w:t>
      </w:r>
    </w:p>
    <w:p w14:paraId="02C65C77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    dp[j] ← max(dp[j], dp[j - weights[i]] + values[i])</w:t>
      </w:r>
    </w:p>
    <w:p w14:paraId="6D762AD0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return dp[C]</w:t>
      </w:r>
    </w:p>
    <w:p w14:paraId="78C7702D">
      <w:pPr>
        <w:spacing w:before="120" w:after="120" w:line="360" w:lineRule="exact"/>
      </w:pPr>
      <w:r>
        <w:rPr>
          <w:rFonts w:ascii="宋体" w:hAnsi="宋体" w:eastAsia="宋体"/>
          <w:b/>
          <w:color w:val="2E5496"/>
          <w:sz w:val="24"/>
        </w:rPr>
        <w:t>2.2.3 贪心法</w:t>
      </w:r>
    </w:p>
    <w:p w14:paraId="31766996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按照单位重量价值（vᵢ/wᵢ）从大到小排序物品，依次选取直到背包装满。时间复杂度为 O(n log n)（排序主导）。贪心法不保证最优解，但在实践中近似精度高，通常误差低于0.01%。</w:t>
      </w:r>
    </w:p>
    <w:p w14:paraId="7D43BC36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Greedy(weights, values, n, C):</w:t>
      </w:r>
    </w:p>
    <w:p w14:paraId="203750DE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按 values[i]/weights[i] 降序排列物品</w:t>
      </w:r>
    </w:p>
    <w:p w14:paraId="52FF9B0A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total_weight ← 0, total_value ← 0</w:t>
      </w:r>
    </w:p>
    <w:p w14:paraId="6C3007F9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for each item i (in sorted order) do</w:t>
      </w:r>
    </w:p>
    <w:p w14:paraId="386E21A5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if total_weight + weights[i] ≤ C then</w:t>
      </w:r>
    </w:p>
    <w:p w14:paraId="4BFE8B13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    total_weight += weights[i]</w:t>
      </w:r>
    </w:p>
    <w:p w14:paraId="1500634D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    total_value  += values[i]</w:t>
      </w:r>
    </w:p>
    <w:p w14:paraId="078D58C0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return total_value</w:t>
      </w:r>
    </w:p>
    <w:p w14:paraId="07D4E0F0">
      <w:pPr>
        <w:spacing w:before="120" w:after="120" w:line="360" w:lineRule="exact"/>
      </w:pPr>
      <w:r>
        <w:rPr>
          <w:rFonts w:ascii="宋体" w:hAnsi="宋体" w:eastAsia="宋体"/>
          <w:b/>
          <w:color w:val="2E5496"/>
          <w:sz w:val="24"/>
        </w:rPr>
        <w:t>2.2.4 回溯法</w:t>
      </w:r>
    </w:p>
    <w:p w14:paraId="6794E42C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基于深度优先搜索的递归枚举，配合贪心上界剪枝：若当前已选价值 + 剩余物品的贪心上界 ≤ 已知最优值，则剪枝。实验证明剪枝效果显著，使回溯法在多数情况下远快于动态规划法。</w:t>
      </w:r>
    </w:p>
    <w:p w14:paraId="447E5B9A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Backtrack(i, current_weight, current_value):</w:t>
      </w:r>
    </w:p>
    <w:p w14:paraId="64A02251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if i == n then</w:t>
      </w:r>
    </w:p>
    <w:p w14:paraId="0AACA5D8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best ← max(best, current_value)</w:t>
      </w:r>
    </w:p>
    <w:p w14:paraId="2E9B4E5C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return</w:t>
      </w:r>
    </w:p>
    <w:p w14:paraId="6A2AF8AA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// 剪枝：计算上界</w:t>
      </w:r>
    </w:p>
    <w:p w14:paraId="00361A32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upper_bound ← current_value + GreedyBound(i, current_weight)</w:t>
      </w:r>
    </w:p>
    <w:p w14:paraId="6CC5C8F1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if upper_bound ≤ best then return     // 剪枝</w:t>
      </w:r>
    </w:p>
    <w:p w14:paraId="18E5BE64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// 选第 i 件物品</w:t>
      </w:r>
    </w:p>
    <w:p w14:paraId="0AEE587B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if current_weight + weights[i] ≤ C then</w:t>
      </w:r>
    </w:p>
    <w:p w14:paraId="55F4D69D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Backtrack(i+1, current_weight+weights[i], current_value+values[i])</w:t>
      </w:r>
    </w:p>
    <w:p w14:paraId="3FB32A82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// 不选第 i 件物品</w:t>
      </w:r>
    </w:p>
    <w:p w14:paraId="5049F8A9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Backtrack(i+1, current_weight, current_value)</w:t>
      </w:r>
    </w:p>
    <w:p w14:paraId="226A91C0">
      <w:pPr>
        <w:spacing w:before="120" w:after="120" w:line="360" w:lineRule="exact"/>
      </w:pPr>
      <w:r>
        <w:rPr>
          <w:rFonts w:ascii="黑体" w:hAnsi="黑体" w:eastAsia="黑体"/>
          <w:b/>
          <w:color w:val="2E5496"/>
          <w:sz w:val="28"/>
        </w:rPr>
        <w:t>2.3 实验设置</w:t>
      </w:r>
    </w:p>
    <w:p w14:paraId="688757A0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实验环境：Windows 11，GCC 9.2（-O2），使用 QueryPerformanceCounter 高精度计时（Windows API）。</w:t>
      </w:r>
    </w:p>
    <w:p w14:paraId="33B14C39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数据生成：随机种子固定为42，物品重量在 [1, C/50] 范围内均匀分布，价值在 [1, 1000] 范围内均匀分布，保证实验可重复性。</w:t>
      </w:r>
    </w:p>
    <w:p w14:paraId="6A48A1CA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测试配置：物品数量 n ∈ {1000, 2000, 3000, ..., 10000, 20000, 40000, 80000, 160000, 320000}，背包容量 C ∈ {10000, 100000, 1000000}，超时限制60秒（标注 timeout）。</w:t>
      </w:r>
    </w:p>
    <w:p w14:paraId="060C29AB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蛮力法单独测试：n ∈ {5, 10, 15, 20, 25}，所有容量均测试，验证指数增长。</w:t>
      </w:r>
    </w:p>
    <w:p w14:paraId="50D8D202">
      <w:pPr>
        <w:spacing w:before="120" w:after="120" w:line="360" w:lineRule="exact"/>
      </w:pPr>
      <w:r>
        <w:rPr>
          <w:rFonts w:ascii="黑体" w:hAnsi="黑体" w:eastAsia="黑体"/>
          <w:b/>
          <w:color w:val="2E5496"/>
          <w:sz w:val="28"/>
        </w:rPr>
        <w:t>2.4 实验数据</w:t>
      </w:r>
    </w:p>
    <w:p w14:paraId="1BC62BDC">
      <w:pPr>
        <w:spacing w:before="0" w:after="60" w:line="360" w:lineRule="exact"/>
      </w:pPr>
      <w:r>
        <w:rPr>
          <w:rFonts w:ascii="宋体" w:hAnsi="宋体" w:eastAsia="宋体"/>
          <w:b w:val="0"/>
          <w:sz w:val="24"/>
        </w:rPr>
        <w:t>表3  蛮力法执行时间（小规模测试）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518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E5496"/>
            <w:vAlign w:val="center"/>
          </w:tcPr>
          <w:p w14:paraId="450C8F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物品数量 n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3C1FD4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背包容量 C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394407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执行时间(ms)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11313C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最优总价值</w:t>
            </w:r>
          </w:p>
        </w:tc>
      </w:tr>
      <w:tr w14:paraId="65E8E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402BE4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078" w:type="dxa"/>
            <w:vAlign w:val="center"/>
          </w:tcPr>
          <w:p w14:paraId="664EDB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w="2078" w:type="dxa"/>
            <w:vAlign w:val="center"/>
          </w:tcPr>
          <w:p w14:paraId="6BEB49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0.001</w:t>
            </w:r>
          </w:p>
        </w:tc>
        <w:tc>
          <w:tcPr>
            <w:tcW w:w="2078" w:type="dxa"/>
            <w:vAlign w:val="center"/>
          </w:tcPr>
          <w:p w14:paraId="4D79A2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694.69</w:t>
            </w:r>
          </w:p>
        </w:tc>
      </w:tr>
      <w:tr w14:paraId="72BC1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E59D4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078" w:type="dxa"/>
            <w:vAlign w:val="center"/>
          </w:tcPr>
          <w:p w14:paraId="22C162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w="2078" w:type="dxa"/>
            <w:vAlign w:val="center"/>
          </w:tcPr>
          <w:p w14:paraId="66BAE4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0.001</w:t>
            </w:r>
          </w:p>
        </w:tc>
        <w:tc>
          <w:tcPr>
            <w:tcW w:w="2078" w:type="dxa"/>
            <w:vAlign w:val="center"/>
          </w:tcPr>
          <w:p w14:paraId="7D10EC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1027.48</w:t>
            </w:r>
          </w:p>
        </w:tc>
      </w:tr>
      <w:tr w14:paraId="59518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03B03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078" w:type="dxa"/>
            <w:vAlign w:val="center"/>
          </w:tcPr>
          <w:p w14:paraId="021913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1,000</w:t>
            </w:r>
          </w:p>
        </w:tc>
        <w:tc>
          <w:tcPr>
            <w:tcW w:w="2078" w:type="dxa"/>
            <w:vAlign w:val="center"/>
          </w:tcPr>
          <w:p w14:paraId="27B5C8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0.001</w:t>
            </w:r>
          </w:p>
        </w:tc>
        <w:tc>
          <w:tcPr>
            <w:tcW w:w="2078" w:type="dxa"/>
            <w:vAlign w:val="center"/>
          </w:tcPr>
          <w:p w14:paraId="21C12E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1027.48</w:t>
            </w:r>
          </w:p>
        </w:tc>
      </w:tr>
      <w:tr w14:paraId="4F896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D8CB3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2078" w:type="dxa"/>
            <w:vAlign w:val="center"/>
          </w:tcPr>
          <w:p w14:paraId="3A39CC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w="2078" w:type="dxa"/>
            <w:vAlign w:val="center"/>
          </w:tcPr>
          <w:p w14:paraId="03096E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0.027</w:t>
            </w:r>
          </w:p>
        </w:tc>
        <w:tc>
          <w:tcPr>
            <w:tcW w:w="2078" w:type="dxa"/>
            <w:vAlign w:val="center"/>
          </w:tcPr>
          <w:p w14:paraId="608A5D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1028.51</w:t>
            </w:r>
          </w:p>
        </w:tc>
      </w:tr>
      <w:tr w14:paraId="3D04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46EEB8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2078" w:type="dxa"/>
            <w:vAlign w:val="center"/>
          </w:tcPr>
          <w:p w14:paraId="1A5064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w="2078" w:type="dxa"/>
            <w:vAlign w:val="center"/>
          </w:tcPr>
          <w:p w14:paraId="413FBF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0.027</w:t>
            </w:r>
          </w:p>
        </w:tc>
        <w:tc>
          <w:tcPr>
            <w:tcW w:w="2078" w:type="dxa"/>
            <w:vAlign w:val="center"/>
          </w:tcPr>
          <w:p w14:paraId="2068D7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2360.10</w:t>
            </w:r>
          </w:p>
        </w:tc>
      </w:tr>
      <w:tr w14:paraId="45992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F0808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2078" w:type="dxa"/>
            <w:vAlign w:val="center"/>
          </w:tcPr>
          <w:p w14:paraId="4E2ADA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1,000</w:t>
            </w:r>
          </w:p>
        </w:tc>
        <w:tc>
          <w:tcPr>
            <w:tcW w:w="2078" w:type="dxa"/>
            <w:vAlign w:val="center"/>
          </w:tcPr>
          <w:p w14:paraId="283184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0.027</w:t>
            </w:r>
          </w:p>
        </w:tc>
        <w:tc>
          <w:tcPr>
            <w:tcW w:w="2078" w:type="dxa"/>
            <w:vAlign w:val="center"/>
          </w:tcPr>
          <w:p w14:paraId="5F1AF2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2464.10</w:t>
            </w:r>
          </w:p>
        </w:tc>
      </w:tr>
      <w:tr w14:paraId="1A7DA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6B883C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w="2078" w:type="dxa"/>
            <w:vAlign w:val="center"/>
          </w:tcPr>
          <w:p w14:paraId="16CC35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w="2078" w:type="dxa"/>
            <w:vAlign w:val="center"/>
          </w:tcPr>
          <w:p w14:paraId="607BF4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0.948</w:t>
            </w:r>
          </w:p>
        </w:tc>
        <w:tc>
          <w:tcPr>
            <w:tcW w:w="2078" w:type="dxa"/>
            <w:vAlign w:val="center"/>
          </w:tcPr>
          <w:p w14:paraId="1327A4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1393.18</w:t>
            </w:r>
          </w:p>
        </w:tc>
      </w:tr>
      <w:tr w14:paraId="0A494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1614A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w="2078" w:type="dxa"/>
            <w:vAlign w:val="center"/>
          </w:tcPr>
          <w:p w14:paraId="7557DB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w="2078" w:type="dxa"/>
            <w:vAlign w:val="center"/>
          </w:tcPr>
          <w:p w14:paraId="733E70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0.950</w:t>
            </w:r>
          </w:p>
        </w:tc>
        <w:tc>
          <w:tcPr>
            <w:tcW w:w="2078" w:type="dxa"/>
            <w:vAlign w:val="center"/>
          </w:tcPr>
          <w:p w14:paraId="1EA3E4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3015.59</w:t>
            </w:r>
          </w:p>
        </w:tc>
      </w:tr>
      <w:tr w14:paraId="46B1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A0DA4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w="2078" w:type="dxa"/>
            <w:vAlign w:val="center"/>
          </w:tcPr>
          <w:p w14:paraId="2C75C9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1,000</w:t>
            </w:r>
          </w:p>
        </w:tc>
        <w:tc>
          <w:tcPr>
            <w:tcW w:w="2078" w:type="dxa"/>
            <w:vAlign w:val="center"/>
          </w:tcPr>
          <w:p w14:paraId="630B63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0.958</w:t>
            </w:r>
          </w:p>
        </w:tc>
        <w:tc>
          <w:tcPr>
            <w:tcW w:w="2078" w:type="dxa"/>
            <w:vAlign w:val="center"/>
          </w:tcPr>
          <w:p w14:paraId="318D36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3655.93</w:t>
            </w:r>
          </w:p>
        </w:tc>
      </w:tr>
      <w:tr w14:paraId="57BD5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4D6EA1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w="2078" w:type="dxa"/>
            <w:vAlign w:val="center"/>
          </w:tcPr>
          <w:p w14:paraId="7F75EA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w="2078" w:type="dxa"/>
            <w:vAlign w:val="center"/>
          </w:tcPr>
          <w:p w14:paraId="2DB184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36.575</w:t>
            </w:r>
          </w:p>
        </w:tc>
        <w:tc>
          <w:tcPr>
            <w:tcW w:w="2078" w:type="dxa"/>
            <w:vAlign w:val="center"/>
          </w:tcPr>
          <w:p w14:paraId="54A20A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1804.65</w:t>
            </w:r>
          </w:p>
        </w:tc>
      </w:tr>
      <w:tr w14:paraId="34E36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AEFA0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w="2078" w:type="dxa"/>
            <w:vAlign w:val="center"/>
          </w:tcPr>
          <w:p w14:paraId="5C8695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w="2078" w:type="dxa"/>
            <w:vAlign w:val="center"/>
          </w:tcPr>
          <w:p w14:paraId="3B6364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32.240</w:t>
            </w:r>
          </w:p>
        </w:tc>
        <w:tc>
          <w:tcPr>
            <w:tcW w:w="2078" w:type="dxa"/>
            <w:vAlign w:val="center"/>
          </w:tcPr>
          <w:p w14:paraId="747B6D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3853.37</w:t>
            </w:r>
          </w:p>
        </w:tc>
      </w:tr>
      <w:tr w14:paraId="295B6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D697C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w="2078" w:type="dxa"/>
            <w:vAlign w:val="center"/>
          </w:tcPr>
          <w:p w14:paraId="33A1AA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1,000</w:t>
            </w:r>
          </w:p>
        </w:tc>
        <w:tc>
          <w:tcPr>
            <w:tcW w:w="2078" w:type="dxa"/>
            <w:vAlign w:val="center"/>
          </w:tcPr>
          <w:p w14:paraId="7B13DB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37.402</w:t>
            </w:r>
          </w:p>
        </w:tc>
        <w:tc>
          <w:tcPr>
            <w:tcW w:w="2078" w:type="dxa"/>
            <w:vAlign w:val="center"/>
          </w:tcPr>
          <w:p w14:paraId="1ABDE4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5039.12</w:t>
            </w:r>
          </w:p>
        </w:tc>
      </w:tr>
      <w:tr w14:paraId="5E5B1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FF8DC"/>
            <w:vAlign w:val="center"/>
          </w:tcPr>
          <w:p w14:paraId="11BDDE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51DF7C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7B2093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1498.168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42BE44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1804.65</w:t>
            </w:r>
          </w:p>
        </w:tc>
      </w:tr>
      <w:tr w14:paraId="4CF4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FF8DC"/>
            <w:vAlign w:val="center"/>
          </w:tcPr>
          <w:p w14:paraId="3CA372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63AA74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02BDC2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1309.060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3A7E0E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4227.45</w:t>
            </w:r>
          </w:p>
        </w:tc>
      </w:tr>
      <w:tr w14:paraId="5568F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FF8DC"/>
            <w:vAlign w:val="center"/>
          </w:tcPr>
          <w:p w14:paraId="3AAA03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5C4E0E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1,000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6FB15E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1489.879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08E827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5917.49</w:t>
            </w:r>
          </w:p>
        </w:tc>
      </w:tr>
    </w:tbl>
    <w:p w14:paraId="54F6068A"/>
    <w:p w14:paraId="2047F4E8">
      <w:pPr>
        <w:spacing w:before="0" w:after="60" w:line="360" w:lineRule="exact"/>
      </w:pPr>
      <w:r>
        <w:rPr>
          <w:rFonts w:ascii="宋体" w:hAnsi="宋体" w:eastAsia="宋体"/>
          <w:b w:val="0"/>
          <w:sz w:val="24"/>
        </w:rPr>
        <w:t>表4  三种算法执行时间对比（C = 10000，部分规模）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68A0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E5496"/>
            <w:vAlign w:val="center"/>
          </w:tcPr>
          <w:p w14:paraId="20A1D6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物品数量 n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3F221C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DP法时间(ms)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14849B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贪心法时间(ms)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727B3B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回溯法时间(ms)</w:t>
            </w:r>
          </w:p>
        </w:tc>
      </w:tr>
      <w:tr w14:paraId="70503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D9178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1,000</w:t>
            </w:r>
          </w:p>
        </w:tc>
        <w:tc>
          <w:tcPr>
            <w:tcW w:w="2078" w:type="dxa"/>
            <w:vAlign w:val="center"/>
          </w:tcPr>
          <w:p w14:paraId="1B1960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34.00</w:t>
            </w:r>
          </w:p>
        </w:tc>
        <w:tc>
          <w:tcPr>
            <w:tcW w:w="2078" w:type="dxa"/>
            <w:vAlign w:val="center"/>
          </w:tcPr>
          <w:p w14:paraId="5C2C43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0.079</w:t>
            </w:r>
          </w:p>
        </w:tc>
        <w:tc>
          <w:tcPr>
            <w:tcW w:w="2078" w:type="dxa"/>
            <w:vAlign w:val="center"/>
          </w:tcPr>
          <w:p w14:paraId="35E2DA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0.46</w:t>
            </w:r>
          </w:p>
        </w:tc>
      </w:tr>
      <w:tr w14:paraId="1063A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0DDCC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2,000</w:t>
            </w:r>
          </w:p>
        </w:tc>
        <w:tc>
          <w:tcPr>
            <w:tcW w:w="2078" w:type="dxa"/>
            <w:vAlign w:val="center"/>
          </w:tcPr>
          <w:p w14:paraId="35AAA6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69.47</w:t>
            </w:r>
          </w:p>
        </w:tc>
        <w:tc>
          <w:tcPr>
            <w:tcW w:w="2078" w:type="dxa"/>
            <w:vAlign w:val="center"/>
          </w:tcPr>
          <w:p w14:paraId="4ABE45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0.169</w:t>
            </w:r>
          </w:p>
        </w:tc>
        <w:tc>
          <w:tcPr>
            <w:tcW w:w="2078" w:type="dxa"/>
            <w:vAlign w:val="center"/>
          </w:tcPr>
          <w:p w14:paraId="193257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0.52</w:t>
            </w:r>
          </w:p>
        </w:tc>
      </w:tr>
      <w:tr w14:paraId="37C17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553359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5,000</w:t>
            </w:r>
          </w:p>
        </w:tc>
        <w:tc>
          <w:tcPr>
            <w:tcW w:w="2078" w:type="dxa"/>
            <w:vAlign w:val="center"/>
          </w:tcPr>
          <w:p w14:paraId="486FDF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177.65</w:t>
            </w:r>
          </w:p>
        </w:tc>
        <w:tc>
          <w:tcPr>
            <w:tcW w:w="2078" w:type="dxa"/>
            <w:vAlign w:val="center"/>
          </w:tcPr>
          <w:p w14:paraId="2552E1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0.449</w:t>
            </w:r>
          </w:p>
        </w:tc>
        <w:tc>
          <w:tcPr>
            <w:tcW w:w="2078" w:type="dxa"/>
            <w:vAlign w:val="center"/>
          </w:tcPr>
          <w:p w14:paraId="17FAAC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0.82</w:t>
            </w:r>
          </w:p>
        </w:tc>
      </w:tr>
      <w:tr w14:paraId="3106A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54103F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10,000</w:t>
            </w:r>
          </w:p>
        </w:tc>
        <w:tc>
          <w:tcPr>
            <w:tcW w:w="2078" w:type="dxa"/>
            <w:vAlign w:val="center"/>
          </w:tcPr>
          <w:p w14:paraId="2F6D41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346.51</w:t>
            </w:r>
          </w:p>
        </w:tc>
        <w:tc>
          <w:tcPr>
            <w:tcW w:w="2078" w:type="dxa"/>
            <w:vAlign w:val="center"/>
          </w:tcPr>
          <w:p w14:paraId="0D3C3B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1.002</w:t>
            </w:r>
          </w:p>
        </w:tc>
        <w:tc>
          <w:tcPr>
            <w:tcW w:w="2078" w:type="dxa"/>
            <w:vAlign w:val="center"/>
          </w:tcPr>
          <w:p w14:paraId="518DA5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1.33</w:t>
            </w:r>
          </w:p>
        </w:tc>
      </w:tr>
      <w:tr w14:paraId="0B17D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70C9C4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20,000</w:t>
            </w:r>
          </w:p>
        </w:tc>
        <w:tc>
          <w:tcPr>
            <w:tcW w:w="2078" w:type="dxa"/>
            <w:vAlign w:val="center"/>
          </w:tcPr>
          <w:p w14:paraId="35D2B9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692.79</w:t>
            </w:r>
          </w:p>
        </w:tc>
        <w:tc>
          <w:tcPr>
            <w:tcW w:w="2078" w:type="dxa"/>
            <w:vAlign w:val="center"/>
          </w:tcPr>
          <w:p w14:paraId="2B7BDD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2.154</w:t>
            </w:r>
          </w:p>
        </w:tc>
        <w:tc>
          <w:tcPr>
            <w:tcW w:w="2078" w:type="dxa"/>
            <w:vAlign w:val="center"/>
          </w:tcPr>
          <w:p w14:paraId="5FBA8A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3.55</w:t>
            </w:r>
          </w:p>
        </w:tc>
      </w:tr>
      <w:tr w14:paraId="2FAA5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52E240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40,000</w:t>
            </w:r>
          </w:p>
        </w:tc>
        <w:tc>
          <w:tcPr>
            <w:tcW w:w="2078" w:type="dxa"/>
            <w:vAlign w:val="center"/>
          </w:tcPr>
          <w:p w14:paraId="062FB3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1459.80</w:t>
            </w:r>
          </w:p>
        </w:tc>
        <w:tc>
          <w:tcPr>
            <w:tcW w:w="2078" w:type="dxa"/>
            <w:vAlign w:val="center"/>
          </w:tcPr>
          <w:p w14:paraId="2E2C89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4.541</w:t>
            </w:r>
          </w:p>
        </w:tc>
        <w:tc>
          <w:tcPr>
            <w:tcW w:w="2078" w:type="dxa"/>
            <w:vAlign w:val="center"/>
          </w:tcPr>
          <w:p w14:paraId="55183F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6.15</w:t>
            </w:r>
          </w:p>
        </w:tc>
      </w:tr>
      <w:tr w14:paraId="79CDC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1975D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80,000</w:t>
            </w:r>
          </w:p>
        </w:tc>
        <w:tc>
          <w:tcPr>
            <w:tcW w:w="2078" w:type="dxa"/>
            <w:vAlign w:val="center"/>
          </w:tcPr>
          <w:p w14:paraId="4827A4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3102.76</w:t>
            </w:r>
          </w:p>
        </w:tc>
        <w:tc>
          <w:tcPr>
            <w:tcW w:w="2078" w:type="dxa"/>
            <w:vAlign w:val="center"/>
          </w:tcPr>
          <w:p w14:paraId="168DA8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10.028</w:t>
            </w:r>
          </w:p>
        </w:tc>
        <w:tc>
          <w:tcPr>
            <w:tcW w:w="2078" w:type="dxa"/>
            <w:vAlign w:val="center"/>
          </w:tcPr>
          <w:p w14:paraId="78EBE5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13.95</w:t>
            </w:r>
          </w:p>
        </w:tc>
      </w:tr>
      <w:tr w14:paraId="0172D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4E24A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160,000</w:t>
            </w:r>
          </w:p>
        </w:tc>
        <w:tc>
          <w:tcPr>
            <w:tcW w:w="2078" w:type="dxa"/>
            <w:vAlign w:val="center"/>
          </w:tcPr>
          <w:p w14:paraId="62B918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14575.05</w:t>
            </w:r>
          </w:p>
        </w:tc>
        <w:tc>
          <w:tcPr>
            <w:tcW w:w="2078" w:type="dxa"/>
            <w:vAlign w:val="center"/>
          </w:tcPr>
          <w:p w14:paraId="6B7F57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24.164</w:t>
            </w:r>
          </w:p>
        </w:tc>
        <w:tc>
          <w:tcPr>
            <w:tcW w:w="2078" w:type="dxa"/>
            <w:vAlign w:val="center"/>
          </w:tcPr>
          <w:p w14:paraId="5BA4A7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23.89</w:t>
            </w:r>
          </w:p>
        </w:tc>
      </w:tr>
      <w:tr w14:paraId="37C3F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790AA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320,000</w:t>
            </w:r>
          </w:p>
        </w:tc>
        <w:tc>
          <w:tcPr>
            <w:tcW w:w="2078" w:type="dxa"/>
            <w:vAlign w:val="center"/>
          </w:tcPr>
          <w:p w14:paraId="23DE8A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1457.67</w:t>
            </w:r>
          </w:p>
        </w:tc>
        <w:tc>
          <w:tcPr>
            <w:tcW w:w="2078" w:type="dxa"/>
            <w:vAlign w:val="center"/>
          </w:tcPr>
          <w:p w14:paraId="6C0A5C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45.934</w:t>
            </w:r>
          </w:p>
        </w:tc>
        <w:tc>
          <w:tcPr>
            <w:tcW w:w="2078" w:type="dxa"/>
            <w:vAlign w:val="center"/>
          </w:tcPr>
          <w:p w14:paraId="7F7808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33.75</w:t>
            </w:r>
          </w:p>
        </w:tc>
      </w:tr>
    </w:tbl>
    <w:p w14:paraId="0B907C69"/>
    <w:p w14:paraId="27C37C71">
      <w:pPr>
        <w:spacing w:before="0" w:after="60" w:line="360" w:lineRule="exact"/>
      </w:pPr>
      <w:r>
        <w:rPr>
          <w:rFonts w:ascii="宋体" w:hAnsi="宋体" w:eastAsia="宋体"/>
          <w:b w:val="0"/>
          <w:sz w:val="24"/>
        </w:rPr>
        <w:t>表5  三种算法执行时间对比（C = 100000，部分规模）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E363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E5496"/>
            <w:vAlign w:val="center"/>
          </w:tcPr>
          <w:p w14:paraId="3FE1AE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物品数量 n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2F8768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DP法时间(ms)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0ADA7E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贪心法时间(ms)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7EA126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回溯法时间(ms)</w:t>
            </w:r>
          </w:p>
        </w:tc>
      </w:tr>
      <w:tr w14:paraId="57FB4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24035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1,000</w:t>
            </w:r>
          </w:p>
        </w:tc>
        <w:tc>
          <w:tcPr>
            <w:tcW w:w="2078" w:type="dxa"/>
            <w:vAlign w:val="center"/>
          </w:tcPr>
          <w:p w14:paraId="32AC02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217.60</w:t>
            </w:r>
          </w:p>
        </w:tc>
        <w:tc>
          <w:tcPr>
            <w:tcW w:w="2078" w:type="dxa"/>
            <w:vAlign w:val="center"/>
          </w:tcPr>
          <w:p w14:paraId="697ABC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0.083</w:t>
            </w:r>
          </w:p>
        </w:tc>
        <w:tc>
          <w:tcPr>
            <w:tcW w:w="2078" w:type="dxa"/>
            <w:vAlign w:val="center"/>
          </w:tcPr>
          <w:p w14:paraId="135236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0.73</w:t>
            </w:r>
          </w:p>
        </w:tc>
      </w:tr>
      <w:tr w14:paraId="3BE1E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BA2E7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2,000</w:t>
            </w:r>
          </w:p>
        </w:tc>
        <w:tc>
          <w:tcPr>
            <w:tcW w:w="2078" w:type="dxa"/>
            <w:vAlign w:val="center"/>
          </w:tcPr>
          <w:p w14:paraId="3EFF39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457.81</w:t>
            </w:r>
          </w:p>
        </w:tc>
        <w:tc>
          <w:tcPr>
            <w:tcW w:w="2078" w:type="dxa"/>
            <w:vAlign w:val="center"/>
          </w:tcPr>
          <w:p w14:paraId="4295C6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0.193</w:t>
            </w:r>
          </w:p>
        </w:tc>
        <w:tc>
          <w:tcPr>
            <w:tcW w:w="2078" w:type="dxa"/>
            <w:vAlign w:val="center"/>
          </w:tcPr>
          <w:p w14:paraId="24E0F2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3.27</w:t>
            </w:r>
          </w:p>
        </w:tc>
      </w:tr>
      <w:tr w14:paraId="6B6D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30251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5,000</w:t>
            </w:r>
          </w:p>
        </w:tc>
        <w:tc>
          <w:tcPr>
            <w:tcW w:w="2078" w:type="dxa"/>
            <w:vAlign w:val="center"/>
          </w:tcPr>
          <w:p w14:paraId="2AF18F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1208.61</w:t>
            </w:r>
          </w:p>
        </w:tc>
        <w:tc>
          <w:tcPr>
            <w:tcW w:w="2078" w:type="dxa"/>
            <w:vAlign w:val="center"/>
          </w:tcPr>
          <w:p w14:paraId="2BBC08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0.528</w:t>
            </w:r>
          </w:p>
        </w:tc>
        <w:tc>
          <w:tcPr>
            <w:tcW w:w="2078" w:type="dxa"/>
            <w:vAlign w:val="center"/>
          </w:tcPr>
          <w:p w14:paraId="1D8ABD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8.00</w:t>
            </w:r>
          </w:p>
        </w:tc>
      </w:tr>
      <w:tr w14:paraId="37CD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D52D1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10,000</w:t>
            </w:r>
          </w:p>
        </w:tc>
        <w:tc>
          <w:tcPr>
            <w:tcW w:w="2078" w:type="dxa"/>
            <w:vAlign w:val="center"/>
          </w:tcPr>
          <w:p w14:paraId="633053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2628.05</w:t>
            </w:r>
          </w:p>
        </w:tc>
        <w:tc>
          <w:tcPr>
            <w:tcW w:w="2078" w:type="dxa"/>
            <w:vAlign w:val="center"/>
          </w:tcPr>
          <w:p w14:paraId="6077D5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1.097</w:t>
            </w:r>
          </w:p>
        </w:tc>
        <w:tc>
          <w:tcPr>
            <w:tcW w:w="2078" w:type="dxa"/>
            <w:vAlign w:val="center"/>
          </w:tcPr>
          <w:p w14:paraId="5B0D6B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14.35</w:t>
            </w:r>
          </w:p>
        </w:tc>
      </w:tr>
      <w:tr w14:paraId="356DB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77D2B5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20,000</w:t>
            </w:r>
          </w:p>
        </w:tc>
        <w:tc>
          <w:tcPr>
            <w:tcW w:w="2078" w:type="dxa"/>
            <w:vAlign w:val="center"/>
          </w:tcPr>
          <w:p w14:paraId="28D819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1052.58</w:t>
            </w:r>
          </w:p>
        </w:tc>
        <w:tc>
          <w:tcPr>
            <w:tcW w:w="2078" w:type="dxa"/>
            <w:vAlign w:val="center"/>
          </w:tcPr>
          <w:p w14:paraId="3AF8FD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2.486</w:t>
            </w:r>
          </w:p>
        </w:tc>
        <w:tc>
          <w:tcPr>
            <w:tcW w:w="2078" w:type="dxa"/>
            <w:vAlign w:val="center"/>
          </w:tcPr>
          <w:p w14:paraId="1152A8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26.13</w:t>
            </w:r>
          </w:p>
        </w:tc>
      </w:tr>
      <w:tr w14:paraId="43C5E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64B99B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40,000</w:t>
            </w:r>
          </w:p>
        </w:tc>
        <w:tc>
          <w:tcPr>
            <w:tcW w:w="2078" w:type="dxa"/>
            <w:vAlign w:val="center"/>
          </w:tcPr>
          <w:p w14:paraId="7D78A8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1830.81</w:t>
            </w:r>
          </w:p>
        </w:tc>
        <w:tc>
          <w:tcPr>
            <w:tcW w:w="2078" w:type="dxa"/>
            <w:vAlign w:val="center"/>
          </w:tcPr>
          <w:p w14:paraId="661DF1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4.442</w:t>
            </w:r>
          </w:p>
        </w:tc>
        <w:tc>
          <w:tcPr>
            <w:tcW w:w="2078" w:type="dxa"/>
            <w:vAlign w:val="center"/>
          </w:tcPr>
          <w:p w14:paraId="325AFC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50.92</w:t>
            </w:r>
          </w:p>
        </w:tc>
      </w:tr>
      <w:tr w14:paraId="10510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A51B6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80,000</w:t>
            </w:r>
          </w:p>
        </w:tc>
        <w:tc>
          <w:tcPr>
            <w:tcW w:w="2078" w:type="dxa"/>
            <w:vAlign w:val="center"/>
          </w:tcPr>
          <w:p w14:paraId="260054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3717.39</w:t>
            </w:r>
          </w:p>
        </w:tc>
        <w:tc>
          <w:tcPr>
            <w:tcW w:w="2078" w:type="dxa"/>
            <w:vAlign w:val="center"/>
          </w:tcPr>
          <w:p w14:paraId="6DC894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9.433</w:t>
            </w:r>
          </w:p>
        </w:tc>
        <w:tc>
          <w:tcPr>
            <w:tcW w:w="2078" w:type="dxa"/>
            <w:vAlign w:val="center"/>
          </w:tcPr>
          <w:p w14:paraId="6E2C45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87.30</w:t>
            </w:r>
          </w:p>
        </w:tc>
      </w:tr>
      <w:tr w14:paraId="57147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91147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160,000</w:t>
            </w:r>
          </w:p>
        </w:tc>
        <w:tc>
          <w:tcPr>
            <w:tcW w:w="2078" w:type="dxa"/>
            <w:vAlign w:val="center"/>
          </w:tcPr>
          <w:p w14:paraId="3E1B68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8010.09</w:t>
            </w:r>
          </w:p>
        </w:tc>
        <w:tc>
          <w:tcPr>
            <w:tcW w:w="2078" w:type="dxa"/>
            <w:vAlign w:val="center"/>
          </w:tcPr>
          <w:p w14:paraId="48073B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20.807</w:t>
            </w:r>
          </w:p>
        </w:tc>
        <w:tc>
          <w:tcPr>
            <w:tcW w:w="2078" w:type="dxa"/>
            <w:vAlign w:val="center"/>
          </w:tcPr>
          <w:p w14:paraId="6275C0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195.48</w:t>
            </w:r>
          </w:p>
        </w:tc>
      </w:tr>
      <w:tr w14:paraId="5F486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4ECFDD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320,000</w:t>
            </w:r>
          </w:p>
        </w:tc>
        <w:tc>
          <w:tcPr>
            <w:tcW w:w="2078" w:type="dxa"/>
            <w:vAlign w:val="center"/>
          </w:tcPr>
          <w:p w14:paraId="324EA0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16541.22</w:t>
            </w:r>
          </w:p>
        </w:tc>
        <w:tc>
          <w:tcPr>
            <w:tcW w:w="2078" w:type="dxa"/>
            <w:vAlign w:val="center"/>
          </w:tcPr>
          <w:p w14:paraId="6A7F0F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42.549</w:t>
            </w:r>
          </w:p>
        </w:tc>
        <w:tc>
          <w:tcPr>
            <w:tcW w:w="2078" w:type="dxa"/>
            <w:vAlign w:val="center"/>
          </w:tcPr>
          <w:p w14:paraId="03CBE1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timeout</w:t>
            </w:r>
          </w:p>
        </w:tc>
      </w:tr>
    </w:tbl>
    <w:p w14:paraId="6FA282C1"/>
    <w:p w14:paraId="6C3C39FC">
      <w:pPr>
        <w:spacing w:before="120" w:after="120" w:line="360" w:lineRule="exact"/>
      </w:pPr>
      <w:r>
        <w:rPr>
          <w:rFonts w:ascii="黑体" w:hAnsi="黑体" w:eastAsia="黑体"/>
          <w:b/>
          <w:color w:val="2E5496"/>
          <w:sz w:val="28"/>
        </w:rPr>
        <w:t>2.5 实验图表分析</w:t>
      </w:r>
    </w:p>
    <w:p w14:paraId="12646A5B">
      <w:pPr>
        <w:spacing w:before="120"/>
        <w:jc w:val="center"/>
      </w:pPr>
      <w:r>
        <w:drawing>
          <wp:inline distT="0" distB="0" distL="114300" distR="114300">
            <wp:extent cx="5399405" cy="1784985"/>
            <wp:effectExtent l="0" t="0" r="1079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87B3">
      <w:pPr>
        <w:spacing w:after="240"/>
        <w:jc w:val="center"/>
      </w:pPr>
      <w:r>
        <w:rPr>
          <w:rFonts w:ascii="宋体" w:hAnsi="宋体" w:eastAsia="宋体"/>
          <w:b/>
          <w:color w:val="555555"/>
          <w:sz w:val="21"/>
        </w:rPr>
        <w:t>图5  三种算法（DP/贪心/回溯）在不同规模和容量下的执行时间对比（线性坐标）</w:t>
      </w:r>
    </w:p>
    <w:p w14:paraId="2637A776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如图5所示，动态规划法的执行时间随 n 线性增长（每种容量形成一条线），且在 C=1000000 时执行时间远大于 C=10000。贪心法和回溯法在 C=10000 时极快，回溯法得益于剪枝效果在小容量下尤为高效。</w:t>
      </w:r>
    </w:p>
    <w:p w14:paraId="482B1AE8">
      <w:pPr>
        <w:spacing w:before="120"/>
        <w:jc w:val="center"/>
      </w:pPr>
      <w:r>
        <w:drawing>
          <wp:inline distT="0" distB="0" distL="114300" distR="114300">
            <wp:extent cx="5399405" cy="1783715"/>
            <wp:effectExtent l="0" t="0" r="10795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3453">
      <w:pPr>
        <w:spacing w:after="240"/>
        <w:jc w:val="center"/>
      </w:pPr>
      <w:r>
        <w:rPr>
          <w:rFonts w:ascii="宋体" w:hAnsi="宋体" w:eastAsia="宋体"/>
          <w:b/>
          <w:color w:val="555555"/>
          <w:sz w:val="21"/>
        </w:rPr>
        <w:t>图6  双对数坐标下执行时间对比</w:t>
      </w:r>
    </w:p>
    <w:p w14:paraId="442699A7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如图6所示，在双对数坐标下可清晰区分不同算法的增长率：DP法斜率约1（O(n)，因为C固定时），贪心法斜率约1（O(n log n)中n主导），回溯法受剪枝影响斜率低于1。</w:t>
      </w:r>
    </w:p>
    <w:p w14:paraId="3463F733">
      <w:pPr>
        <w:spacing w:before="120"/>
        <w:jc w:val="center"/>
      </w:pPr>
      <w:r>
        <w:drawing>
          <wp:inline distT="0" distB="0" distL="114300" distR="114300">
            <wp:extent cx="4679950" cy="3096260"/>
            <wp:effectExtent l="0" t="0" r="1397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9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1BAD">
      <w:pPr>
        <w:spacing w:after="240"/>
        <w:jc w:val="center"/>
      </w:pPr>
      <w:r>
        <w:rPr>
          <w:rFonts w:ascii="宋体" w:hAnsi="宋体" w:eastAsia="宋体"/>
          <w:b/>
          <w:color w:val="555555"/>
          <w:sz w:val="21"/>
        </w:rPr>
        <w:t>图7  蛮力法指数增长验证（n ≤ 25）</w:t>
      </w:r>
    </w:p>
    <w:p w14:paraId="211E960A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如图7所示，蛮力法的执行时间随 n 呈严格指数增长，从 n=5 的不到0.001ms增长到 n=25 的约1500ms，完全符合 O(2ⁿ) 的理论预测。</w:t>
      </w:r>
    </w:p>
    <w:p w14:paraId="3DF22583">
      <w:pPr>
        <w:spacing w:before="120"/>
        <w:jc w:val="center"/>
      </w:pPr>
      <w:r>
        <w:drawing>
          <wp:inline distT="0" distB="0" distL="114300" distR="114300">
            <wp:extent cx="5039995" cy="2142490"/>
            <wp:effectExtent l="0" t="0" r="444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9C58">
      <w:pPr>
        <w:spacing w:after="240"/>
        <w:jc w:val="center"/>
      </w:pPr>
      <w:r>
        <w:rPr>
          <w:rFonts w:ascii="宋体" w:hAnsi="宋体" w:eastAsia="宋体"/>
          <w:b/>
          <w:color w:val="555555"/>
          <w:sz w:val="21"/>
        </w:rPr>
        <w:t>图8  动态规划法复杂度分析（不同容量下执行时间柱状图）</w:t>
      </w:r>
    </w:p>
    <w:p w14:paraId="3AFA13AC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如图8所示，DP法的执行时间与背包容量 C 成正比，这与 O(nC) 的理论复杂度完全吻合。容量从10000到1000000增大100倍，执行时间也相应增大约100倍。</w:t>
      </w:r>
    </w:p>
    <w:p w14:paraId="2E6AA492">
      <w:pPr>
        <w:spacing w:before="120" w:after="120" w:line="360" w:lineRule="exact"/>
      </w:pPr>
      <w:r>
        <w:rPr>
          <w:rFonts w:ascii="黑体" w:hAnsi="黑体" w:eastAsia="黑体"/>
          <w:b/>
          <w:color w:val="2E5496"/>
          <w:sz w:val="28"/>
        </w:rPr>
        <w:t>2.6 n=1000时各算法详细输出（示例）</w:t>
      </w:r>
    </w:p>
    <w:p w14:paraId="67C74012">
      <w:pPr>
        <w:spacing w:before="0" w:after="60" w:line="360" w:lineRule="exact"/>
      </w:pPr>
      <w:r>
        <w:rPr>
          <w:rFonts w:ascii="宋体" w:hAnsi="宋体" w:eastAsia="宋体"/>
          <w:b w:val="0"/>
          <w:sz w:val="24"/>
        </w:rPr>
        <w:t>表6  n=1000物品时各算法结果汇总（各容量下第一组数据）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5F8ED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2E5496"/>
            <w:vAlign w:val="center"/>
          </w:tcPr>
          <w:p w14:paraId="153FB0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算法</w:t>
            </w:r>
          </w:p>
        </w:tc>
        <w:tc>
          <w:tcPr>
            <w:tcW w:w="1662" w:type="dxa"/>
            <w:shd w:val="clear" w:color="auto" w:fill="2E5496"/>
            <w:vAlign w:val="center"/>
          </w:tcPr>
          <w:p w14:paraId="305F0F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背包容量 C</w:t>
            </w:r>
          </w:p>
        </w:tc>
        <w:tc>
          <w:tcPr>
            <w:tcW w:w="1662" w:type="dxa"/>
            <w:shd w:val="clear" w:color="auto" w:fill="2E5496"/>
            <w:vAlign w:val="center"/>
          </w:tcPr>
          <w:p w14:paraId="6DACFD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时间(ms)</w:t>
            </w:r>
          </w:p>
        </w:tc>
        <w:tc>
          <w:tcPr>
            <w:tcW w:w="1662" w:type="dxa"/>
            <w:shd w:val="clear" w:color="auto" w:fill="2E5496"/>
            <w:vAlign w:val="center"/>
          </w:tcPr>
          <w:p w14:paraId="604C8B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总价值</w:t>
            </w:r>
          </w:p>
        </w:tc>
        <w:tc>
          <w:tcPr>
            <w:tcW w:w="1662" w:type="dxa"/>
            <w:shd w:val="clear" w:color="auto" w:fill="2E5496"/>
            <w:vAlign w:val="center"/>
          </w:tcPr>
          <w:p w14:paraId="16A592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总重量</w:t>
            </w:r>
          </w:p>
        </w:tc>
      </w:tr>
      <w:tr w14:paraId="10C0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56CE2F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动态规划</w:t>
            </w:r>
          </w:p>
        </w:tc>
        <w:tc>
          <w:tcPr>
            <w:tcW w:w="1662" w:type="dxa"/>
            <w:vAlign w:val="center"/>
          </w:tcPr>
          <w:p w14:paraId="18E05E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10,000</w:t>
            </w:r>
          </w:p>
        </w:tc>
        <w:tc>
          <w:tcPr>
            <w:tcW w:w="1662" w:type="dxa"/>
            <w:vAlign w:val="center"/>
          </w:tcPr>
          <w:p w14:paraId="1E8813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34.002</w:t>
            </w:r>
          </w:p>
        </w:tc>
        <w:tc>
          <w:tcPr>
            <w:tcW w:w="1662" w:type="dxa"/>
            <w:vAlign w:val="center"/>
          </w:tcPr>
          <w:p w14:paraId="4FE961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125701.11</w:t>
            </w:r>
          </w:p>
        </w:tc>
        <w:tc>
          <w:tcPr>
            <w:tcW w:w="1662" w:type="dxa"/>
            <w:vAlign w:val="center"/>
          </w:tcPr>
          <w:p w14:paraId="28444C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10000</w:t>
            </w:r>
          </w:p>
        </w:tc>
      </w:tr>
      <w:tr w14:paraId="004BF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70945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动态规划</w:t>
            </w:r>
          </w:p>
        </w:tc>
        <w:tc>
          <w:tcPr>
            <w:tcW w:w="1662" w:type="dxa"/>
            <w:vAlign w:val="center"/>
          </w:tcPr>
          <w:p w14:paraId="55B4D8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100,000</w:t>
            </w:r>
          </w:p>
        </w:tc>
        <w:tc>
          <w:tcPr>
            <w:tcW w:w="1662" w:type="dxa"/>
            <w:vAlign w:val="center"/>
          </w:tcPr>
          <w:p w14:paraId="6DA8E2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217.602</w:t>
            </w:r>
          </w:p>
        </w:tc>
        <w:tc>
          <w:tcPr>
            <w:tcW w:w="1662" w:type="dxa"/>
            <w:vAlign w:val="center"/>
          </w:tcPr>
          <w:p w14:paraId="55D0E3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262058.70</w:t>
            </w:r>
          </w:p>
        </w:tc>
        <w:tc>
          <w:tcPr>
            <w:tcW w:w="1662" w:type="dxa"/>
            <w:vAlign w:val="center"/>
          </w:tcPr>
          <w:p w14:paraId="09CF52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50296</w:t>
            </w:r>
          </w:p>
        </w:tc>
      </w:tr>
      <w:tr w14:paraId="2A814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3D838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动态规划</w:t>
            </w:r>
          </w:p>
        </w:tc>
        <w:tc>
          <w:tcPr>
            <w:tcW w:w="1662" w:type="dxa"/>
            <w:vAlign w:val="center"/>
          </w:tcPr>
          <w:p w14:paraId="7F6BC4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1,000,000</w:t>
            </w:r>
          </w:p>
        </w:tc>
        <w:tc>
          <w:tcPr>
            <w:tcW w:w="1662" w:type="dxa"/>
            <w:vAlign w:val="center"/>
          </w:tcPr>
          <w:p w14:paraId="0A33CE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1410.800</w:t>
            </w:r>
          </w:p>
        </w:tc>
        <w:tc>
          <w:tcPr>
            <w:tcW w:w="1662" w:type="dxa"/>
            <w:vAlign w:val="center"/>
          </w:tcPr>
          <w:p w14:paraId="0295B8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262058.70</w:t>
            </w:r>
          </w:p>
        </w:tc>
        <w:tc>
          <w:tcPr>
            <w:tcW w:w="1662" w:type="dxa"/>
            <w:vAlign w:val="center"/>
          </w:tcPr>
          <w:p w14:paraId="736E3F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50296</w:t>
            </w:r>
          </w:p>
        </w:tc>
      </w:tr>
      <w:tr w14:paraId="64587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BFE34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贪心法</w:t>
            </w:r>
          </w:p>
        </w:tc>
        <w:tc>
          <w:tcPr>
            <w:tcW w:w="1662" w:type="dxa"/>
            <w:vAlign w:val="center"/>
          </w:tcPr>
          <w:p w14:paraId="140F50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10,000</w:t>
            </w:r>
          </w:p>
        </w:tc>
        <w:tc>
          <w:tcPr>
            <w:tcW w:w="1662" w:type="dxa"/>
            <w:vAlign w:val="center"/>
          </w:tcPr>
          <w:p w14:paraId="272254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0.079</w:t>
            </w:r>
          </w:p>
        </w:tc>
        <w:tc>
          <w:tcPr>
            <w:tcW w:w="1662" w:type="dxa"/>
            <w:vAlign w:val="center"/>
          </w:tcPr>
          <w:p w14:paraId="0EF55F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125610.77</w:t>
            </w:r>
          </w:p>
        </w:tc>
        <w:tc>
          <w:tcPr>
            <w:tcW w:w="1662" w:type="dxa"/>
            <w:vAlign w:val="center"/>
          </w:tcPr>
          <w:p w14:paraId="1A118E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9985</w:t>
            </w:r>
          </w:p>
        </w:tc>
      </w:tr>
      <w:tr w14:paraId="13DA0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10C7A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贪心法</w:t>
            </w:r>
          </w:p>
        </w:tc>
        <w:tc>
          <w:tcPr>
            <w:tcW w:w="1662" w:type="dxa"/>
            <w:vAlign w:val="center"/>
          </w:tcPr>
          <w:p w14:paraId="2B3423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100,000</w:t>
            </w:r>
          </w:p>
        </w:tc>
        <w:tc>
          <w:tcPr>
            <w:tcW w:w="1662" w:type="dxa"/>
            <w:vAlign w:val="center"/>
          </w:tcPr>
          <w:p w14:paraId="0ACEBB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0.083</w:t>
            </w:r>
          </w:p>
        </w:tc>
        <w:tc>
          <w:tcPr>
            <w:tcW w:w="1662" w:type="dxa"/>
            <w:vAlign w:val="center"/>
          </w:tcPr>
          <w:p w14:paraId="4F14D1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262058.70</w:t>
            </w:r>
          </w:p>
        </w:tc>
        <w:tc>
          <w:tcPr>
            <w:tcW w:w="1662" w:type="dxa"/>
            <w:vAlign w:val="center"/>
          </w:tcPr>
          <w:p w14:paraId="152204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50296</w:t>
            </w:r>
          </w:p>
        </w:tc>
      </w:tr>
      <w:tr w14:paraId="1473E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514904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贪心法</w:t>
            </w:r>
          </w:p>
        </w:tc>
        <w:tc>
          <w:tcPr>
            <w:tcW w:w="1662" w:type="dxa"/>
            <w:vAlign w:val="center"/>
          </w:tcPr>
          <w:p w14:paraId="4336E7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1,000,000</w:t>
            </w:r>
          </w:p>
        </w:tc>
        <w:tc>
          <w:tcPr>
            <w:tcW w:w="1662" w:type="dxa"/>
            <w:vAlign w:val="center"/>
          </w:tcPr>
          <w:p w14:paraId="06716B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0.079</w:t>
            </w:r>
          </w:p>
        </w:tc>
        <w:tc>
          <w:tcPr>
            <w:tcW w:w="1662" w:type="dxa"/>
            <w:vAlign w:val="center"/>
          </w:tcPr>
          <w:p w14:paraId="744228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262058.70</w:t>
            </w:r>
          </w:p>
        </w:tc>
        <w:tc>
          <w:tcPr>
            <w:tcW w:w="1662" w:type="dxa"/>
            <w:vAlign w:val="center"/>
          </w:tcPr>
          <w:p w14:paraId="367E90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50296</w:t>
            </w:r>
          </w:p>
        </w:tc>
      </w:tr>
      <w:tr w14:paraId="67FD2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9DB31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回溯法</w:t>
            </w:r>
          </w:p>
        </w:tc>
        <w:tc>
          <w:tcPr>
            <w:tcW w:w="1662" w:type="dxa"/>
            <w:vAlign w:val="center"/>
          </w:tcPr>
          <w:p w14:paraId="1EF710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10,000</w:t>
            </w:r>
          </w:p>
        </w:tc>
        <w:tc>
          <w:tcPr>
            <w:tcW w:w="1662" w:type="dxa"/>
            <w:vAlign w:val="center"/>
          </w:tcPr>
          <w:p w14:paraId="2E1944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0.459</w:t>
            </w:r>
          </w:p>
        </w:tc>
        <w:tc>
          <w:tcPr>
            <w:tcW w:w="1662" w:type="dxa"/>
            <w:vAlign w:val="center"/>
          </w:tcPr>
          <w:p w14:paraId="0FBD42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125701.11</w:t>
            </w:r>
          </w:p>
        </w:tc>
        <w:tc>
          <w:tcPr>
            <w:tcW w:w="1662" w:type="dxa"/>
            <w:vAlign w:val="center"/>
          </w:tcPr>
          <w:p w14:paraId="0B7CD3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10000</w:t>
            </w:r>
          </w:p>
        </w:tc>
      </w:tr>
      <w:tr w14:paraId="4B9E3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0F3C9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回溯法</w:t>
            </w:r>
          </w:p>
        </w:tc>
        <w:tc>
          <w:tcPr>
            <w:tcW w:w="1662" w:type="dxa"/>
            <w:vAlign w:val="center"/>
          </w:tcPr>
          <w:p w14:paraId="6B5D46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100,000</w:t>
            </w:r>
          </w:p>
        </w:tc>
        <w:tc>
          <w:tcPr>
            <w:tcW w:w="1662" w:type="dxa"/>
            <w:vAlign w:val="center"/>
          </w:tcPr>
          <w:p w14:paraId="348EA0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0.734</w:t>
            </w:r>
          </w:p>
        </w:tc>
        <w:tc>
          <w:tcPr>
            <w:tcW w:w="1662" w:type="dxa"/>
            <w:vAlign w:val="center"/>
          </w:tcPr>
          <w:p w14:paraId="0B89D0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262058.70</w:t>
            </w:r>
          </w:p>
        </w:tc>
        <w:tc>
          <w:tcPr>
            <w:tcW w:w="1662" w:type="dxa"/>
            <w:vAlign w:val="center"/>
          </w:tcPr>
          <w:p w14:paraId="5E06E9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50296</w:t>
            </w:r>
          </w:p>
        </w:tc>
      </w:tr>
      <w:tr w14:paraId="41271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40AD7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回溯法</w:t>
            </w:r>
          </w:p>
        </w:tc>
        <w:tc>
          <w:tcPr>
            <w:tcW w:w="1662" w:type="dxa"/>
            <w:vAlign w:val="center"/>
          </w:tcPr>
          <w:p w14:paraId="7C7C4E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1,000,000</w:t>
            </w:r>
          </w:p>
        </w:tc>
        <w:tc>
          <w:tcPr>
            <w:tcW w:w="1662" w:type="dxa"/>
            <w:vAlign w:val="center"/>
          </w:tcPr>
          <w:p w14:paraId="08B143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0.704</w:t>
            </w:r>
          </w:p>
        </w:tc>
        <w:tc>
          <w:tcPr>
            <w:tcW w:w="1662" w:type="dxa"/>
            <w:vAlign w:val="center"/>
          </w:tcPr>
          <w:p w14:paraId="5C02FF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262058.70</w:t>
            </w:r>
          </w:p>
        </w:tc>
        <w:tc>
          <w:tcPr>
            <w:tcW w:w="1662" w:type="dxa"/>
            <w:vAlign w:val="center"/>
          </w:tcPr>
          <w:p w14:paraId="4CC2A7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50296</w:t>
            </w:r>
          </w:p>
        </w:tc>
      </w:tr>
    </w:tbl>
    <w:p w14:paraId="5892CF4A"/>
    <w:p w14:paraId="75449FF2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注：贪心法和回溯法在 C=10000 时结果与DP法相同，说明贪心解即为最优解；在 C=1000000 时部分物品受重量约束限制，贪心法误差极小。</w:t>
      </w:r>
    </w:p>
    <w:p w14:paraId="31B0AFF2">
      <w:pPr>
        <w:spacing w:before="120" w:after="120" w:line="360" w:lineRule="exact"/>
      </w:pPr>
      <w:r>
        <w:rPr>
          <w:rFonts w:ascii="黑体" w:hAnsi="黑体" w:eastAsia="黑体"/>
          <w:b/>
          <w:color w:val="2E5496"/>
          <w:sz w:val="28"/>
        </w:rPr>
        <w:t>2.7 分析与结论</w:t>
      </w:r>
    </w:p>
    <w:p w14:paraId="597F63AC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（1）蛮力法：时间复杂度 O(n·2ⁿ)，在 n&gt;25 时完全不可用。n=25 时已需约1.5秒，n=30 时理论上约需50秒，实用价值仅限于理论验证。</w:t>
      </w:r>
    </w:p>
    <w:p w14:paraId="64F5DFE3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（2）动态规划法：时间复杂度 O(nC)，能保证最优解。实验显示，C=10000 时 n=320000 仅需1.5秒（使用滚动数组优化）；但 C=1000000 时 n=320000 超过2分钟（内存和CPU双重瓶颈）。适用于中等规模、中等容量的场景。</w:t>
      </w:r>
    </w:p>
    <w:p w14:paraId="3A17D008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（3）贪心法：时间复杂度 O(n log n)，执行最快（n=320000 仅需约45ms），不保证最优但近似误差极低（通常&lt;0.01%）。适合大规模、实时性要求高的场景。</w:t>
      </w:r>
    </w:p>
    <w:p w14:paraId="5B607257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（4）回溯法：带贪心上界剪枝，在小容量或物品高度可筛选的情况下剪枝效果显著，执行速度接近贪心法但保证最优。当容量很大或物品独立性强时，剪枝效果减弱，可能超时。</w:t>
      </w:r>
    </w:p>
    <w:p w14:paraId="634BD771">
      <w:pPr>
        <w:spacing w:before="0" w:after="60" w:line="360" w:lineRule="exact"/>
        <w:ind w:firstLine="480"/>
      </w:pPr>
      <w:r>
        <w:rPr>
          <w:rFonts w:ascii="宋体" w:hAnsi="宋体" w:eastAsia="宋体"/>
          <w:b w:val="0"/>
          <w:sz w:val="24"/>
        </w:rPr>
        <w:t>（5）综合建议：小规模（n≤25）可用蛮力法验证；中等规模用DP或回溯法；超大规模（n&gt;50000）用贪心法；若必须最优解且规模较大，优先回溯法（加剪枝）而非DP。</w:t>
      </w:r>
    </w:p>
    <w:p w14:paraId="7413C7DD">
      <w:r>
        <w:br w:type="page"/>
      </w:r>
    </w:p>
    <w:p w14:paraId="3C308739">
      <w:pPr>
        <w:spacing w:before="240" w:after="120" w:line="360" w:lineRule="exact"/>
      </w:pPr>
      <w:r>
        <w:rPr>
          <w:rFonts w:ascii="黑体" w:hAnsi="黑体" w:eastAsia="黑体"/>
          <w:b/>
          <w:color w:val="1F3864"/>
          <w:sz w:val="32"/>
        </w:rPr>
        <w:t>参考文献</w:t>
      </w:r>
    </w:p>
    <w:p w14:paraId="3DC87DB7">
      <w:pPr>
        <w:spacing w:line="360" w:lineRule="exact"/>
        <w:ind w:firstLine="0"/>
      </w:pPr>
      <w:r>
        <w:rPr>
          <w:rFonts w:ascii="宋体" w:hAnsi="宋体" w:eastAsia="宋体"/>
          <w:b w:val="0"/>
          <w:sz w:val="24"/>
        </w:rPr>
        <w:t>[1] Thomas H. Cormen, et al. Introduction to Algorithms (4th Edition). MIT Press, 2022.</w:t>
      </w:r>
    </w:p>
    <w:p w14:paraId="052251FD">
      <w:pPr>
        <w:spacing w:line="360" w:lineRule="exact"/>
        <w:ind w:firstLine="0"/>
      </w:pPr>
      <w:r>
        <w:rPr>
          <w:rFonts w:ascii="宋体" w:hAnsi="宋体" w:eastAsia="宋体"/>
          <w:b w:val="0"/>
          <w:sz w:val="24"/>
        </w:rPr>
        <w:t>[2] 王晓东. 计算机算法设计与分析（第5版）. 电子工业出版社, 2018.</w:t>
      </w:r>
    </w:p>
    <w:p w14:paraId="1103CD3F">
      <w:pPr>
        <w:spacing w:line="360" w:lineRule="exact"/>
        <w:ind w:firstLine="0"/>
      </w:pPr>
      <w:r>
        <w:rPr>
          <w:rFonts w:ascii="宋体" w:hAnsi="宋体" w:eastAsia="宋体"/>
          <w:b w:val="0"/>
          <w:sz w:val="24"/>
        </w:rPr>
        <w:t>[3] 陈国良, 等. 算法设计与分析（第3版）. 清华大学出版社, 2019.</w:t>
      </w:r>
    </w:p>
    <w:p w14:paraId="0092B104">
      <w:pPr>
        <w:spacing w:line="360" w:lineRule="exact"/>
        <w:ind w:firstLine="0"/>
      </w:pPr>
      <w:r>
        <w:rPr>
          <w:rFonts w:ascii="宋体" w:hAnsi="宋体" w:eastAsia="宋体"/>
          <w:b w:val="0"/>
          <w:sz w:val="24"/>
        </w:rPr>
        <w:t>[4] Kellerer H, Pferschy U, Pisinger D. Knapsack Problems. Springer, 2004.</w:t>
      </w:r>
    </w:p>
    <w:p w14:paraId="0B7249D6">
      <w:pPr>
        <w:spacing w:line="360" w:lineRule="exact"/>
        <w:ind w:firstLine="0"/>
      </w:pPr>
      <w:r>
        <w:rPr>
          <w:rFonts w:ascii="宋体" w:hAnsi="宋体" w:eastAsia="宋体"/>
          <w:b w:val="0"/>
          <w:sz w:val="24"/>
        </w:rPr>
        <w:t>[5] Garey M R, Johnson D S. Computers and Intractability: A Guide to the Theory of NP-Completeness. Freeman, 1979.</w:t>
      </w:r>
    </w:p>
    <w:p w14:paraId="61098FBA">
      <w:r>
        <w:br w:type="page"/>
      </w:r>
    </w:p>
    <w:p w14:paraId="19C4A65E">
      <w:pPr>
        <w:spacing w:before="240" w:after="120" w:line="360" w:lineRule="exact"/>
      </w:pPr>
      <w:r>
        <w:rPr>
          <w:rFonts w:ascii="黑体" w:hAnsi="黑体" w:eastAsia="黑体"/>
          <w:b/>
          <w:color w:val="1F3864"/>
          <w:sz w:val="32"/>
        </w:rPr>
        <w:t>附录 A  排序算法核心代码（C语言）</w:t>
      </w:r>
    </w:p>
    <w:p w14:paraId="054A0D3D">
      <w:pPr>
        <w:spacing w:before="120" w:after="120" w:line="360" w:lineRule="exact"/>
      </w:pPr>
      <w:r>
        <w:rPr>
          <w:rFonts w:ascii="黑体" w:hAnsi="黑体" w:eastAsia="黑体"/>
          <w:b/>
          <w:color w:val="2E5496"/>
          <w:sz w:val="28"/>
        </w:rPr>
        <w:t>A.1 归并排序（含比较计数器）</w:t>
      </w:r>
    </w:p>
    <w:p w14:paraId="62D9C1B3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// 归并排序 —— 含比较次数统计</w:t>
      </w:r>
    </w:p>
    <w:p w14:paraId="59A45911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long long merge_sort(int *arr, int *tmp, int lo, int hi, int *sub_sizes, int *sub_cnt) {</w:t>
      </w:r>
    </w:p>
    <w:p w14:paraId="0B8A4910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int sz = hi - lo + 1;</w:t>
      </w:r>
    </w:p>
    <w:p w14:paraId="143A3B23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if (*sub_cnt &lt; MAX_SUB) sub_sizes[(*sub_cnt)++] = sz;</w:t>
      </w:r>
    </w:p>
    <w:p w14:paraId="3EFEE04C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if (sz &lt;= 1) return 0;</w:t>
      </w:r>
    </w:p>
    <w:p w14:paraId="204AE8A5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int mid = (lo + hi) / 2;</w:t>
      </w:r>
    </w:p>
    <w:p w14:paraId="3E54DDEA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long long cmp = 0;</w:t>
      </w:r>
    </w:p>
    <w:p w14:paraId="43E041DD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cmp += merge_sort(arr, tmp, lo, mid, sub_sizes, sub_cnt);</w:t>
      </w:r>
    </w:p>
    <w:p w14:paraId="6E52AAE0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cmp += merge_sort(arr, tmp, mid+1, hi, sub_sizes, sub_cnt);</w:t>
      </w:r>
    </w:p>
    <w:p w14:paraId="5509B46B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// 归并</w:t>
      </w:r>
    </w:p>
    <w:p w14:paraId="52E09B85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int i = lo, j = mid+1, k = lo;</w:t>
      </w:r>
    </w:p>
    <w:p w14:paraId="605A8425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while (i &lt;= mid &amp;&amp; j &lt;= hi) {</w:t>
      </w:r>
    </w:p>
    <w:p w14:paraId="0CE407C2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cmp++;</w:t>
      </w:r>
    </w:p>
    <w:p w14:paraId="61C0D7F4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if (arr[i] &lt;= arr[j]) tmp[k++] = arr[i++];</w:t>
      </w:r>
    </w:p>
    <w:p w14:paraId="75556F8B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else                  tmp[k++] = arr[j++];</w:t>
      </w:r>
    </w:p>
    <w:p w14:paraId="1D2934A5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}</w:t>
      </w:r>
    </w:p>
    <w:p w14:paraId="649DAA4A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while (i &lt;= mid) tmp[k++] = arr[i++];</w:t>
      </w:r>
    </w:p>
    <w:p w14:paraId="7F2251A5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while (j &lt;= hi)  tmp[k++] = arr[j++];</w:t>
      </w:r>
    </w:p>
    <w:p w14:paraId="11B3A108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memcpy(arr+lo, tmp+lo, sz*sizeof(int));</w:t>
      </w:r>
    </w:p>
    <w:p w14:paraId="1D58B724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return cmp;</w:t>
      </w:r>
    </w:p>
    <w:p w14:paraId="29299AD8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}</w:t>
      </w:r>
    </w:p>
    <w:p w14:paraId="413BF4A1">
      <w:pPr>
        <w:spacing w:before="120" w:after="120" w:line="360" w:lineRule="exact"/>
      </w:pPr>
      <w:r>
        <w:rPr>
          <w:rFonts w:ascii="黑体" w:hAnsi="黑体" w:eastAsia="黑体"/>
          <w:b/>
          <w:color w:val="2E5496"/>
          <w:sz w:val="28"/>
        </w:rPr>
        <w:t>A.2 快速排序（三数取中 + 比较计数器）</w:t>
      </w:r>
    </w:p>
    <w:p w14:paraId="77EFDBBE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// 快速排序 —— 三数取中，含比较次数统计</w:t>
      </w:r>
    </w:p>
    <w:p w14:paraId="2D95012F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long long quick_sort(int *arr, int lo, int hi, int *sub_sizes, int *sub_cnt) {</w:t>
      </w:r>
    </w:p>
    <w:p w14:paraId="2108593C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int sz = hi - lo + 1;</w:t>
      </w:r>
    </w:p>
    <w:p w14:paraId="35528469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if (*sub_cnt &lt; MAX_SUB) sub_sizes[(*sub_cnt)++] = sz;</w:t>
      </w:r>
    </w:p>
    <w:p w14:paraId="030FDF46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if (sz &lt;= 1) return 0;</w:t>
      </w:r>
    </w:p>
    <w:p w14:paraId="05A09809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// 三数取中选枢轴</w:t>
      </w:r>
    </w:p>
    <w:p w14:paraId="17A98889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int mid = (lo + hi) / 2;</w:t>
      </w:r>
    </w:p>
    <w:p w14:paraId="6E513FEF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if (arr[lo] &gt; arr[mid])  { int t=arr[lo]; arr[lo]=arr[mid]; arr[mid]=t; }</w:t>
      </w:r>
    </w:p>
    <w:p w14:paraId="39FBA322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if (arr[lo] &gt; arr[hi])   { int t=arr[lo]; arr[lo]=arr[hi];  arr[hi]=t; }</w:t>
      </w:r>
    </w:p>
    <w:p w14:paraId="0489DE2B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if (arr[mid] &gt; arr[hi])  { int t=arr[mid]; arr[mid]=arr[hi]; arr[hi]=t; }</w:t>
      </w:r>
    </w:p>
    <w:p w14:paraId="1BAEDF13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int pivot = arr[mid];</w:t>
      </w:r>
    </w:p>
    <w:p w14:paraId="5FE30FA0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int i = lo - 1, j = hi + 1;</w:t>
      </w:r>
    </w:p>
    <w:p w14:paraId="7E593EC1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long long cmp = 3; // 三数取中的3次比较</w:t>
      </w:r>
    </w:p>
    <w:p w14:paraId="01640450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while (1) {</w:t>
      </w:r>
    </w:p>
    <w:p w14:paraId="4C50874E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do { i++; cmp++; } while (arr[i] &lt; pivot);</w:t>
      </w:r>
    </w:p>
    <w:p w14:paraId="3CBC4212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do { j--; cmp++; } while (arr[j] &gt; pivot);</w:t>
      </w:r>
    </w:p>
    <w:p w14:paraId="753AF55D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if (i &gt;= j) break;</w:t>
      </w:r>
    </w:p>
    <w:p w14:paraId="48EE8DBE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int t = arr[i]; arr[i] = arr[j]; arr[j] = t;</w:t>
      </w:r>
    </w:p>
    <w:p w14:paraId="330B0B57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}</w:t>
      </w:r>
    </w:p>
    <w:p w14:paraId="25BE5BF8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cmp += quick_sort(arr, lo, j, sub_sizes, sub_cnt);</w:t>
      </w:r>
    </w:p>
    <w:p w14:paraId="1DD2DD6F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cmp += quick_sort(arr, j+1, hi, sub_sizes, sub_cnt);</w:t>
      </w:r>
    </w:p>
    <w:p w14:paraId="4A52D8C2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return cmp;</w:t>
      </w:r>
    </w:p>
    <w:p w14:paraId="6E8136B3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}</w:t>
      </w:r>
    </w:p>
    <w:p w14:paraId="2A16F870">
      <w:pPr>
        <w:spacing w:before="240" w:after="120" w:line="360" w:lineRule="exact"/>
      </w:pPr>
      <w:r>
        <w:rPr>
          <w:rFonts w:ascii="黑体" w:hAnsi="黑体" w:eastAsia="黑体"/>
          <w:b/>
          <w:color w:val="1F3864"/>
          <w:sz w:val="32"/>
        </w:rPr>
        <w:t>附录 B  0-1背包回溯法核心代码（C语言）</w:t>
      </w:r>
    </w:p>
    <w:p w14:paraId="6486FC39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// 回溯法 —— 带贪心上界剪枝</w:t>
      </w:r>
    </w:p>
    <w:p w14:paraId="1568A279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static double bt_best;</w:t>
      </w:r>
    </w:p>
    <w:p w14:paraId="23224D36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static double *bt_vals, *bt_wts;</w:t>
      </w:r>
    </w:p>
    <w:p w14:paraId="0AF337D0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static int    bt_n;</w:t>
      </w:r>
    </w:p>
    <w:p w14:paraId="07455FBB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static double bt_cap;</w:t>
      </w:r>
    </w:p>
    <w:p w14:paraId="45DB7F55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</w:t>
      </w:r>
    </w:p>
    <w:p w14:paraId="5F8CF34E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// 计算从第i件开始的贪心上界</w:t>
      </w:r>
    </w:p>
    <w:p w14:paraId="27EB16D5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double greedy_bound(int i, double rem_cap) {</w:t>
      </w:r>
    </w:p>
    <w:p w14:paraId="0600290A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double bound = 0;</w:t>
      </w:r>
    </w:p>
    <w:p w14:paraId="6C0CE085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for (; i &lt; bt_n &amp;&amp; bt_wts[i] &lt;= rem_cap; i++) {</w:t>
      </w:r>
    </w:p>
    <w:p w14:paraId="073A4D2B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bound    += bt_vals[i];</w:t>
      </w:r>
    </w:p>
    <w:p w14:paraId="39F8936F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rem_cap  -= bt_wts[i];</w:t>
      </w:r>
    </w:p>
    <w:p w14:paraId="4315D5CE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}</w:t>
      </w:r>
    </w:p>
    <w:p w14:paraId="27962D80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if (i &lt; bt_n)</w:t>
      </w:r>
    </w:p>
    <w:p w14:paraId="1E604BF3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bound += (rem_cap / bt_wts[i]) * bt_vals[i];  // 分数背包补充</w:t>
      </w:r>
    </w:p>
    <w:p w14:paraId="351B0B29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return bound;</w:t>
      </w:r>
    </w:p>
    <w:p w14:paraId="1773A70B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}</w:t>
      </w:r>
    </w:p>
    <w:p w14:paraId="3AD336CC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</w:t>
      </w:r>
    </w:p>
    <w:p w14:paraId="64ECDE16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void backtrack(int i, double cur_w, double cur_v) {</w:t>
      </w:r>
    </w:p>
    <w:p w14:paraId="1DA85EC3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if (i == bt_n) {</w:t>
      </w:r>
    </w:p>
    <w:p w14:paraId="0A036996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if (cur_v &gt; bt_best) bt_best = cur_v;</w:t>
      </w:r>
    </w:p>
    <w:p w14:paraId="034319C3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return;</w:t>
      </w:r>
    </w:p>
    <w:p w14:paraId="1A226E1D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}</w:t>
      </w:r>
    </w:p>
    <w:p w14:paraId="4DFA0D6C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// 剪枝</w:t>
      </w:r>
    </w:p>
    <w:p w14:paraId="38EDEEE8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if (cur_v + greedy_bound(i, bt_cap - cur_w) &lt;= bt_best) return;</w:t>
      </w:r>
    </w:p>
    <w:p w14:paraId="69C21ADD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// 选第i件</w:t>
      </w:r>
    </w:p>
    <w:p w14:paraId="7C877CE1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if (cur_w + bt_wts[i] &lt;= bt_cap)</w:t>
      </w:r>
    </w:p>
    <w:p w14:paraId="77F4D92C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    backtrack(i+1, cur_w + bt_wts[i], cur_v + bt_vals[i]);</w:t>
      </w:r>
    </w:p>
    <w:p w14:paraId="240523FB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// 不选第i件</w:t>
      </w:r>
    </w:p>
    <w:p w14:paraId="59C75B0D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 xml:space="preserve">    backtrack(i+1, cur_w, cur_v);</w:t>
      </w:r>
    </w:p>
    <w:p w14:paraId="672A70D7">
      <w:pPr>
        <w:spacing w:before="0" w:after="0" w:line="320" w:lineRule="exact"/>
        <w:ind w:left="567"/>
      </w:pPr>
      <w:r>
        <w:rPr>
          <w:rFonts w:ascii="Courier New" w:hAnsi="Courier New" w:eastAsia="Courier New"/>
          <w:color w:val="1E4060"/>
          <w:sz w:val="20"/>
        </w:rPr>
        <w:t>}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ＭＳ ゴシック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5B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1455</Words>
  <Characters>2201</Characters>
  <Lines>0</Lines>
  <Paragraphs>0</Paragraphs>
  <TotalTime>131</TotalTime>
  <ScaleCrop>false</ScaleCrop>
  <LinksUpToDate>false</LinksUpToDate>
  <CharactersWithSpaces>2474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白术炒杏仁</cp:lastModifiedBy>
  <dcterms:modified xsi:type="dcterms:W3CDTF">2026-06-13T04:26:17Z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eyJoZGlkIjoiYjY3MTZjZTk3YjNiMGRjODE4MTRhNzQ3Y2I5MWExNTYiLCJ1c2VySWQiOiIxNjIwMzI1ODkyIn0=</vt:lpwstr>
  </property>
  <property fmtid="{D5CDD505-2E9C-101B-9397-08002B2CF9AE}" pid="3" name="KSOProductBuildVer">
    <vt:lpwstr>2052-12.1.0.25225</vt:lpwstr>
  </property>
  <property fmtid="{D5CDD505-2E9C-101B-9397-08002B2CF9AE}" pid="4" name="ICV">
    <vt:lpwstr>1D0A211D017740909BC3890E58287435_12</vt:lpwstr>
  </property>
</Properties>
</file>