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</w:t>
      </w:r>
      <w:r>
        <w:rPr>
          <w:rFonts w:hint="eastAsia" w:ascii="Consolas" w:hAnsi="Consolas" w:eastAsia="等线" w:cs="Menlo"/>
          <w:b/>
        </w:rPr>
        <w:t>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作业2</w:t>
      </w:r>
    </w:p>
    <w:p>
      <w:pPr>
        <w:spacing w:line="360" w:lineRule="auto"/>
        <w:rPr>
          <w:rFonts w:ascii="Consolas" w:hAnsi="Consolas" w:eastAsia="等线" w:cs="Menlo"/>
        </w:rPr>
      </w:pPr>
    </w:p>
    <w:p>
      <w:pPr>
        <w:spacing w:line="360" w:lineRule="auto"/>
        <w:rPr>
          <w:rFonts w:ascii="Consolas" w:hAnsi="Consolas" w:eastAsia="等线" w:cs="Menlo"/>
        </w:rPr>
      </w:pPr>
      <w:r>
        <w:rPr>
          <w:rFonts w:ascii="Consolas" w:hAnsi="Consolas" w:eastAsia="等线" w:cs="Menlo"/>
        </w:rPr>
        <w:t xml:space="preserve">1. </w:t>
      </w:r>
      <w:r>
        <w:rPr>
          <w:rFonts w:hint="eastAsia" w:ascii="微软雅黑" w:hAnsi="微软雅黑" w:eastAsia="微软雅黑" w:cs="Menlo"/>
        </w:rPr>
        <w:t>假定在使用CSMA/CD协议的10Mb/s以太网中某个站在发送数据时检测到碰撞，执行退避算法时选择了随机数r=100。试问这个站需要等待多长时间后才能再次发送数据？</w:t>
      </w:r>
    </w:p>
    <w:p>
      <w:pPr>
        <w:spacing w:line="360" w:lineRule="auto"/>
        <w:rPr>
          <w:rFonts w:hint="default" w:ascii="Consolas" w:hAnsi="Consolas" w:eastAsia="等线"/>
          <w:lang w:val="en-US" w:eastAsia="zh-CN"/>
        </w:rPr>
      </w:pPr>
      <w:r>
        <w:rPr>
          <w:rFonts w:hint="eastAsia" w:ascii="Consolas" w:hAnsi="Consolas" w:eastAsia="等线"/>
        </w:rPr>
        <w:t>512/（10*10^6）=51.2μs</w:t>
      </w:r>
      <w:r>
        <w:rPr>
          <w:rFonts w:hint="eastAsia" w:ascii="Consolas" w:hAnsi="Consolas" w:eastAsia="等线"/>
          <w:lang w:val="en-US" w:eastAsia="zh-CN"/>
        </w:rPr>
        <w:t xml:space="preserve">   </w:t>
      </w:r>
      <w:r>
        <w:rPr>
          <w:rFonts w:hint="eastAsia" w:ascii="微软雅黑" w:hAnsi="微软雅黑" w:eastAsia="微软雅黑" w:cs="Menlo"/>
        </w:rPr>
        <w:t>100*51.2=5.12ms</w:t>
      </w:r>
    </w:p>
    <w:p>
      <w:pPr>
        <w:spacing w:before="156" w:beforeLines="50" w:line="360" w:lineRule="auto"/>
        <w:rPr>
          <w:rFonts w:ascii="微软雅黑" w:hAnsi="微软雅黑" w:eastAsia="微软雅黑" w:cs="Menlo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694690</wp:posOffset>
            </wp:positionV>
            <wp:extent cx="2853690" cy="1750060"/>
            <wp:effectExtent l="0" t="0" r="381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等线" w:cs="Menlo"/>
          <w:bCs/>
        </w:rPr>
        <w:t xml:space="preserve">2. </w:t>
      </w:r>
      <w:r>
        <w:rPr>
          <w:rFonts w:hint="eastAsia" w:ascii="微软雅黑" w:hAnsi="微软雅黑" w:eastAsia="微软雅黑" w:cs="Menlo"/>
        </w:rPr>
        <w:t>如下图，</w:t>
      </w:r>
      <w:r>
        <w:rPr>
          <w:rFonts w:ascii="微软雅黑" w:hAnsi="微软雅黑" w:eastAsia="微软雅黑" w:cs="Menlo"/>
        </w:rPr>
        <w:t>以太网交换机有6个接口，分别接到5台主机和一个路由器。</w:t>
      </w:r>
    </w:p>
    <w:p>
      <w:pPr>
        <w:spacing w:before="156" w:beforeLines="50" w:line="360" w:lineRule="auto"/>
        <w:rPr>
          <w:rFonts w:ascii="微软雅黑" w:hAnsi="微软雅黑" w:eastAsia="微软雅黑" w:cs="Menlo"/>
          <w:vertAlign w:val="subscript"/>
        </w:rPr>
      </w:pPr>
      <w:r>
        <w:rPr>
          <w:rFonts w:hint="eastAsia" w:ascii="微软雅黑" w:hAnsi="微软雅黑" w:eastAsia="微软雅黑" w:cs="Menlo"/>
        </w:rPr>
        <w:t>在下面表中的“动作”一栏中，表示先后发送了4个帧。假定在开始时，以太网交换机的交换表是空的，各个主机的物理地址分别是MAC</w:t>
      </w:r>
      <w:r>
        <w:rPr>
          <w:rFonts w:hint="eastAsia" w:ascii="微软雅黑" w:hAnsi="微软雅黑" w:eastAsia="微软雅黑" w:cs="Menlo"/>
          <w:vertAlign w:val="subscript"/>
        </w:rPr>
        <w:t>A</w:t>
      </w:r>
      <w:r>
        <w:rPr>
          <w:rFonts w:hint="eastAsia" w:ascii="微软雅黑" w:hAnsi="微软雅黑" w:eastAsia="微软雅黑" w:cs="Menlo"/>
        </w:rPr>
        <w:t>、MAC</w:t>
      </w:r>
      <w:r>
        <w:rPr>
          <w:rFonts w:hint="eastAsia" w:ascii="微软雅黑" w:hAnsi="微软雅黑" w:eastAsia="微软雅黑" w:cs="Menlo"/>
          <w:vertAlign w:val="subscript"/>
        </w:rPr>
        <w:t>B、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C、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D、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E</w:t>
      </w:r>
      <w:r>
        <w:rPr>
          <w:rFonts w:hint="eastAsia" w:ascii="微软雅黑" w:hAnsi="微软雅黑" w:eastAsia="微软雅黑" w:cs="Menlo"/>
        </w:rPr>
        <w:t>试把该表中其他的栏目都填写完。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3349"/>
        <w:gridCol w:w="119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动作</w:t>
            </w:r>
          </w:p>
        </w:tc>
        <w:tc>
          <w:tcPr>
            <w:tcW w:w="196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交换机交换表内容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转发端口</w:t>
            </w:r>
          </w:p>
        </w:tc>
        <w:tc>
          <w:tcPr>
            <w:tcW w:w="88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A发送帧给D</w:t>
            </w:r>
          </w:p>
        </w:tc>
        <w:tc>
          <w:tcPr>
            <w:tcW w:w="1965" w:type="pct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写入（A，1）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所有</w:t>
            </w:r>
          </w:p>
        </w:tc>
        <w:tc>
          <w:tcPr>
            <w:tcW w:w="885" w:type="pct"/>
          </w:tcPr>
          <w:p>
            <w:pPr>
              <w:spacing w:before="156" w:beforeLines="50" w:line="360" w:lineRule="auto"/>
              <w:rPr>
                <w:rFonts w:hint="default" w:ascii="微软雅黑" w:hAnsi="微软雅黑" w:eastAsia="微软雅黑" w:cs="Menlo"/>
                <w:lang w:val="en-US" w:eastAsia="zh-CN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交换机先传给A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eastAsiaTheme="minorEastAsia"/>
                <w:kern w:val="0"/>
                <w:sz w:val="24"/>
                <w:lang w:val="zh-CN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D发送帧给A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 w:cs="Menlo"/>
              </w:rPr>
            </w:pPr>
          </w:p>
        </w:tc>
        <w:tc>
          <w:tcPr>
            <w:tcW w:w="196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写入（D，4）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 w:cs="Menlo"/>
                <w:lang w:val="en-US" w:eastAsia="zh-CN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A</w:t>
            </w:r>
          </w:p>
        </w:tc>
        <w:tc>
          <w:tcPr>
            <w:tcW w:w="88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交换机知道A在1了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449" w:type="pct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E发送帧给A</w:t>
            </w:r>
          </w:p>
        </w:tc>
        <w:tc>
          <w:tcPr>
            <w:tcW w:w="196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写入（E，5）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 w:cs="Menlo"/>
                <w:lang w:val="en-US" w:eastAsia="zh-CN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A</w:t>
            </w:r>
          </w:p>
        </w:tc>
        <w:tc>
          <w:tcPr>
            <w:tcW w:w="88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交换机知道A在1了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A发送帧给E</w:t>
            </w:r>
          </w:p>
        </w:tc>
        <w:tc>
          <w:tcPr>
            <w:tcW w:w="196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不变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E</w:t>
            </w:r>
          </w:p>
        </w:tc>
        <w:tc>
          <w:tcPr>
            <w:tcW w:w="885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  <w:lang w:val="en-US" w:eastAsia="zh-CN"/>
              </w:rPr>
              <w:t>交换机知道E在5了</w:t>
            </w:r>
          </w:p>
        </w:tc>
      </w:tr>
    </w:tbl>
    <w:p>
      <w:pPr>
        <w:spacing w:before="156" w:beforeLines="50" w:line="360" w:lineRule="auto"/>
        <w:rPr>
          <w:rFonts w:ascii="Consolas" w:hAnsi="Consolas" w:eastAsia="等线" w:cs="Menlo"/>
          <w:bCs/>
        </w:rPr>
      </w:pPr>
    </w:p>
    <w:p>
      <w:pPr>
        <w:spacing w:before="156" w:beforeLines="50" w:line="360" w:lineRule="auto"/>
        <w:rPr>
          <w:rFonts w:ascii="Consolas" w:hAnsi="Consolas" w:eastAsia="等线" w:cs="Menlo"/>
          <w:bCs/>
        </w:rPr>
      </w:pPr>
    </w:p>
    <w:p>
      <w:pPr>
        <w:numPr>
          <w:ilvl w:val="0"/>
          <w:numId w:val="1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  <w:r>
        <w:rPr>
          <w:rFonts w:hint="eastAsia" w:ascii="Consolas" w:hAnsi="Consolas" w:eastAsia="等线" w:cs="Menlo"/>
          <w:bCs/>
        </w:rPr>
        <w:t>假定1km长的CSMA/CD网络的数据率为1Gb/s。设信号在网络上的传播速率为200000km/s。求能够使用此协议的最短帧长。</w:t>
      </w:r>
    </w:p>
    <w:p>
      <w:pPr>
        <w:widowControl w:val="0"/>
        <w:numPr>
          <w:ilvl w:val="0"/>
          <w:numId w:val="0"/>
        </w:numPr>
        <w:spacing w:before="156" w:beforeLines="50" w:line="360" w:lineRule="auto"/>
        <w:jc w:val="both"/>
        <w:rPr>
          <w:rFonts w:hint="eastAsia" w:ascii="微软雅黑" w:hAnsi="微软雅黑" w:eastAsia="微软雅黑" w:cs="Menlo"/>
        </w:rPr>
      </w:pPr>
      <w:r>
        <w:rPr>
          <w:rFonts w:hint="eastAsia" w:ascii="Consolas" w:hAnsi="Consolas" w:eastAsia="等线" w:cs="Menlo"/>
          <w:bCs/>
          <w:lang w:val="en-US" w:eastAsia="zh-CN"/>
        </w:rPr>
        <w:t>1/200000=5</w:t>
      </w:r>
      <w:r>
        <w:rPr>
          <w:rFonts w:hint="eastAsia" w:ascii="微软雅黑" w:hAnsi="微软雅黑" w:eastAsia="微软雅黑" w:cs="Menlo"/>
        </w:rPr>
        <w:t>μs</w:t>
      </w:r>
    </w:p>
    <w:p>
      <w:pPr>
        <w:widowControl w:val="0"/>
        <w:numPr>
          <w:ilvl w:val="0"/>
          <w:numId w:val="0"/>
        </w:numPr>
        <w:spacing w:before="156" w:beforeLines="50" w:line="360" w:lineRule="auto"/>
        <w:jc w:val="both"/>
        <w:rPr>
          <w:rFonts w:hint="default" w:ascii="微软雅黑" w:hAnsi="微软雅黑" w:eastAsia="微软雅黑" w:cs="Menlo"/>
          <w:lang w:val="en-US" w:eastAsia="zh-CN"/>
        </w:rPr>
      </w:pPr>
      <w:r>
        <w:rPr>
          <w:rFonts w:hint="eastAsia" w:ascii="Consolas" w:hAnsi="Consolas" w:eastAsia="等线" w:cs="Menlo"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Menlo"/>
          <w:lang w:val="en-US" w:eastAsia="zh-CN"/>
        </w:rPr>
        <w:t>10*10^-6*1*10^9=10000b</w:t>
      </w: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3DF25"/>
    <w:multiLevelType w:val="singleLevel"/>
    <w:tmpl w:val="DCF3DF2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050C66"/>
    <w:rsid w:val="000C7B37"/>
    <w:rsid w:val="001C064B"/>
    <w:rsid w:val="002261D2"/>
    <w:rsid w:val="00272E04"/>
    <w:rsid w:val="003059D5"/>
    <w:rsid w:val="00311BAE"/>
    <w:rsid w:val="00502802"/>
    <w:rsid w:val="00527A0A"/>
    <w:rsid w:val="0053102A"/>
    <w:rsid w:val="0060197D"/>
    <w:rsid w:val="00612CBF"/>
    <w:rsid w:val="0069164E"/>
    <w:rsid w:val="00754764"/>
    <w:rsid w:val="007608C7"/>
    <w:rsid w:val="007711DE"/>
    <w:rsid w:val="007D6842"/>
    <w:rsid w:val="00883F2F"/>
    <w:rsid w:val="009840A5"/>
    <w:rsid w:val="009F40E4"/>
    <w:rsid w:val="00A21C3A"/>
    <w:rsid w:val="00B53172"/>
    <w:rsid w:val="00CA7CF9"/>
    <w:rsid w:val="00D45E1A"/>
    <w:rsid w:val="00E4248D"/>
    <w:rsid w:val="00E4451E"/>
    <w:rsid w:val="00EC056C"/>
    <w:rsid w:val="00F22D65"/>
    <w:rsid w:val="00F75A41"/>
    <w:rsid w:val="00F969C2"/>
    <w:rsid w:val="0E690B9D"/>
    <w:rsid w:val="142552CE"/>
    <w:rsid w:val="742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455</Characters>
  <Lines>2</Lines>
  <Paragraphs>1</Paragraphs>
  <TotalTime>1</TotalTime>
  <ScaleCrop>false</ScaleCrop>
  <LinksUpToDate>false</LinksUpToDate>
  <CharactersWithSpaces>461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2019-04-21T13:14:00Z</dcterms:created>
  <dc:creator>CAI Jianping</dc:creator>
  <cp:lastModifiedBy>克卜勒</cp:lastModifiedBy>
  <dcterms:modified xsi:type="dcterms:W3CDTF">2022-04-04T15:21:58Z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A3C8F67416B244AB8D2688C2F71516C0</vt:lpwstr>
  </property>
</Properties>
</file>