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1.9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9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2"/>
      </w:pPr>
      <w:r>
        <w:t>2.7  Automated Tests &amp; Publish Gate</w:t>
      </w:r>
    </w:p>
    <w:p>
      <w:pPr>
        <w:pStyle w:val="ListBullet"/>
        <w:ind w:left="432"/>
      </w:pPr>
      <w:r>
        <w:rPr>
          <w:rFonts w:ascii="Arial" w:hAnsi="Arial"/>
          <w:i w:val="0"/>
          <w:sz w:val="22"/>
        </w:rPr>
        <w:t>A Node-based test suite (tests/run-tests.js, alongside the app) runs entirely offline against index.html: structural checks (the embedded script compiles; div/button/label/select/span tags are balanced) plus 50+ unit tests over the logic most prone to regression — photo-import scoring and classification, neighbor voting, route-geometry math, duplicate/hash edge cases, GitHub error handling (sha-conflict variants), CSV escaping round-trips, pending-import housekeeping, and the new-event default-start rules.</w:t>
      </w:r>
    </w:p>
    <w:p>
      <w:pPr>
        <w:pStyle w:val="ListBullet"/>
        <w:ind w:left="432"/>
      </w:pPr>
      <w:r>
        <w:rPr>
          <w:rFonts w:ascii="Arial" w:hAnsi="Arial"/>
          <w:i w:val="0"/>
          <w:sz w:val="22"/>
        </w:rPr>
        <w:t>The suite evaluates the app's real script in a sandbox with stubbed browser APIs; network calls reject, exercising the app's own offline fallbacks exactly as designed.</w:t>
      </w:r>
    </w:p>
    <w:p>
      <w:pPr>
        <w:pStyle w:val="ListBullet"/>
        <w:ind w:left="432"/>
      </w:pPr>
      <w:r>
        <w:rPr>
          <w:rFonts w:ascii="Arial" w:hAnsi="Arial"/>
          <w:i w:val="0"/>
          <w:sz w:val="22"/>
        </w:rPr>
        <w:t>The publish script runs the suite first and ABORTS the deploy on any failure (when Node.js is available), so a change that breaks tested behavior cannot reach the live site.</w:t>
      </w: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Colored visibility dot — clicking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Import Photos (SVG camera icon) — opens the bulk photo import panel for this trip (Section 23). Shows a small red count badge when photos are waiting for review.</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the form opens with a suggested start time; if the click was on a trip band, that trip is pre-selected.</w:t>
      </w:r>
    </w:p>
    <w:p>
      <w:pPr>
        <w:pStyle w:val="ListBullet"/>
        <w:ind w:left="432"/>
      </w:pPr>
      <w:r>
        <w:rPr>
          <w:rFonts w:ascii="Arial" w:hAnsi="Arial"/>
          <w:i w:val="0"/>
          <w:sz w:val="22"/>
        </w:rPr>
        <w:t>The suggested start is derived from the exact CLICK POSITION mapped to a time of day: the new event starts right after the latest-ending event — within the target trip only — that had already started at the clicked moment (snapped to 15 minutes). Events later that day are ignored — an evening overnight stay must not affect an afternoon click (previously it dragged every suggestion to the next morning, e.g. “tomorrow at 5am”). Clicking inside a running event suggests the slot right after it ends; a day with no prior events defaults to 9:00 AM. Scoping to one trip matters: two trips running around the same dates must never influence each other's suggestions.</w:t>
      </w:r>
    </w:p>
    <w:p>
      <w:pPr>
        <w:pStyle w:val="ListBullet"/>
        <w:ind w:left="432"/>
      </w:pPr>
      <w:r>
        <w:rPr>
          <w:rFonts w:ascii="Arial" w:hAnsi="Arial"/>
          <w:i w:val="0"/>
          <w:sz w:val="22"/>
        </w:rPr>
        <w:t>The target trip resolves through one chain, shared by the double-click and the header button: the trip band directly under the click; else the vertically NEAREST band in the same day column (a click just above/below a band clearly means that trip); else the only trip currently toggled visible (it outranks “last used,” which may point at a hidden trip); else the last-used trip; else Unassigned.</w:t>
      </w:r>
    </w:p>
    <w:p>
      <w:pPr>
        <w:pStyle w:val="ListBullet"/>
        <w:ind w:left="432"/>
      </w:pPr>
      <w:r>
        <w:rPr>
          <w:rFonts w:ascii="Arial" w:hAnsi="Arial"/>
          <w:i w:val="0"/>
          <w:sz w:val="22"/>
        </w:rPr>
        <w:t>Debug mode: a deliberately discreet 🐞 toggle inside the New Event form's own header row (hidden when editing; state persisted in localStorage). The reasoning is captured whenever a New Event form opens, so the toggle works retroactively: if a suggested trip/time looks weird, tapping 🐞 right then reveals a plain-language box explaining THAT form's defaults — the clicked time, which rule chose the trip, how many of that trip's events were considered, the anchor event whose end became the suggested start, and how many later-that-day events were ignored.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A "Link source" badge appears when another event feeds this event's departure.</w:t>
      </w:r>
    </w:p>
    <w:p>
      <w:pPr>
        <w:pStyle w:val="ListBullet"/>
        <w:ind w:left="432"/>
      </w:pPr>
      <w:r>
        <w:rPr>
          <w:rFonts w:ascii="Arial" w:hAnsi="Arial"/>
          <w:i w:val="0"/>
          <w:sz w:val="22"/>
        </w:rPr>
        <w:t>A "Link destination" badge appears when this event feeds the next.</w:t>
      </w:r>
    </w:p>
    <w:p>
      <w:pPr>
        <w:pStyle w:val="ListBullet"/>
        <w:ind w:left="432"/>
      </w:pPr>
      <w:r>
        <w:rPr>
          <w:rFonts w:ascii="Arial" w:hAnsi="Arial"/>
          <w:i w:val="0"/>
          <w:sz w:val="22"/>
        </w:rPr>
        <w:t>A disconnect button removes the link.</w:t>
      </w:r>
    </w:p>
    <w:p>
      <w:pPr>
        <w:spacing w:before="0" w:after="0"/>
      </w:pP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Search row (below the stats bar): a live text filter over the itinerary matching event title, description, every address field, category (label or key, e.g. “driving”), and each day's full heading (so “july 6” or “monday” shows that whole day). Non-matching events hide; days with no visible events collapse; a count line reports “N matching events.” The input's native ✕ clears it; Escape clears the text first and only closes the modal once empty. Multi-day events match consistently on every day they span. The full-route Maps button hides while any filter is active, the row is excluded from print output, and opening the modal always resets all filters.</w:t>
      </w:r>
    </w:p>
    <w:p>
      <w:pPr>
        <w:pStyle w:val="ListBullet"/>
        <w:ind w:left="432"/>
      </w:pPr>
      <w:r>
        <w:rPr>
          <w:rFonts w:ascii="Arial" w:hAnsi="Arial"/>
          <w:i w:val="0"/>
          <w:sz w:val="22"/>
        </w:rPr>
        <w:t>Photo filter: a button next to the search box cycling All → With photos → Without photos (color-coded when active). It combines with the text search (both must match) — e.g. “sleeping” + Without photos lists the hotels that still need pictures.</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92 vh; the sheet is scrollable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Saving first shows a checklist of every local trip that has events (all pre-checked, with a select/deselect-all toggle) — only the checked trips are written to GitHub, so a single-trip update never has to touch the others.</w:t>
      </w:r>
    </w:p>
    <w:p>
      <w:pPr>
        <w:pStyle w:val="ListBullet"/>
        <w:ind w:left="432"/>
      </w:pPr>
      <w:r>
        <w:rPr>
          <w:rFonts w:ascii="Arial" w:hAnsi="Arial"/>
          <w:i w:val="0"/>
          <w:sz w:val="22"/>
        </w:rPr>
        <w:t>Each selected trip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Loading first lists the .csv trip files in /data/ as a checklist, each badged “will replace local” (a local trip with the matching filename exists) or “new.” Only checked trips are imported (same format as local CSV import).</w:t>
      </w:r>
    </w:p>
    <w:p>
      <w:pPr>
        <w:pStyle w:val="ListBullet"/>
        <w:ind w:left="432"/>
      </w:pPr>
      <w:r>
        <w:rPr>
          <w:rFonts w:ascii="Arial" w:hAnsi="Arial"/>
          <w:i w:val="0"/>
          <w:sz w:val="22"/>
        </w:rPr>
        <w:t>The slide-to-confirm gesture (drag the thumb to the right end of the track) gates the load only when at least one checked trip would replace a local one — its warning states exactly how many. Loading only new trips proceeds without the gate.</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/shared/{slug}-{8-hex}.json in the configured GitHub repository, reusing the same token as CSV sync.</w:t>
      </w:r>
    </w:p>
    <w:p>
      <w:pPr>
        <w:pStyle w:val="ListBullet"/>
        <w:ind w:left="432"/>
      </w:pPr>
      <w:r>
        <w:rPr>
          <w:rFonts w:ascii="Arial" w:hAnsi="Arial"/>
          <w:i w:val="0"/>
          <w:sz w:val="22"/>
        </w:rPr>
        <w:t>The resulting URL is https://{owner}.github.io/{repo}/?share={id} and is shown in a copyable share modal.</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fetches the JSON payload from raw.githubusercontent.com and enters read-only mode, ignoring any trips/events already saved in the visitor's own localStorage.</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spacing w:before="0" w:after="0"/>
      </w:pPr>
    </w:p>
    <w:p>
      <w:pPr>
        <w:pStyle w:val="Heading1"/>
      </w:pPr>
      <w:r>
        <w:t>21. Event Photos</w:t>
      </w:r>
    </w:p>
    <w:p>
      <w:pPr>
        <w:pStyle w:val="Heading2"/>
      </w:pPr>
      <w:r>
        <w:t>21.1  Purpose</w:t>
      </w:r>
    </w:p>
    <w:p>
      <w:r>
        <w:rPr>
          <w:rFonts w:ascii="Arial" w:hAnsi="Arial"/>
          <w:sz w:val="22"/>
        </w:rPr>
        <w:t>Any event, in any category, can carry up to 9 photos. Photos are attached one at a time in the event edit form, or in bulk via the Import Photos flow (Section 23),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9)"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9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show any broken-image placeholder or error message, every place a photo renders removes a broken reference silently and completely:</w:t>
      </w:r>
    </w:p>
    <w:p>
      <w:pPr>
        <w:pStyle w:val="ListBullet"/>
        <w:ind w:left="432"/>
      </w:pPr>
      <w:r>
        <w:rPr>
          <w:rFonts w:ascii="Arial" w:hAnsi="Arial"/>
          <w:i w:val="0"/>
          <w:sz w:val="22"/>
        </w:rPr>
        <w:t>Every &lt;img&gt; rendering a photo URL — in the event form, the popover, and the Trip Summary grid — has an onerror handler (hideBrokenPhotoThumb()) that removes the thumbnail element from the DOM entirely (or its enclosing card, in the event form, so the ✕ remove button disappears with it) and collapses the surrounding container if that was its only photo. No placeholder icon, dashed border, or tooltip is shown — visually, it is as if the photo was never there.</w:t>
      </w:r>
    </w:p>
    <w:p>
      <w:pPr>
        <w:pStyle w:val="ListBullet"/>
        <w:ind w:left="432"/>
      </w:pPr>
      <w:r>
        <w:rPr>
          <w:rFonts w:ascii="Arial" w:hAnsi="Arial"/>
          <w:i w:val="0"/>
          <w:sz w:val="22"/>
        </w:rPr>
        <w:t>The full-screen lightbox (Section 21.4) keeps its own working copy of the current event's photo list when it opens. If the photo currently being viewed fails to load, it is spliced out of that local copy — never out of the event's actual photos array — and the view silently advances to the next photo, or closes the lightbox if none remain.</w:t>
      </w:r>
    </w:p>
    <w:p>
      <w:pPr>
        <w:pStyle w:val="ListBullet"/>
        <w:ind w:left="432"/>
      </w:pPr>
      <w:r>
        <w:rPr>
          <w:rFonts w:ascii="Arial" w:hAnsi="Arial"/>
          <w:i w:val="0"/>
          <w:sz w:val="22"/>
        </w:rPr>
        <w:t>This handling is purely visual and never mutates the event's photos array automatically — a broken reference is left in the data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pStyle w:val="Heading1"/>
      </w:pPr>
      <w:r>
        <w:t>23. Bulk Photo Import</w:t>
      </w:r>
    </w:p>
    <w:p>
      <w:pPr>
        <w:pStyle w:val="Heading2"/>
      </w:pPr>
      <w:r>
        <w:t>23.1  Purpose</w:t>
      </w:r>
    </w:p>
    <w:p>
      <w:pPr>
        <w:pStyle w:val="ListBullet"/>
        <w:ind w:left="432"/>
      </w:pPr>
      <w:r>
        <w:rPr>
          <w:rFonts w:ascii="Arial" w:hAnsi="Arial"/>
          <w:i w:val="0"/>
          <w:sz w:val="22"/>
        </w:rPr>
        <w:t>Manually attaching photos one event at a time (Section 21.2) doesn't scale once a trip has accumulated dozens of camera-roll photos. The Import Photos flow, opened from the 📷 icon in each trip's action row (Section 5.2), lets the user pick a batch of up to 50 photos at once; each is scored against every event in the trip (Section 23.3) and the closest match pre-selected as a suggestion — but every photo waits for explicit user confirmation before it's attached to anything. Nothing is ever added automatically.</w:t>
      </w:r>
    </w:p>
    <w:p>
      <w:pPr>
        <w:pStyle w:val="ListBullet"/>
        <w:ind w:left="432"/>
      </w:pPr>
      <w:r>
        <w:rPr>
          <w:rFonts w:ascii="Arial" w:hAnsi="Arial"/>
          <w:i w:val="0"/>
          <w:sz w:val="22"/>
        </w:rPr>
        <w:t>The photo pickers explicitly accept HEIC/HEIF files. This matters: with a generic image-only picker, iOS Safari transcodes HEIC camera photos (the iPhone default format) to JPEG during selection and strips their EXIF date and GPS in the process, which destroyed matching quality. Accepting HEIC makes Safari hand over untouched originals; Safari decodes HEIC natively for the resize step and the stored output is still JPEG.</w:t>
      </w:r>
    </w:p>
    <w:p>
      <w:pPr>
        <w:pStyle w:val="ListBullet"/>
        <w:ind w:left="432"/>
      </w:pPr>
      <w:r>
        <w:rPr>
          <w:rFonts w:ascii="Arial" w:hAnsi="Arial"/>
          <w:i w:val="0"/>
          <w:sz w:val="22"/>
        </w:rPr>
        <w:t>Per-photo guards protect the batch: files over 80MB, or images over 80 megapixels (collage-app exports are small on disk but enormous in pixels — decoding needs ~4 bytes per pixel of RAM and can memory-kill a phone tab), fail fast with a clear reason instead of hanging the batch. Each processing step also carries its own timeout so one stuck photo (e.g. a slow iCloud download) can't freeze the rest.</w:t>
      </w:r>
    </w:p>
    <w:p>
      <w:pPr>
        <w:pStyle w:val="Heading2"/>
      </w:pPr>
      <w:r>
        <w:t>23.2  Reading Photo Metadata</w:t>
      </w:r>
    </w:p>
    <w:p>
      <w:pPr>
        <w:pStyle w:val="ListBullet"/>
        <w:ind w:left="432"/>
      </w:pPr>
      <w:r>
        <w:rPr>
          <w:rFonts w:ascii="Arial" w:hAnsi="Arial"/>
          <w:i w:val="0"/>
          <w:sz w:val="22"/>
        </w:rPr>
        <w:t>EXIF (capture date/time and GPS) is read client-side via the exifr library before resizing (resizing strips EXIF). The library itself is fetched resiliently: page-load failures (dropped CDN request on a flaky connection) are recovered by re-attempting the load, with retries, when an import starts — and if it still can't be fetched, the user is asked whether to proceed with degraded matching rather than silently mislabeling every photo as having no EXIF.</w:t>
      </w:r>
    </w:p>
    <w:p>
      <w:pPr>
        <w:pStyle w:val="ListBullet"/>
        <w:ind w:left="432"/>
      </w:pPr>
      <w:r>
        <w:rPr>
          <w:rFonts w:ascii="Arial" w:hAnsi="Arial"/>
          <w:i w:val="0"/>
          <w:sz w:val="22"/>
        </w:rPr>
        <w:t>The default lite exifr build only parses JPEG/HEIC. If it finds no date, the full build is loaded once per session and the photo re-parsed — PNG files (the most common collage-app export) keep their metadata in structures only the full build reads. The review card distinguishes “no EXIF present” from “metadata couldn't be read,” and every card shows the photo's date source, GPS presence, and file size.</w:t>
      </w:r>
    </w:p>
    <w:p>
      <w:pPr>
        <w:pStyle w:val="ListBullet"/>
        <w:ind w:left="432"/>
      </w:pPr>
      <w:r>
        <w:rPr>
          <w:rFonts w:ascii="Arial" w:hAnsi="Arial"/>
          <w:i w:val="0"/>
          <w:sz w:val="22"/>
        </w:rPr>
        <w:t>Event coordinates reuse the maps' geocode cache (Section 20.3), pre-warmed for the whole trip before the first photo is scored; driving legs additionally pre-warm their OSRM route polylines. All of these lookups carry timeouts — an unbounded geocode request once froze entire batches before photo #1.</w:t>
      </w:r>
    </w:p>
    <w:p>
      <w:pPr>
        <w:pStyle w:val="Heading2"/>
      </w:pPr>
      <w:r>
        <w:t>23.3  Confidence Scoring</w:t>
      </w:r>
    </w:p>
    <w:p>
      <w:pPr>
        <w:pStyle w:val="ListBullet"/>
        <w:ind w:left="432"/>
      </w:pPr>
      <w:r>
        <w:rPr>
          <w:rFonts w:ascii="Arial" w:hAnsi="Arial"/>
          <w:i w:val="0"/>
          <w:sz w:val="22"/>
        </w:rPr>
        <w:t>Each photo is scored 0–1 against every event as (timeScore × wT + locationScore × wL) × categoryWeight × reliability. The time/location weights ADAPT to the signals the photo actually carries: GPS + EXIF date → 45/55 (location is near-conclusive); GPS only → 25/75; EXIF date but no GPS → 85/15 (a solid timestamp isn't diluted by a permanently-neutral location); neither → 60/40.</w:t>
      </w:r>
    </w:p>
    <w:p>
      <w:pPr>
        <w:pStyle w:val="ListBullet"/>
        <w:ind w:left="432"/>
      </w:pPr>
      <w:r>
        <w:rPr>
          <w:rFonts w:ascii="Arial" w:hAnsi="Arial"/>
          <w:i w:val="0"/>
          <w:sz w:val="22"/>
        </w:rPr>
        <w:t>Time score: 1.0 strictly inside the event's window, 0.85 within the category-specific padding (3h sightseeing/sleeping, 2h driving/dining/transportation, 1h working/blocked), fading to 0 over 3 further hours. Strictly-inside beating padded is what disambiguates adjacent events (e.g. dinner right after sightseeing). A file-only date (no EXIF) is blended 35% toward neutral — file dates usually record when iOS saved the file, not when the photo was taken, and a wrong date must not be able to veto every event (which previously made whole batches come out “no match at all”).</w:t>
      </w:r>
    </w:p>
    <w:p>
      <w:pPr>
        <w:pStyle w:val="ListBullet"/>
        <w:ind w:left="432"/>
      </w:pPr>
      <w:r>
        <w:rPr>
          <w:rFonts w:ascii="Arial" w:hAnsi="Arial"/>
          <w:i w:val="0"/>
          <w:sz w:val="22"/>
        </w:rPr>
        <w:t>Location score: 1.0 within 0.5 miles, fading to 0 by 10 miles, neutral 0.6 when either side lacks coordinates. Driving legs are scored against the ACTUAL ROAD: distance to the nearest point on the leg's cached OSRM route polyline (proper point-to-segment projection), not to a straight-line midpoint — a photo at a viewpoint anywhere along a 300-mile winding leg scores as well as one near the endpoints. Falls back to the midpoint approach when no route is available.</w:t>
      </w:r>
    </w:p>
    <w:p>
      <w:pPr>
        <w:pStyle w:val="ListBullet"/>
        <w:ind w:left="432"/>
      </w:pPr>
      <w:r>
        <w:rPr>
          <w:rFonts w:ascii="Arial" w:hAnsi="Arial"/>
          <w:i w:val="0"/>
          <w:sz w:val="22"/>
        </w:rPr>
        <w:t>Out-and-back disambiguation: for a photo with GPS + EXIF taken mid-leg, its position is compared to where the driver SHOULD be at that fraction of the leg's time window (measured along the route). Large inconsistency penalizes the location score up to 40%, so the outbound leg outranks the return leg sharing the same road. Tolerance is generous (≥ 25% of route length) so stops and detours don't false-flag.</w:t>
      </w:r>
    </w:p>
    <w:p>
      <w:pPr>
        <w:pStyle w:val="ListBullet"/>
        <w:ind w:left="432"/>
      </w:pPr>
      <w:r>
        <w:rPr>
          <w:rFonts w:ascii="Arial" w:hAnsi="Arial"/>
          <w:i w:val="0"/>
          <w:sz w:val="22"/>
        </w:rPr>
        <w:t>Classification: top score ≥ 0.6 with a ≥ 0.15 lead → “confident” (pre-selected, one-tap Assign); top score &lt; 0.25 → “unmatched”; anything between → “ambiguous.” Scores are shown as percentages in the review UI and next to each candidate event in the dropdown.</w:t>
      </w:r>
    </w:p>
    <w:p>
      <w:pPr>
        <w:pStyle w:val="ListBullet"/>
        <w:ind w:left="432"/>
      </w:pPr>
      <w:r>
        <w:rPr>
          <w:rFonts w:ascii="Arial" w:hAnsi="Arial"/>
          <w:i w:val="0"/>
          <w:sz w:val="22"/>
        </w:rPr>
        <w:t>Neighbor voting: after a batch is scored, photos are clustered by EXIF-timestamp gaps (≤ 15 minutes). When a cluster's confident members all agree on one event, weaker members are promoted one rung (ambiguous → confident, unmatched → ambiguous) — but only if that event was already among their own top candidates: neighbors reinforce an existing hypothesis, they never invent one. Promoted cards carry a “photos taken minutes apart match that event” note.</w:t>
      </w:r>
    </w:p>
    <w:p>
      <w:pPr>
        <w:pStyle w:val="Heading2"/>
      </w:pPr>
      <w:r>
        <w:t>23.4  Staging Folder &amp; Resumability</w:t>
      </w:r>
    </w:p>
    <w:p>
      <w:pPr>
        <w:pStyle w:val="ListBullet"/>
        <w:ind w:left="432"/>
      </w:pPr>
      <w:r>
        <w:rPr>
          <w:rFonts w:ascii="Arial" w:hAnsi="Arial"/>
          <w:i w:val="0"/>
          <w:sz w:val="22"/>
        </w:rPr>
        <w:t>Every selected photo is resized and uploaded to a temporary media/_import_staging/{trip-name}/ folder first — never directly to an event. Only on user confirmation is it moved to the final media/ path and the staged copy deleted; a committed photo ends up exactly where a manually-attached one would. Discarding deletes the staged copy outright.</w:t>
      </w:r>
    </w:p>
    <w:p>
      <w:pPr>
        <w:pStyle w:val="ListBullet"/>
        <w:ind w:left="432"/>
      </w:pPr>
      <w:r>
        <w:rPr>
          <w:rFonts w:ascii="Arial" w:hAnsi="Arial"/>
          <w:i w:val="0"/>
          <w:sz w:val="22"/>
        </w:rPr>
        <w:t>A placeholder for EVERY selected file is registered and persisted before any processing starts, so an interrupted batch (tab closed, page evicted) can never silently lose the files it hadn't reached — on next load they surface as recoverable “interrupted” review items (Section 23.9). The queue lives in localStorage and is mirrored (debounced, previews stripped) as a small JSON manifest on GitHub, so a review can be resumed from another device; deleting a trip discards its queue, staged files, and manifest.</w:t>
      </w:r>
    </w:p>
    <w:p>
      <w:pPr>
        <w:pStyle w:val="ListBullet"/>
        <w:ind w:left="432"/>
      </w:pPr>
      <w:r>
        <w:rPr>
          <w:rFonts w:ascii="Arial" w:hAnsi="Arial"/>
          <w:i w:val="0"/>
          <w:sz w:val="22"/>
        </w:rPr>
        <w:t>GitHub write discipline: the Contents API creates a branch commit per write, and two concurrent writes race for the branch head — so ALL writes app-wide are funneled through a single queue (one commit at a time). Every write also goes through sha-safe, idempotent wrappers that re-check the target before writing and self-heal conflicts and lost-response retries; network calls carry timeouts and retry transient failures with backoff (built for lossy connections like partially-obstructed Starlink).</w:t>
      </w:r>
    </w:p>
    <w:p>
      <w:pPr>
        <w:pStyle w:val="ListBullet"/>
        <w:ind w:left="432"/>
      </w:pPr>
      <w:r>
        <w:rPr>
          <w:rFonts w:ascii="Arial" w:hAnsi="Arial"/>
          <w:i w:val="0"/>
          <w:sz w:val="22"/>
        </w:rPr>
        <w:t>A “Clean up leftover staged photos” link at the bottom of the panel lists the trip's staging folder on GitHub, compares it against the current queue, and (after confirmation) deletes any orphans — the safety net for uploads whose record was lost mid-interruption.</w:t>
      </w:r>
    </w:p>
    <w:p>
      <w:pPr>
        <w:pStyle w:val="Heading2"/>
      </w:pPr>
      <w:r>
        <w:t>23.5  Replacing a Photo at the 9-Photo Cap</w:t>
      </w:r>
    </w:p>
    <w:p>
      <w:pPr>
        <w:pStyle w:val="ListBullet"/>
        <w:ind w:left="432"/>
      </w:pPr>
      <w:r>
        <w:rPr>
          <w:rFonts w:ascii="Arial" w:hAnsi="Arial"/>
          <w:i w:val="0"/>
          <w:sz w:val="22"/>
        </w:rPr>
        <w:t>If the chosen event already has 9 photos (Section 21.1), Assign opens a replacement picker showing all 9 existing photos; tapping one swaps it for the new photo (the replaced file is deleted from GitHub). Cancelling leaves everything untouched.</w:t>
      </w:r>
    </w:p>
    <w:p>
      <w:pPr>
        <w:pStyle w:val="ListBullet"/>
        <w:ind w:left="432"/>
      </w:pPr>
      <w:r>
        <w:rPr>
          <w:rFonts w:ascii="Arial" w:hAnsi="Arial"/>
          <w:i w:val="0"/>
          <w:sz w:val="22"/>
        </w:rPr>
        <w:t>A thumbnail that fails to load is retried with backoff (CDN lag), then shown as a visible, still-tappable “not loading — tap to replace” placeholder rather than hidden: the count must always show all 9, and a dead photo is precisely the one most worth replacing.</w:t>
      </w:r>
    </w:p>
    <w:p>
      <w:pPr>
        <w:pStyle w:val="Heading2"/>
      </w:pPr>
      <w:r>
        <w:t>23.6  Manual Review</w:t>
      </w:r>
    </w:p>
    <w:p>
      <w:pPr>
        <w:pStyle w:val="ListBullet"/>
        <w:ind w:left="432"/>
      </w:pPr>
      <w:r>
        <w:rPr>
          <w:rFonts w:ascii="Arial" w:hAnsi="Arial"/>
          <w:i w:val="0"/>
          <w:sz w:val="22"/>
        </w:rPr>
        <w:t>Every photo lands in a review list — none attach automatically. Top-level split: photos with a real EXIF date first, then a “Photos without date info” section (file-date fallback or none) whose matches are inherently less trustworthy, with a confirm-gated “Discard all” button for clearing that whole section at once. Within each: “Suggested matches” (confident, pre-selected), “Needs a closer look” (ambiguous/unmatched/errors), and “Likely duplicates” (Section 23.7).</w:t>
      </w:r>
    </w:p>
    <w:p>
      <w:pPr>
        <w:pStyle w:val="ListBullet"/>
        <w:ind w:left="432"/>
      </w:pPr>
      <w:r>
        <w:rPr>
          <w:rFonts w:ascii="Arial" w:hAnsi="Arial"/>
          <w:i w:val="0"/>
          <w:sz w:val="22"/>
        </w:rPr>
        <w:t>Each card shows the photo full-width in its real aspect ratio (tap for full-screen), its date (flagged when file-date fallback or unreadable metadata), GPS presence, file size, per-candidate percentage scores, and warning/info notes (quality suspicion, neighbor voting). “Assign” commits to the selected event (or opens the replacement picker at the cap); “Discard” deletes the staged photo.</w:t>
      </w:r>
    </w:p>
    <w:p>
      <w:pPr>
        <w:pStyle w:val="ListBullet"/>
        <w:ind w:left="432"/>
      </w:pPr>
      <w:r>
        <w:rPr>
          <w:rFonts w:ascii="Arial" w:hAnsi="Arial"/>
          <w:i w:val="0"/>
          <w:sz w:val="22"/>
        </w:rPr>
        <w:t>Failed photos show a Retry button (same session only — the browser still holds the original file in memory; after a reload the file is gone and only Discard remains). Two or more failures also surface bulk “Retry all failed” / “Discard all failed” actions. A running batch shows one progress row with the active photo's thumbnail plus a “N more photos waiting” counter, a “Photo X of Y” chip, and a “Cancel remaining photos” button that stops the batch between photos.</w:t>
      </w:r>
    </w:p>
    <w:p>
      <w:pPr>
        <w:pStyle w:val="ListBullet"/>
        <w:ind w:left="432"/>
      </w:pPr>
      <w:r>
        <w:rPr>
          <w:rFonts w:ascii="Arial" w:hAnsi="Arial"/>
          <w:i w:val="0"/>
          <w:sz w:val="22"/>
        </w:rPr>
        <w:t>The panel is stable while photos upload: re-renders anchor the scroll position to the card being viewed and preserve any dropdown choice mid-selection, so reviewing can start while the rest of the batch is still processing. Opening the panel also checks browser-storage headroom and warns above 85% usage.</w:t>
      </w:r>
    </w:p>
    <w:p>
      <w:pPr>
        <w:pStyle w:val="Heading2"/>
      </w:pPr>
      <w:r>
        <w:t>23.7  Duplicate Detection</w:t>
      </w:r>
    </w:p>
    <w:p>
      <w:pPr>
        <w:pStyle w:val="ListBullet"/>
        <w:ind w:left="432"/>
      </w:pPr>
      <w:r>
        <w:rPr>
          <w:rFonts w:ascii="Arial" w:hAnsi="Arial"/>
          <w:i w:val="0"/>
          <w:sz w:val="22"/>
        </w:rPr>
        <w:t>Each file's SHA-256 (of the original bytes, before resizing) is checked against every photo already attached to the trip and everything selected earlier in the same batch. Detected duplicates are surfaced under “Likely duplicates — discard suggested” with a local-only preview (never uploaded), Discard emphasized. Assigning a duplicate of an already-committed photo reuses the existing URL; an in-batch duplicate of a still-pending photo can only be discarded. Photos whose bytes can't be hashed skip duplicate detection entirely rather than false-matching other unhashed entries.</w:t>
      </w:r>
    </w:p>
    <w:p>
      <w:pPr>
        <w:pStyle w:val="Heading2"/>
      </w:pPr>
      <w:r>
        <w:t>23.8  Reliability Scoring &amp; Quality Warnings</w:t>
      </w:r>
    </w:p>
    <w:p>
      <w:pPr>
        <w:pStyle w:val="ListBullet"/>
        <w:ind w:left="432"/>
      </w:pPr>
      <w:r>
        <w:rPr>
          <w:rFonts w:ascii="Arial" w:hAnsi="Arial"/>
          <w:i w:val="0"/>
          <w:sz w:val="22"/>
        </w:rPr>
        <w:t>Re-shared photos (WhatsApp/Messages) lose GPS and often carry altered timestamps. Each photo's score is multiplied by a reliability factor: 1.0 with GPS, 0.8 without GPS at normal camera-photo size, 0.45 without GPS and under 400KB (the re-compressed re-share signature). When discounted for the latter, the review card shows an amber banner stating the exact reasons (no GPS, size) so the user can judge for themselves.</w:t>
      </w:r>
    </w:p>
    <w:p>
      <w:pPr>
        <w:pStyle w:val="Heading2"/>
      </w:pPr>
      <w:r>
        <w:t>23.9  Resilience &amp; Error Recovery</w:t>
      </w:r>
    </w:p>
    <w:p>
      <w:pPr>
        <w:pStyle w:val="ListBullet"/>
        <w:ind w:left="432"/>
      </w:pPr>
      <w:r>
        <w:rPr>
          <w:rFonts w:ascii="Arial" w:hAnsi="Arial"/>
          <w:i w:val="0"/>
          <w:sz w:val="22"/>
        </w:rPr>
        <w:t>Entries still marked mid-upload/mid-save at app load are swept into recoverable “interrupted” error cards (the loop that owned them is gone and the files were never persisted — nothing can resume them silently). Photo previews are never serialized to localStorage or the GitHub manifest: embedded previews once blew past the ~5MB storage quota and killed every new batch at its first save; storage bloated by older versions is repaired automatically at load.</w:t>
      </w:r>
    </w:p>
    <w:p>
      <w:pPr>
        <w:pStyle w:val="ListBullet"/>
        <w:ind w:left="432"/>
      </w:pPr>
      <w:r>
        <w:rPr>
          <w:rFonts w:ascii="Arial" w:hAnsi="Arial"/>
          <w:i w:val="0"/>
          <w:sz w:val="22"/>
        </w:rPr>
        <w:t>Assign/replace saves show a visible “Saving…” row with a manual Reset escape hatch and a generous 120s ceiling. Because a timeout abandons the wait but not the operation, a finalizer rides on the commit itself: if it lands late (“zombie commit”), state is still saved, persisted, and re-rendered correctly. Raw GitHub sha/conflict errors are translated to plain language before reaching the user.</w:t>
      </w:r>
    </w:p>
    <w:p>
      <w:pPr>
        <w:pStyle w:val="ListBullet"/>
        <w:ind w:left="432"/>
      </w:pPr>
      <w:r>
        <w:rPr>
          <w:rFonts w:ascii="Arial" w:hAnsi="Arial"/>
          <w:i w:val="0"/>
          <w:sz w:val="22"/>
        </w:rPr>
        <w:t>Each review card renders defensively — a malformed entry falls back to a “Couldn't display this photo” card with a Discard button instead of taking down the whole panel. Photos not yet visible on another device retry with backoff and then explain CDN sync lag instead of showing a broken image.</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