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1.8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2"/>
      </w:pPr>
      <w:r>
        <w:t>2.7  Automated Tests &amp; Publish Gate</w:t>
      </w:r>
    </w:p>
    <w:p>
      <w:pPr>
        <w:pStyle w:val="ListBullet"/>
        <w:ind w:left="432"/>
      </w:pPr>
      <w:r>
        <w:rPr>
          <w:rFonts w:ascii="Arial" w:hAnsi="Arial"/>
          <w:i w:val="0"/>
          <w:sz w:val="22"/>
        </w:rPr>
        <w:t>A Node-based test suite (tests/run-tests.js, alongside the app) runs entirely offline against index.html: structural checks (the embedded script compiles; div/button/label/select/span tags are balanced) plus 50+ unit tests over the logic most prone to regression — photo-import scoring and classification, neighbor voting, route-geometry math, duplicate/hash edge cases, GitHub error handling (sha-conflict variants), CSV escaping round-trips, pending-import housekeeping, and the new-event default-start rules.</w:t>
      </w:r>
    </w:p>
    <w:p>
      <w:pPr>
        <w:pStyle w:val="ListBullet"/>
        <w:ind w:left="432"/>
      </w:pPr>
      <w:r>
        <w:rPr>
          <w:rFonts w:ascii="Arial" w:hAnsi="Arial"/>
          <w:i w:val="0"/>
          <w:sz w:val="22"/>
        </w:rPr>
        <w:t>The suite evaluates the app's real script in a sandbox with stubbed browser APIs; network calls reject, exercising the app's own offline fallbacks exactly as designed.</w:t>
      </w:r>
    </w:p>
    <w:p>
      <w:pPr>
        <w:pStyle w:val="ListBullet"/>
        <w:ind w:left="432"/>
      </w:pPr>
      <w:r>
        <w:rPr>
          <w:rFonts w:ascii="Arial" w:hAnsi="Arial"/>
          <w:i w:val="0"/>
          <w:sz w:val="22"/>
        </w:rPr>
        <w:t>The publish script runs the suite first and ABORTS the deploy on any failure (when Node.js is available), so a change that breaks tested behavior cannot reach the live site.</w:t>
      </w: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the form opens with a suggested start time; if the click was on a trip band, that trip is pre-selected.</w:t>
      </w:r>
    </w:p>
    <w:p>
      <w:pPr>
        <w:pStyle w:val="ListBullet"/>
        <w:ind w:left="432"/>
      </w:pPr>
      <w:r>
        <w:rPr>
          <w:rFonts w:ascii="Arial" w:hAnsi="Arial"/>
          <w:i w:val="0"/>
          <w:sz w:val="22"/>
        </w:rPr>
        <w:t>The suggested start is derived from the exact CLICK POSITION mapped to a time of day: the new event starts right after the latest-ending event that had already started at the clicked moment (snapped to 15 minutes). Events later that day are ignored — an evening overnight stay must not affect an afternoon click (previously it dragged every suggestion to the next morning, e.g. “tomorrow at 5am”). Clicking inside a running event suggests the slot right after it ends; a day with no prior events defaults to 9:00 AM.</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Saving first shows a checklist of every local trip that has events (all pre-checked, with a select/deselect-all toggle) — only the checked trips are written to GitHub, so a single-trip update never has to touch the others.</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Loading first lists the .csv trip files in /data/ as a checklist, each badged “will replace local” (a local trip with the matching filename exists) or “new.” Only checked trips are imported (same format as local CSV import).</w:t>
      </w:r>
    </w:p>
    <w:p>
      <w:pPr>
        <w:pStyle w:val="ListBullet"/>
        <w:ind w:left="432"/>
      </w:pPr>
      <w:r>
        <w:rPr>
          <w:rFonts w:ascii="Arial" w:hAnsi="Arial"/>
          <w:i w:val="0"/>
          <w:sz w:val="22"/>
        </w:rPr>
        <w:t>The slide-to-confirm gesture (drag the thumb to the right end of the track) gates the load only when at least one checked trip would replace a local one — its warning states exactly how many. Loading only new trips proceeds without the gate.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has an onerror handler (hideBrokenPhotoThumb()) that removes the thumbnail element from the DOM entirely (or its enclosing card, in the event form, so the ✕ remove button disappears with it) and collapses the surrounding container if that was its only photo. No placeholder icon, dashed border, or tooltip is shown — visually, it is as if the photo was never there.</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