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ABD" w:rsidRDefault="00890ABD">
      <w:pPr>
        <w:rPr>
          <w:sz w:val="56"/>
          <w:szCs w:val="56"/>
        </w:rPr>
      </w:pPr>
      <w:r>
        <w:rPr>
          <w:sz w:val="56"/>
          <w:szCs w:val="56"/>
        </w:rPr>
        <w:t>Application is collection of components that work with each other and with the android framework</w:t>
      </w:r>
    </w:p>
    <w:p w:rsidR="00890ABD" w:rsidRDefault="00890ABD">
      <w:pPr>
        <w:rPr>
          <w:sz w:val="56"/>
          <w:szCs w:val="56"/>
        </w:rPr>
      </w:pPr>
      <w:r>
        <w:rPr>
          <w:sz w:val="56"/>
          <w:szCs w:val="56"/>
        </w:rPr>
        <w:t xml:space="preserve">There are 4 types of components </w:t>
      </w:r>
    </w:p>
    <w:p w:rsidR="00890ABD" w:rsidRDefault="00890ABD">
      <w:pPr>
        <w:rPr>
          <w:sz w:val="56"/>
          <w:szCs w:val="56"/>
        </w:rPr>
      </w:pPr>
      <w:r>
        <w:rPr>
          <w:noProof/>
          <w:sz w:val="56"/>
          <w:szCs w:val="56"/>
        </w:rPr>
        <w:drawing>
          <wp:inline distT="0" distB="0" distL="0" distR="0">
            <wp:extent cx="5943600" cy="3717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890ABD" w:rsidRDefault="00890ABD">
      <w:pPr>
        <w:rPr>
          <w:sz w:val="56"/>
          <w:szCs w:val="56"/>
        </w:rPr>
      </w:pPr>
      <w:r>
        <w:rPr>
          <w:sz w:val="56"/>
          <w:szCs w:val="56"/>
        </w:rPr>
        <w:t>Activity is a single focused thing that the user can do</w:t>
      </w:r>
    </w:p>
    <w:p w:rsidR="00890ABD" w:rsidRDefault="007D21BA">
      <w:pPr>
        <w:rPr>
          <w:sz w:val="56"/>
          <w:szCs w:val="56"/>
        </w:rPr>
      </w:pPr>
      <w:r>
        <w:rPr>
          <w:noProof/>
          <w:sz w:val="56"/>
          <w:szCs w:val="56"/>
        </w:rPr>
        <w:lastRenderedPageBreak/>
        <w:drawing>
          <wp:inline distT="0" distB="0" distL="0" distR="0">
            <wp:extent cx="5943600" cy="18661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1866172"/>
                    </a:xfrm>
                    <a:prstGeom prst="rect">
                      <a:avLst/>
                    </a:prstGeom>
                    <a:noFill/>
                    <a:ln w="9525">
                      <a:noFill/>
                      <a:miter lim="800000"/>
                      <a:headEnd/>
                      <a:tailEnd/>
                    </a:ln>
                  </pic:spPr>
                </pic:pic>
              </a:graphicData>
            </a:graphic>
          </wp:inline>
        </w:drawing>
      </w:r>
    </w:p>
    <w:p w:rsidR="007D21BA" w:rsidRDefault="007D21BA">
      <w:pPr>
        <w:rPr>
          <w:sz w:val="56"/>
          <w:szCs w:val="56"/>
        </w:rPr>
      </w:pPr>
      <w:r>
        <w:rPr>
          <w:rFonts w:ascii="Helvetica" w:hAnsi="Helvetica" w:cs="Helvetica"/>
          <w:color w:val="4F4F4F"/>
          <w:sz w:val="19"/>
          <w:szCs w:val="19"/>
          <w:shd w:val="clear" w:color="auto" w:fill="FFFFFF"/>
        </w:rPr>
        <w:t>An activity creates </w:t>
      </w:r>
      <w:r>
        <w:rPr>
          <w:rStyle w:val="Strong"/>
          <w:rFonts w:ascii="Helvetica" w:hAnsi="Helvetica" w:cs="Helvetica"/>
          <w:color w:val="4F4F4F"/>
          <w:sz w:val="19"/>
          <w:szCs w:val="19"/>
          <w:shd w:val="clear" w:color="auto" w:fill="FFFFFF"/>
        </w:rPr>
        <w:t>views</w:t>
      </w:r>
      <w:r>
        <w:rPr>
          <w:rFonts w:ascii="Helvetica" w:hAnsi="Helvetica" w:cs="Helvetica"/>
          <w:color w:val="4F4F4F"/>
          <w:sz w:val="19"/>
          <w:szCs w:val="19"/>
          <w:shd w:val="clear" w:color="auto" w:fill="FFFFFF"/>
        </w:rPr>
        <w:t> to show the user information, and to let the user interact with the activity. Views are a class in the Android UI framework. They occupy a rectangular area on the screen and are responsible for drawing and handling events. An activity determines what views to create (and where to put them), by reading an XML layout file. These XML files, as Dan mentioned, are stored in the </w:t>
      </w:r>
      <w:r>
        <w:rPr>
          <w:rStyle w:val="Strong"/>
          <w:rFonts w:ascii="Helvetica" w:hAnsi="Helvetica" w:cs="Helvetica"/>
          <w:color w:val="4F4F4F"/>
          <w:sz w:val="19"/>
          <w:szCs w:val="19"/>
          <w:shd w:val="clear" w:color="auto" w:fill="FFFFFF"/>
        </w:rPr>
        <w:t>res</w:t>
      </w:r>
      <w:r>
        <w:rPr>
          <w:rFonts w:ascii="Helvetica" w:hAnsi="Helvetica" w:cs="Helvetica"/>
          <w:color w:val="4F4F4F"/>
          <w:sz w:val="19"/>
          <w:szCs w:val="19"/>
          <w:shd w:val="clear" w:color="auto" w:fill="FFFFFF"/>
        </w:rPr>
        <w:t> folder inside the folder labeled </w:t>
      </w:r>
      <w:r>
        <w:rPr>
          <w:rStyle w:val="Strong"/>
          <w:rFonts w:ascii="Helvetica" w:hAnsi="Helvetica" w:cs="Helvetica"/>
          <w:color w:val="4F4F4F"/>
          <w:sz w:val="19"/>
          <w:szCs w:val="19"/>
          <w:shd w:val="clear" w:color="auto" w:fill="FFFFFF"/>
        </w:rPr>
        <w:t>layout</w:t>
      </w:r>
      <w:r>
        <w:rPr>
          <w:rFonts w:ascii="Helvetica" w:hAnsi="Helvetica" w:cs="Helvetica"/>
          <w:color w:val="4F4F4F"/>
          <w:sz w:val="19"/>
          <w:szCs w:val="19"/>
          <w:shd w:val="clear" w:color="auto" w:fill="FFFFFF"/>
        </w:rPr>
        <w:t>.</w:t>
      </w:r>
    </w:p>
    <w:p w:rsidR="00890ABD" w:rsidRDefault="00890ABD">
      <w:pPr>
        <w:rPr>
          <w:sz w:val="56"/>
          <w:szCs w:val="56"/>
        </w:rPr>
      </w:pPr>
    </w:p>
    <w:p w:rsidR="00E66BF8" w:rsidRDefault="00E66BF8">
      <w:pPr>
        <w:rPr>
          <w:sz w:val="56"/>
          <w:szCs w:val="56"/>
        </w:rPr>
      </w:pPr>
      <w:r>
        <w:rPr>
          <w:sz w:val="56"/>
          <w:szCs w:val="56"/>
        </w:rPr>
        <w:t>Android</w:t>
      </w:r>
    </w:p>
    <w:p w:rsidR="00E66BF8" w:rsidRDefault="00E66BF8" w:rsidP="00E66BF8">
      <w:pPr>
        <w:pStyle w:val="ListParagraph"/>
        <w:numPr>
          <w:ilvl w:val="0"/>
          <w:numId w:val="3"/>
        </w:numPr>
        <w:rPr>
          <w:sz w:val="36"/>
          <w:szCs w:val="36"/>
        </w:rPr>
      </w:pPr>
      <w:r w:rsidRPr="00E66BF8">
        <w:rPr>
          <w:sz w:val="36"/>
          <w:szCs w:val="36"/>
        </w:rPr>
        <w:t xml:space="preserve">It is a software stack with </w:t>
      </w:r>
      <w:proofErr w:type="spellStart"/>
      <w:r w:rsidRPr="00E66BF8">
        <w:rPr>
          <w:sz w:val="36"/>
          <w:szCs w:val="36"/>
        </w:rPr>
        <w:t>linux</w:t>
      </w:r>
      <w:proofErr w:type="spellEnd"/>
      <w:r w:rsidRPr="00E66BF8">
        <w:rPr>
          <w:sz w:val="36"/>
          <w:szCs w:val="36"/>
        </w:rPr>
        <w:t xml:space="preserve"> kernel as its base which handles low level task like </w:t>
      </w:r>
      <w:proofErr w:type="spellStart"/>
      <w:r w:rsidRPr="00E66BF8">
        <w:rPr>
          <w:sz w:val="36"/>
          <w:szCs w:val="36"/>
        </w:rPr>
        <w:t>hardware,power</w:t>
      </w:r>
      <w:proofErr w:type="spellEnd"/>
      <w:r w:rsidRPr="00E66BF8">
        <w:rPr>
          <w:sz w:val="36"/>
          <w:szCs w:val="36"/>
        </w:rPr>
        <w:t xml:space="preserve"> management</w:t>
      </w:r>
    </w:p>
    <w:p w:rsidR="00E66BF8" w:rsidRDefault="00E66BF8" w:rsidP="00E66BF8">
      <w:pPr>
        <w:pStyle w:val="ListParagraph"/>
        <w:numPr>
          <w:ilvl w:val="0"/>
          <w:numId w:val="3"/>
        </w:numPr>
        <w:rPr>
          <w:sz w:val="36"/>
          <w:szCs w:val="36"/>
        </w:rPr>
      </w:pPr>
      <w:r>
        <w:rPr>
          <w:sz w:val="36"/>
          <w:szCs w:val="36"/>
        </w:rPr>
        <w:t>Above that we have c/</w:t>
      </w:r>
      <w:proofErr w:type="spellStart"/>
      <w:r>
        <w:rPr>
          <w:sz w:val="36"/>
          <w:szCs w:val="36"/>
        </w:rPr>
        <w:t>c++</w:t>
      </w:r>
      <w:proofErr w:type="spellEnd"/>
      <w:r>
        <w:rPr>
          <w:sz w:val="36"/>
          <w:szCs w:val="36"/>
        </w:rPr>
        <w:t xml:space="preserve"> libraries like </w:t>
      </w:r>
      <w:proofErr w:type="spellStart"/>
      <w:r>
        <w:rPr>
          <w:sz w:val="36"/>
          <w:szCs w:val="36"/>
        </w:rPr>
        <w:t>Sqlite</w:t>
      </w:r>
      <w:proofErr w:type="spellEnd"/>
      <w:r>
        <w:rPr>
          <w:sz w:val="36"/>
          <w:szCs w:val="36"/>
        </w:rPr>
        <w:t xml:space="preserve"> + Android runtime along with core android libraries</w:t>
      </w:r>
    </w:p>
    <w:p w:rsidR="00E66BF8" w:rsidRDefault="00E66BF8" w:rsidP="00E66BF8">
      <w:pPr>
        <w:pStyle w:val="ListParagraph"/>
        <w:numPr>
          <w:ilvl w:val="0"/>
          <w:numId w:val="3"/>
        </w:numPr>
        <w:rPr>
          <w:sz w:val="36"/>
          <w:szCs w:val="36"/>
        </w:rPr>
      </w:pPr>
      <w:r>
        <w:rPr>
          <w:sz w:val="36"/>
          <w:szCs w:val="36"/>
        </w:rPr>
        <w:t>Above that Application framework</w:t>
      </w:r>
    </w:p>
    <w:p w:rsidR="00E66BF8" w:rsidRDefault="00E66BF8" w:rsidP="00E66BF8">
      <w:pPr>
        <w:pStyle w:val="ListParagraph"/>
        <w:numPr>
          <w:ilvl w:val="0"/>
          <w:numId w:val="3"/>
        </w:numPr>
        <w:rPr>
          <w:sz w:val="36"/>
          <w:szCs w:val="36"/>
        </w:rPr>
      </w:pPr>
      <w:r>
        <w:rPr>
          <w:sz w:val="36"/>
          <w:szCs w:val="36"/>
        </w:rPr>
        <w:t>Above Application layer  which includes our app and any other app</w:t>
      </w:r>
    </w:p>
    <w:p w:rsidR="00E66BF8" w:rsidRDefault="00E66BF8" w:rsidP="00E66BF8">
      <w:pPr>
        <w:pStyle w:val="ListParagraph"/>
        <w:numPr>
          <w:ilvl w:val="0"/>
          <w:numId w:val="3"/>
        </w:numPr>
        <w:rPr>
          <w:sz w:val="36"/>
          <w:szCs w:val="36"/>
        </w:rPr>
      </w:pPr>
      <w:r>
        <w:rPr>
          <w:sz w:val="36"/>
          <w:szCs w:val="36"/>
        </w:rPr>
        <w:t xml:space="preserve">When we click on run then the first thing which happens is compilation of code into byte code which can be run at runtime </w:t>
      </w:r>
      <w:r w:rsidR="00890ABD">
        <w:rPr>
          <w:sz w:val="36"/>
          <w:szCs w:val="36"/>
        </w:rPr>
        <w:t xml:space="preserve">In android studio this is done using </w:t>
      </w:r>
      <w:proofErr w:type="spellStart"/>
      <w:r w:rsidR="00890ABD">
        <w:rPr>
          <w:sz w:val="36"/>
          <w:szCs w:val="36"/>
        </w:rPr>
        <w:t>gradle</w:t>
      </w:r>
      <w:proofErr w:type="spellEnd"/>
      <w:r w:rsidR="00890ABD">
        <w:rPr>
          <w:sz w:val="36"/>
          <w:szCs w:val="36"/>
        </w:rPr>
        <w:t xml:space="preserve"> –a build tool kit that manages dependencies </w:t>
      </w:r>
    </w:p>
    <w:p w:rsidR="00890ABD" w:rsidRDefault="00890ABD" w:rsidP="00890ABD">
      <w:pPr>
        <w:pStyle w:val="ListParagraph"/>
        <w:rPr>
          <w:sz w:val="36"/>
          <w:szCs w:val="36"/>
        </w:rPr>
      </w:pPr>
      <w:r>
        <w:rPr>
          <w:noProof/>
          <w:sz w:val="36"/>
          <w:szCs w:val="36"/>
        </w:rPr>
        <w:lastRenderedPageBreak/>
        <w:drawing>
          <wp:inline distT="0" distB="0" distL="0" distR="0">
            <wp:extent cx="5943600" cy="345523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455233"/>
                    </a:xfrm>
                    <a:prstGeom prst="rect">
                      <a:avLst/>
                    </a:prstGeom>
                    <a:noFill/>
                    <a:ln w="9525">
                      <a:noFill/>
                      <a:miter lim="800000"/>
                      <a:headEnd/>
                      <a:tailEnd/>
                    </a:ln>
                  </pic:spPr>
                </pic:pic>
              </a:graphicData>
            </a:graphic>
          </wp:inline>
        </w:drawing>
      </w:r>
    </w:p>
    <w:p w:rsidR="00890ABD" w:rsidRDefault="00890ABD" w:rsidP="00890ABD">
      <w:pPr>
        <w:pStyle w:val="ListParagraph"/>
        <w:rPr>
          <w:sz w:val="36"/>
          <w:szCs w:val="36"/>
        </w:rPr>
      </w:pPr>
    </w:p>
    <w:p w:rsidR="00890ABD" w:rsidRDefault="00890ABD" w:rsidP="00890ABD">
      <w:pPr>
        <w:pStyle w:val="ListParagraph"/>
        <w:rPr>
          <w:sz w:val="36"/>
          <w:szCs w:val="36"/>
        </w:rPr>
      </w:pPr>
      <w:r>
        <w:rPr>
          <w:noProof/>
          <w:sz w:val="36"/>
          <w:szCs w:val="36"/>
        </w:rPr>
        <w:drawing>
          <wp:inline distT="0" distB="0" distL="0" distR="0">
            <wp:extent cx="5943600" cy="201914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019141"/>
                    </a:xfrm>
                    <a:prstGeom prst="rect">
                      <a:avLst/>
                    </a:prstGeom>
                    <a:noFill/>
                    <a:ln w="9525">
                      <a:noFill/>
                      <a:miter lim="800000"/>
                      <a:headEnd/>
                      <a:tailEnd/>
                    </a:ln>
                  </pic:spPr>
                </pic:pic>
              </a:graphicData>
            </a:graphic>
          </wp:inline>
        </w:drawing>
      </w:r>
    </w:p>
    <w:p w:rsidR="00890ABD" w:rsidRDefault="00890ABD" w:rsidP="00890ABD">
      <w:pPr>
        <w:pStyle w:val="Heading2"/>
        <w:shd w:val="clear" w:color="auto" w:fill="FFFFFF"/>
        <w:spacing w:before="432" w:after="60" w:line="320" w:lineRule="atLeast"/>
        <w:rPr>
          <w:rFonts w:ascii="Helvetica" w:hAnsi="Helvetica" w:cs="Helvetica"/>
          <w:color w:val="2E3D49"/>
          <w:sz w:val="24"/>
          <w:szCs w:val="24"/>
        </w:rPr>
      </w:pPr>
      <w:r>
        <w:rPr>
          <w:rFonts w:ascii="Helvetica" w:hAnsi="Helvetica" w:cs="Helvetica"/>
          <w:color w:val="2E3D49"/>
          <w:sz w:val="24"/>
          <w:szCs w:val="24"/>
        </w:rPr>
        <w:t>Android Debug Bridge</w:t>
      </w:r>
    </w:p>
    <w:p w:rsidR="00890ABD" w:rsidRDefault="00890ABD" w:rsidP="00890ABD">
      <w:pPr>
        <w:pStyle w:val="NormalWeb"/>
        <w:shd w:val="clear" w:color="auto" w:fill="FFFFFF"/>
        <w:spacing w:before="0" w:beforeAutospacing="0" w:after="180" w:afterAutospacing="0"/>
        <w:rPr>
          <w:rFonts w:ascii="Helvetica" w:hAnsi="Helvetica" w:cs="Helvetica"/>
          <w:color w:val="4F4F4F"/>
          <w:sz w:val="19"/>
          <w:szCs w:val="19"/>
        </w:rPr>
      </w:pPr>
      <w:r>
        <w:rPr>
          <w:rFonts w:ascii="Helvetica" w:hAnsi="Helvetica" w:cs="Helvetica"/>
          <w:color w:val="4F4F4F"/>
          <w:sz w:val="19"/>
          <w:szCs w:val="19"/>
        </w:rPr>
        <w:t>The other tool that Dan mentioned is </w:t>
      </w:r>
      <w:proofErr w:type="spellStart"/>
      <w:r>
        <w:rPr>
          <w:rStyle w:val="Strong"/>
          <w:rFonts w:ascii="Helvetica" w:hAnsi="Helvetica" w:cs="Helvetica"/>
          <w:color w:val="4F4F4F"/>
          <w:sz w:val="19"/>
          <w:szCs w:val="19"/>
        </w:rPr>
        <w:t>adb</w:t>
      </w:r>
      <w:proofErr w:type="spellEnd"/>
      <w:r>
        <w:rPr>
          <w:rFonts w:ascii="Helvetica" w:hAnsi="Helvetica" w:cs="Helvetica"/>
          <w:color w:val="4F4F4F"/>
          <w:sz w:val="19"/>
          <w:szCs w:val="19"/>
        </w:rPr>
        <w:t> which is short for Android Debug Bridge. ADB is a command line utility included with Android's SDK. </w:t>
      </w:r>
    </w:p>
    <w:p w:rsidR="00890ABD" w:rsidRDefault="00890ABD" w:rsidP="00890ABD">
      <w:pPr>
        <w:pStyle w:val="ListParagraph"/>
        <w:rPr>
          <w:sz w:val="36"/>
          <w:szCs w:val="36"/>
        </w:rPr>
      </w:pPr>
    </w:p>
    <w:p w:rsidR="00890ABD" w:rsidRDefault="00890ABD" w:rsidP="00890ABD">
      <w:pPr>
        <w:pStyle w:val="ListParagraph"/>
        <w:rPr>
          <w:sz w:val="36"/>
          <w:szCs w:val="36"/>
        </w:rPr>
      </w:pPr>
    </w:p>
    <w:p w:rsidR="00661BB0" w:rsidRPr="00E66BF8" w:rsidRDefault="00523F36" w:rsidP="00E66BF8">
      <w:pPr>
        <w:pStyle w:val="ListParagraph"/>
        <w:rPr>
          <w:sz w:val="36"/>
          <w:szCs w:val="36"/>
        </w:rPr>
      </w:pPr>
      <w:proofErr w:type="spellStart"/>
      <w:r w:rsidRPr="00E66BF8">
        <w:rPr>
          <w:sz w:val="56"/>
          <w:szCs w:val="56"/>
        </w:rPr>
        <w:t>TabLayout</w:t>
      </w:r>
      <w:proofErr w:type="spellEnd"/>
    </w:p>
    <w:p w:rsidR="00523F36" w:rsidRPr="00523F36" w:rsidRDefault="00523F36" w:rsidP="00523F36">
      <w:pPr>
        <w:pStyle w:val="ListParagraph"/>
        <w:numPr>
          <w:ilvl w:val="0"/>
          <w:numId w:val="1"/>
        </w:numPr>
        <w:rPr>
          <w:sz w:val="56"/>
          <w:szCs w:val="56"/>
        </w:rPr>
      </w:pPr>
      <w:r>
        <w:rPr>
          <w:rFonts w:ascii="Verdana" w:hAnsi="Verdana"/>
          <w:color w:val="000000"/>
          <w:sz w:val="17"/>
          <w:szCs w:val="17"/>
          <w:shd w:val="clear" w:color="auto" w:fill="FFFFFF"/>
        </w:rPr>
        <w:lastRenderedPageBreak/>
        <w:t>Tabs are created using </w:t>
      </w:r>
      <w:proofErr w:type="spellStart"/>
      <w:proofErr w:type="gramStart"/>
      <w:r>
        <w:rPr>
          <w:rStyle w:val="Emphasis"/>
          <w:rFonts w:ascii="Verdana" w:hAnsi="Verdana"/>
          <w:color w:val="000000"/>
          <w:sz w:val="17"/>
          <w:szCs w:val="17"/>
          <w:shd w:val="clear" w:color="auto" w:fill="FFFFFF"/>
        </w:rPr>
        <w:t>newTab</w:t>
      </w:r>
      <w:proofErr w:type="spellEnd"/>
      <w:r>
        <w:rPr>
          <w:rStyle w:val="Emphasis"/>
          <w:rFonts w:ascii="Verdana" w:hAnsi="Verdana"/>
          <w:color w:val="000000"/>
          <w:sz w:val="17"/>
          <w:szCs w:val="17"/>
          <w:shd w:val="clear" w:color="auto" w:fill="FFFFFF"/>
        </w:rPr>
        <w:t>(</w:t>
      </w:r>
      <w:proofErr w:type="gramEnd"/>
      <w:r>
        <w:rPr>
          <w:rStyle w:val="Emphasis"/>
          <w:rFonts w:ascii="Verdana" w:hAnsi="Verdana"/>
          <w:color w:val="000000"/>
          <w:sz w:val="17"/>
          <w:szCs w:val="17"/>
          <w:shd w:val="clear" w:color="auto" w:fill="FFFFFF"/>
        </w:rPr>
        <w:t>)</w:t>
      </w:r>
      <w:r>
        <w:rPr>
          <w:rFonts w:ascii="Verdana" w:hAnsi="Verdana"/>
          <w:color w:val="000000"/>
          <w:sz w:val="17"/>
          <w:szCs w:val="17"/>
          <w:shd w:val="clear" w:color="auto" w:fill="FFFFFF"/>
        </w:rPr>
        <w:t xml:space="preserve"> method of </w:t>
      </w:r>
      <w:proofErr w:type="spellStart"/>
      <w:r>
        <w:rPr>
          <w:rFonts w:ascii="Verdana" w:hAnsi="Verdana"/>
          <w:color w:val="000000"/>
          <w:sz w:val="17"/>
          <w:szCs w:val="17"/>
          <w:shd w:val="clear" w:color="auto" w:fill="FFFFFF"/>
        </w:rPr>
        <w:t>TabLayout</w:t>
      </w:r>
      <w:proofErr w:type="spellEnd"/>
      <w:r>
        <w:rPr>
          <w:rFonts w:ascii="Verdana" w:hAnsi="Verdana"/>
          <w:color w:val="000000"/>
          <w:sz w:val="17"/>
          <w:szCs w:val="17"/>
          <w:shd w:val="clear" w:color="auto" w:fill="FFFFFF"/>
        </w:rPr>
        <w:t xml:space="preserve"> class.</w:t>
      </w:r>
    </w:p>
    <w:p w:rsidR="00523F36" w:rsidRPr="00523F36" w:rsidRDefault="00523F36" w:rsidP="00523F36">
      <w:pPr>
        <w:pStyle w:val="ListParagraph"/>
        <w:numPr>
          <w:ilvl w:val="0"/>
          <w:numId w:val="1"/>
        </w:numPr>
        <w:rPr>
          <w:sz w:val="56"/>
          <w:szCs w:val="56"/>
        </w:rPr>
      </w:pPr>
      <w:r>
        <w:rPr>
          <w:rFonts w:ascii="Verdana" w:hAnsi="Verdana"/>
          <w:color w:val="000000"/>
          <w:sz w:val="17"/>
          <w:szCs w:val="17"/>
          <w:shd w:val="clear" w:color="auto" w:fill="FFFFFF"/>
        </w:rPr>
        <w:t xml:space="preserve">Tabs of layout are attached over </w:t>
      </w:r>
      <w:proofErr w:type="spellStart"/>
      <w:r>
        <w:rPr>
          <w:rFonts w:ascii="Verdana" w:hAnsi="Verdana"/>
          <w:color w:val="000000"/>
          <w:sz w:val="17"/>
          <w:szCs w:val="17"/>
          <w:shd w:val="clear" w:color="auto" w:fill="FFFFFF"/>
        </w:rPr>
        <w:t>TabLayout</w:t>
      </w:r>
      <w:proofErr w:type="spellEnd"/>
      <w:r>
        <w:rPr>
          <w:rFonts w:ascii="Verdana" w:hAnsi="Verdana"/>
          <w:color w:val="000000"/>
          <w:sz w:val="17"/>
          <w:szCs w:val="17"/>
          <w:shd w:val="clear" w:color="auto" w:fill="FFFFFF"/>
        </w:rPr>
        <w:t xml:space="preserve"> using the method </w:t>
      </w:r>
      <w:proofErr w:type="spellStart"/>
      <w:proofErr w:type="gramStart"/>
      <w:r>
        <w:rPr>
          <w:rFonts w:ascii="Verdana" w:hAnsi="Verdana"/>
          <w:color w:val="000000"/>
          <w:sz w:val="17"/>
          <w:szCs w:val="17"/>
          <w:shd w:val="clear" w:color="auto" w:fill="FFFFFF"/>
        </w:rPr>
        <w:t>addTab</w:t>
      </w:r>
      <w:proofErr w:type="spellEnd"/>
      <w:r>
        <w:rPr>
          <w:rFonts w:ascii="Verdana" w:hAnsi="Verdana"/>
          <w:color w:val="000000"/>
          <w:sz w:val="17"/>
          <w:szCs w:val="17"/>
          <w:shd w:val="clear" w:color="auto" w:fill="FFFFFF"/>
        </w:rPr>
        <w:t>(</w:t>
      </w:r>
      <w:proofErr w:type="gramEnd"/>
      <w:r>
        <w:rPr>
          <w:rFonts w:ascii="Verdana" w:hAnsi="Verdana"/>
          <w:color w:val="000000"/>
          <w:sz w:val="17"/>
          <w:szCs w:val="17"/>
          <w:shd w:val="clear" w:color="auto" w:fill="FFFFFF"/>
        </w:rPr>
        <w:t>Tab) method.</w:t>
      </w:r>
    </w:p>
    <w:p w:rsidR="00523F36" w:rsidRDefault="00523F36" w:rsidP="00523F36">
      <w:pPr>
        <w:pStyle w:val="ListParagraph"/>
        <w:rPr>
          <w:rFonts w:ascii="Verdana" w:hAnsi="Verdana"/>
          <w:color w:val="000000"/>
          <w:sz w:val="17"/>
          <w:szCs w:val="17"/>
          <w:shd w:val="clear" w:color="auto" w:fill="FFFFFF"/>
        </w:rPr>
      </w:pPr>
    </w:p>
    <w:p w:rsidR="00523F36" w:rsidRDefault="00523F36" w:rsidP="00523F36">
      <w:pPr>
        <w:rPr>
          <w:sz w:val="56"/>
          <w:szCs w:val="56"/>
        </w:rPr>
      </w:pPr>
    </w:p>
    <w:p w:rsidR="00523F36" w:rsidRDefault="00523F36" w:rsidP="00523F36">
      <w:pPr>
        <w:rPr>
          <w:sz w:val="56"/>
          <w:szCs w:val="56"/>
        </w:rPr>
      </w:pPr>
      <w:r>
        <w:rPr>
          <w:sz w:val="56"/>
          <w:szCs w:val="56"/>
        </w:rPr>
        <w:t>FRAGMENTS</w:t>
      </w:r>
    </w:p>
    <w:p w:rsidR="00523F36" w:rsidRPr="00523F36" w:rsidRDefault="00523F36" w:rsidP="00523F36">
      <w:pPr>
        <w:pStyle w:val="ListParagraph"/>
        <w:numPr>
          <w:ilvl w:val="0"/>
          <w:numId w:val="2"/>
        </w:numPr>
        <w:rPr>
          <w:sz w:val="56"/>
          <w:szCs w:val="56"/>
        </w:rPr>
      </w:pPr>
      <w:r>
        <w:rPr>
          <w:rFonts w:ascii="Arial" w:hAnsi="Arial" w:cs="Arial"/>
          <w:color w:val="000000"/>
          <w:sz w:val="19"/>
          <w:szCs w:val="19"/>
          <w:shd w:val="clear" w:color="auto" w:fill="FFFFFF"/>
        </w:rPr>
        <w:t>You create fragments by extending </w:t>
      </w:r>
      <w:r>
        <w:rPr>
          <w:rFonts w:ascii="Arial" w:hAnsi="Arial" w:cs="Arial"/>
          <w:b/>
          <w:bCs/>
          <w:color w:val="000000"/>
          <w:sz w:val="19"/>
          <w:szCs w:val="19"/>
          <w:shd w:val="clear" w:color="auto" w:fill="FFFFFF"/>
        </w:rPr>
        <w:t>Fragment</w:t>
      </w:r>
      <w:r>
        <w:rPr>
          <w:rFonts w:ascii="Arial" w:hAnsi="Arial" w:cs="Arial"/>
          <w:color w:val="000000"/>
          <w:sz w:val="19"/>
          <w:szCs w:val="19"/>
          <w:shd w:val="clear" w:color="auto" w:fill="FFFFFF"/>
        </w:rPr>
        <w:t xml:space="preserve"> class and </w:t>
      </w:r>
      <w:proofErr w:type="gramStart"/>
      <w:r>
        <w:rPr>
          <w:rFonts w:ascii="Arial" w:hAnsi="Arial" w:cs="Arial"/>
          <w:color w:val="000000"/>
          <w:sz w:val="19"/>
          <w:szCs w:val="19"/>
          <w:shd w:val="clear" w:color="auto" w:fill="FFFFFF"/>
        </w:rPr>
        <w:t>You</w:t>
      </w:r>
      <w:proofErr w:type="gramEnd"/>
      <w:r>
        <w:rPr>
          <w:rFonts w:ascii="Arial" w:hAnsi="Arial" w:cs="Arial"/>
          <w:color w:val="000000"/>
          <w:sz w:val="19"/>
          <w:szCs w:val="19"/>
          <w:shd w:val="clear" w:color="auto" w:fill="FFFFFF"/>
        </w:rPr>
        <w:t xml:space="preserve"> can insert a fragment into your activity layout by declaring the fragment in the activity's layout file, as a </w:t>
      </w:r>
      <w:r>
        <w:rPr>
          <w:rFonts w:ascii="Arial" w:hAnsi="Arial" w:cs="Arial"/>
          <w:b/>
          <w:bCs/>
          <w:color w:val="000000"/>
          <w:sz w:val="19"/>
          <w:szCs w:val="19"/>
          <w:shd w:val="clear" w:color="auto" w:fill="FFFFFF"/>
        </w:rPr>
        <w:t>&lt;fragment&gt;</w:t>
      </w:r>
      <w:r>
        <w:rPr>
          <w:rFonts w:ascii="Arial" w:hAnsi="Arial" w:cs="Arial"/>
          <w:color w:val="000000"/>
          <w:sz w:val="19"/>
          <w:szCs w:val="19"/>
          <w:shd w:val="clear" w:color="auto" w:fill="FFFFFF"/>
        </w:rPr>
        <w:t> element.</w:t>
      </w:r>
    </w:p>
    <w:p w:rsidR="00523F36" w:rsidRPr="00523F36" w:rsidRDefault="00523F36" w:rsidP="00523F36">
      <w:pPr>
        <w:pStyle w:val="ListParagraph"/>
        <w:numPr>
          <w:ilvl w:val="0"/>
          <w:numId w:val="2"/>
        </w:numPr>
        <w:rPr>
          <w:sz w:val="56"/>
          <w:szCs w:val="56"/>
        </w:rPr>
      </w:pPr>
      <w:r>
        <w:rPr>
          <w:rFonts w:ascii="Arial" w:hAnsi="Arial" w:cs="Arial"/>
          <w:color w:val="000000"/>
          <w:sz w:val="19"/>
          <w:szCs w:val="19"/>
          <w:shd w:val="clear" w:color="auto" w:fill="FFFFFF"/>
        </w:rPr>
        <w:t>Prior to fragment introduction, we had a limitation because we can show only a single activity on the screen at one given point in time. So we were not able to divide device screen and control different parts separately. But with the introduction of fragment we got more flexibility and removed the limitation of having a single activity on the screen at a time. Now we can have a single activity but each activity can comprise of multiple fragments which will have their own layout, events and complete life cycle.</w:t>
      </w:r>
    </w:p>
    <w:p w:rsidR="00523F36" w:rsidRDefault="00301579" w:rsidP="00523F36">
      <w:pPr>
        <w:pStyle w:val="ListParagraph"/>
        <w:numPr>
          <w:ilvl w:val="0"/>
          <w:numId w:val="2"/>
        </w:numPr>
        <w:rPr>
          <w:sz w:val="56"/>
          <w:szCs w:val="56"/>
        </w:rPr>
      </w:pPr>
      <w:r>
        <w:rPr>
          <w:noProof/>
        </w:rPr>
        <w:lastRenderedPageBreak/>
        <w:drawing>
          <wp:inline distT="0" distB="0" distL="0" distR="0">
            <wp:extent cx="4823460" cy="8366760"/>
            <wp:effectExtent l="19050" t="0" r="0" b="0"/>
            <wp:docPr id="4" name="Picture 4" descr="Frag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gment Life Cycle"/>
                    <pic:cNvPicPr>
                      <a:picLocks noChangeAspect="1" noChangeArrowheads="1"/>
                    </pic:cNvPicPr>
                  </pic:nvPicPr>
                  <pic:blipFill>
                    <a:blip r:embed="rId9"/>
                    <a:srcRect/>
                    <a:stretch>
                      <a:fillRect/>
                    </a:stretch>
                  </pic:blipFill>
                  <pic:spPr bwMode="auto">
                    <a:xfrm>
                      <a:off x="0" y="0"/>
                      <a:ext cx="4823460" cy="8366760"/>
                    </a:xfrm>
                    <a:prstGeom prst="rect">
                      <a:avLst/>
                    </a:prstGeom>
                    <a:noFill/>
                    <a:ln w="9525">
                      <a:noFill/>
                      <a:miter lim="800000"/>
                      <a:headEnd/>
                      <a:tailEnd/>
                    </a:ln>
                  </pic:spPr>
                </pic:pic>
              </a:graphicData>
            </a:graphic>
          </wp:inline>
        </w:drawing>
      </w:r>
    </w:p>
    <w:p w:rsidR="00301579" w:rsidRPr="00E64598" w:rsidRDefault="00301579" w:rsidP="00523F36">
      <w:pPr>
        <w:pStyle w:val="ListParagraph"/>
        <w:numPr>
          <w:ilvl w:val="0"/>
          <w:numId w:val="2"/>
        </w:numPr>
        <w:rPr>
          <w:sz w:val="56"/>
          <w:szCs w:val="56"/>
        </w:rPr>
      </w:pPr>
      <w:proofErr w:type="spellStart"/>
      <w:r>
        <w:rPr>
          <w:rFonts w:ascii="Verdana" w:hAnsi="Verdana"/>
          <w:color w:val="000000"/>
          <w:sz w:val="17"/>
          <w:szCs w:val="17"/>
          <w:shd w:val="clear" w:color="auto" w:fill="FFFFFF"/>
        </w:rPr>
        <w:lastRenderedPageBreak/>
        <w:t>onCreateView</w:t>
      </w:r>
      <w:proofErr w:type="spellEnd"/>
      <w:r>
        <w:rPr>
          <w:rFonts w:ascii="Verdana" w:hAnsi="Verdana"/>
          <w:color w:val="000000"/>
          <w:sz w:val="17"/>
          <w:szCs w:val="17"/>
          <w:shd w:val="clear" w:color="auto" w:fill="FFFFFF"/>
        </w:rPr>
        <w:t>(</w:t>
      </w:r>
      <w:proofErr w:type="spellStart"/>
      <w:r>
        <w:rPr>
          <w:rFonts w:ascii="Verdana" w:hAnsi="Verdana"/>
          <w:color w:val="000000"/>
          <w:sz w:val="17"/>
          <w:szCs w:val="17"/>
          <w:shd w:val="clear" w:color="auto" w:fill="FFFFFF"/>
        </w:rPr>
        <w:t>LayoutInflater</w:t>
      </w:r>
      <w:proofErr w:type="spellEnd"/>
      <w:r>
        <w:rPr>
          <w:rFonts w:ascii="Verdana" w:hAnsi="Verdana"/>
          <w:color w:val="000000"/>
          <w:sz w:val="17"/>
          <w:szCs w:val="17"/>
          <w:shd w:val="clear" w:color="auto" w:fill="FFFFFF"/>
        </w:rPr>
        <w:t xml:space="preserve">, </w:t>
      </w:r>
      <w:proofErr w:type="spellStart"/>
      <w:r>
        <w:rPr>
          <w:rFonts w:ascii="Verdana" w:hAnsi="Verdana"/>
          <w:color w:val="000000"/>
          <w:sz w:val="17"/>
          <w:szCs w:val="17"/>
          <w:shd w:val="clear" w:color="auto" w:fill="FFFFFF"/>
        </w:rPr>
        <w:t>ViewGroup</w:t>
      </w:r>
      <w:proofErr w:type="spellEnd"/>
      <w:r>
        <w:rPr>
          <w:rFonts w:ascii="Verdana" w:hAnsi="Verdana"/>
          <w:color w:val="000000"/>
          <w:sz w:val="17"/>
          <w:szCs w:val="17"/>
          <w:shd w:val="clear" w:color="auto" w:fill="FFFFFF"/>
        </w:rPr>
        <w:t>, Bundle) –main method</w:t>
      </w:r>
    </w:p>
    <w:p w:rsidR="00E64598" w:rsidRPr="00E64598" w:rsidRDefault="00E64598" w:rsidP="00E64598">
      <w:pPr>
        <w:pStyle w:val="Heading3"/>
        <w:shd w:val="clear" w:color="auto" w:fill="EFECE9"/>
        <w:spacing w:before="240" w:beforeAutospacing="0" w:after="120" w:afterAutospacing="0"/>
        <w:rPr>
          <w:rFonts w:ascii="Helvetica" w:hAnsi="Helvetica" w:cs="Helvetica"/>
          <w:b w:val="0"/>
          <w:bCs w:val="0"/>
          <w:color w:val="333333"/>
          <w:sz w:val="29"/>
          <w:szCs w:val="29"/>
        </w:rPr>
      </w:pPr>
      <w:r>
        <w:rPr>
          <w:rFonts w:ascii="Helvetica" w:hAnsi="Helvetica" w:cs="Helvetica"/>
          <w:b w:val="0"/>
          <w:bCs w:val="0"/>
          <w:color w:val="333333"/>
          <w:sz w:val="29"/>
          <w:szCs w:val="29"/>
        </w:rPr>
        <w:t>Output:</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proofErr w:type="gramStart"/>
      <w:r w:rsidRPr="00E64598">
        <w:rPr>
          <w:rFonts w:ascii="Consolas" w:eastAsia="Times New Roman" w:hAnsi="Consolas" w:cs="Courier New"/>
          <w:color w:val="333333"/>
          <w:sz w:val="16"/>
          <w:szCs w:val="16"/>
        </w:rPr>
        <w:t>in</w:t>
      </w:r>
      <w:proofErr w:type="gramEnd"/>
      <w:r w:rsidRPr="00E64598">
        <w:rPr>
          <w:rFonts w:ascii="Consolas" w:eastAsia="Times New Roman" w:hAnsi="Consolas" w:cs="Courier New"/>
          <w:color w:val="333333"/>
          <w:sz w:val="16"/>
          <w:szCs w:val="16"/>
        </w:rPr>
        <w:t xml:space="preserve"> making</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w:t>
      </w:r>
      <w:proofErr w:type="spellStart"/>
      <w:r w:rsidRPr="00E64598">
        <w:rPr>
          <w:rFonts w:ascii="Consolas" w:eastAsia="Times New Roman" w:hAnsi="Consolas" w:cs="Courier New"/>
          <w:color w:val="333333"/>
          <w:sz w:val="16"/>
          <w:szCs w:val="16"/>
        </w:rPr>
        <w:t>paneer</w:t>
      </w:r>
      <w:proofErr w:type="spellEnd"/>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proofErr w:type="gramStart"/>
      <w:r w:rsidRPr="00E64598">
        <w:rPr>
          <w:rFonts w:ascii="Consolas" w:eastAsia="Times New Roman" w:hAnsi="Consolas" w:cs="Courier New"/>
          <w:color w:val="333333"/>
          <w:sz w:val="16"/>
          <w:szCs w:val="16"/>
        </w:rPr>
        <w:t>in</w:t>
      </w:r>
      <w:proofErr w:type="gramEnd"/>
      <w:r w:rsidRPr="00E64598">
        <w:rPr>
          <w:rFonts w:ascii="Consolas" w:eastAsia="Times New Roman" w:hAnsi="Consolas" w:cs="Courier New"/>
          <w:color w:val="333333"/>
          <w:sz w:val="16"/>
          <w:szCs w:val="16"/>
        </w:rPr>
        <w:t xml:space="preserve"> making</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w:t>
      </w:r>
      <w:proofErr w:type="spellStart"/>
      <w:r w:rsidRPr="00E64598">
        <w:rPr>
          <w:rFonts w:ascii="Consolas" w:eastAsia="Times New Roman" w:hAnsi="Consolas" w:cs="Courier New"/>
          <w:color w:val="333333"/>
          <w:sz w:val="16"/>
          <w:szCs w:val="16"/>
        </w:rPr>
        <w:t>paneer</w:t>
      </w:r>
      <w:proofErr w:type="spellEnd"/>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#onion</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#tomato</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proofErr w:type="gramStart"/>
      <w:r w:rsidRPr="00E64598">
        <w:rPr>
          <w:rFonts w:ascii="Consolas" w:eastAsia="Times New Roman" w:hAnsi="Consolas" w:cs="Courier New"/>
          <w:color w:val="333333"/>
          <w:sz w:val="16"/>
          <w:szCs w:val="16"/>
        </w:rPr>
        <w:t>in</w:t>
      </w:r>
      <w:proofErr w:type="gramEnd"/>
      <w:r w:rsidRPr="00E64598">
        <w:rPr>
          <w:rFonts w:ascii="Consolas" w:eastAsia="Times New Roman" w:hAnsi="Consolas" w:cs="Courier New"/>
          <w:color w:val="333333"/>
          <w:sz w:val="16"/>
          <w:szCs w:val="16"/>
        </w:rPr>
        <w:t xml:space="preserve"> making</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w:t>
      </w:r>
      <w:proofErr w:type="spellStart"/>
      <w:r w:rsidRPr="00E64598">
        <w:rPr>
          <w:rFonts w:ascii="Consolas" w:eastAsia="Times New Roman" w:hAnsi="Consolas" w:cs="Courier New"/>
          <w:color w:val="333333"/>
          <w:sz w:val="16"/>
          <w:szCs w:val="16"/>
        </w:rPr>
        <w:t>paneer</w:t>
      </w:r>
      <w:proofErr w:type="spellEnd"/>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#onion</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#tomato</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w:t>
      </w:r>
      <w:proofErr w:type="spellStart"/>
      <w:r w:rsidRPr="00E64598">
        <w:rPr>
          <w:rFonts w:ascii="Consolas" w:eastAsia="Times New Roman" w:hAnsi="Consolas" w:cs="Courier New"/>
          <w:color w:val="333333"/>
          <w:sz w:val="16"/>
          <w:szCs w:val="16"/>
        </w:rPr>
        <w:t>chilli</w:t>
      </w:r>
      <w:proofErr w:type="spellEnd"/>
      <w:r w:rsidRPr="00E64598">
        <w:rPr>
          <w:rFonts w:ascii="Consolas" w:eastAsia="Times New Roman" w:hAnsi="Consolas" w:cs="Courier New"/>
          <w:color w:val="333333"/>
          <w:sz w:val="16"/>
          <w:szCs w:val="16"/>
        </w:rPr>
        <w:t xml:space="preserve"> sauce</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Name-</w:t>
      </w:r>
      <w:proofErr w:type="spellStart"/>
      <w:r w:rsidRPr="00E64598">
        <w:rPr>
          <w:rFonts w:ascii="Consolas" w:eastAsia="Times New Roman" w:hAnsi="Consolas" w:cs="Courier New"/>
          <w:color w:val="333333"/>
          <w:sz w:val="16"/>
          <w:szCs w:val="16"/>
        </w:rPr>
        <w:t>Apoorva</w:t>
      </w:r>
      <w:proofErr w:type="spellEnd"/>
      <w:r w:rsidRPr="00E64598">
        <w:rPr>
          <w:rFonts w:ascii="Consolas" w:eastAsia="Times New Roman" w:hAnsi="Consolas" w:cs="Courier New"/>
          <w:color w:val="333333"/>
          <w:sz w:val="16"/>
          <w:szCs w:val="16"/>
        </w:rPr>
        <w:t xml:space="preserve"> Gupta</w:t>
      </w:r>
    </w:p>
    <w:p w:rsidR="00E64598" w:rsidRPr="00E64598" w:rsidRDefault="00E64598" w:rsidP="00E64598">
      <w:pPr>
        <w:pBdr>
          <w:top w:val="single" w:sz="4" w:space="6" w:color="CCCCCC"/>
          <w:left w:val="single" w:sz="4" w:space="6" w:color="CCCCCC"/>
          <w:bottom w:val="single" w:sz="4" w:space="6" w:color="CCCCCC"/>
          <w:right w:val="single" w:sz="4"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333333"/>
          <w:sz w:val="16"/>
          <w:szCs w:val="16"/>
        </w:rPr>
      </w:pPr>
      <w:r w:rsidRPr="00E64598">
        <w:rPr>
          <w:rFonts w:ascii="Consolas" w:eastAsia="Times New Roman" w:hAnsi="Consolas" w:cs="Courier New"/>
          <w:color w:val="333333"/>
          <w:sz w:val="16"/>
          <w:szCs w:val="16"/>
        </w:rPr>
        <w:t>Enroll No-0901CS181018</w:t>
      </w:r>
    </w:p>
    <w:p w:rsidR="00E64598" w:rsidRPr="00E64598" w:rsidRDefault="00C93081" w:rsidP="00E64598">
      <w:pPr>
        <w:spacing w:after="120" w:line="240" w:lineRule="auto"/>
        <w:rPr>
          <w:rFonts w:ascii="Helvetica" w:eastAsia="Times New Roman" w:hAnsi="Helvetica" w:cs="Helvetica"/>
          <w:color w:val="333333"/>
          <w:sz w:val="17"/>
          <w:szCs w:val="17"/>
        </w:rPr>
      </w:pPr>
      <w:hyperlink r:id="rId10" w:history="1">
        <w:r w:rsidR="00E64598" w:rsidRPr="00E64598">
          <w:rPr>
            <w:rFonts w:ascii="Helvetica" w:eastAsia="Times New Roman" w:hAnsi="Helvetica" w:cs="Helvetica"/>
            <w:color w:val="FFFFFF"/>
          </w:rPr>
          <w:t>Report Bug</w:t>
        </w:r>
      </w:hyperlink>
    </w:p>
    <w:p w:rsidR="00E64598" w:rsidRPr="00E64598" w:rsidRDefault="00E64598" w:rsidP="00E64598">
      <w:pPr>
        <w:spacing w:after="0" w:line="240" w:lineRule="auto"/>
        <w:rPr>
          <w:rFonts w:ascii="Helvetica" w:eastAsia="Times New Roman" w:hAnsi="Helvetica" w:cs="Helvetica"/>
          <w:color w:val="333333"/>
          <w:sz w:val="17"/>
          <w:szCs w:val="17"/>
        </w:rPr>
      </w:pPr>
    </w:p>
    <w:p w:rsidR="00E64598" w:rsidRPr="00E64598" w:rsidRDefault="00E64598" w:rsidP="00E64598">
      <w:pPr>
        <w:spacing w:after="0" w:line="240" w:lineRule="auto"/>
        <w:rPr>
          <w:rFonts w:ascii="Helvetica" w:eastAsia="Times New Roman" w:hAnsi="Helvetica" w:cs="Helvetica"/>
          <w:color w:val="333333"/>
          <w:sz w:val="17"/>
          <w:szCs w:val="17"/>
        </w:rPr>
      </w:pPr>
      <w:r>
        <w:rPr>
          <w:rFonts w:ascii="Helvetica" w:eastAsia="Times New Roman" w:hAnsi="Helvetica" w:cs="Helvetica"/>
          <w:noProof/>
          <w:color w:val="333333"/>
          <w:sz w:val="17"/>
          <w:szCs w:val="17"/>
        </w:rPr>
        <w:drawing>
          <wp:inline distT="0" distB="0" distL="0" distR="0">
            <wp:extent cx="3810000" cy="1143000"/>
            <wp:effectExtent l="19050" t="0" r="0" b="0"/>
            <wp:docPr id="1" name="Picture 1" descr="https://cdncontribute.geeksforgeeks.org/wp-content/uploads/exploreFre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exploreFree-min.png"/>
                    <pic:cNvPicPr>
                      <a:picLocks noChangeAspect="1" noChangeArrowheads="1"/>
                    </pic:cNvPicPr>
                  </pic:nvPicPr>
                  <pic:blipFill>
                    <a:blip r:embed="rId11"/>
                    <a:srcRect/>
                    <a:stretch>
                      <a:fillRect/>
                    </a:stretch>
                  </pic:blipFill>
                  <pic:spPr bwMode="auto">
                    <a:xfrm>
                      <a:off x="0" y="0"/>
                      <a:ext cx="3810000" cy="1143000"/>
                    </a:xfrm>
                    <a:prstGeom prst="rect">
                      <a:avLst/>
                    </a:prstGeom>
                    <a:noFill/>
                    <a:ln w="9525">
                      <a:noFill/>
                      <a:miter lim="800000"/>
                      <a:headEnd/>
                      <a:tailEnd/>
                    </a:ln>
                  </pic:spPr>
                </pic:pic>
              </a:graphicData>
            </a:graphic>
          </wp:inline>
        </w:drawing>
      </w:r>
    </w:p>
    <w:p w:rsidR="00E64598" w:rsidRPr="00E64598" w:rsidRDefault="00E64598" w:rsidP="00E64598">
      <w:pPr>
        <w:spacing w:after="180" w:line="240" w:lineRule="auto"/>
        <w:rPr>
          <w:rFonts w:ascii="Helvetica" w:eastAsia="Times New Roman" w:hAnsi="Helvetica" w:cs="Helvetica"/>
          <w:color w:val="333333"/>
          <w:sz w:val="17"/>
          <w:szCs w:val="17"/>
        </w:rPr>
      </w:pPr>
      <w:r w:rsidRPr="00E64598">
        <w:rPr>
          <w:rFonts w:ascii="Helvetica" w:eastAsia="Times New Roman" w:hAnsi="Helvetica" w:cs="Helvetica"/>
          <w:color w:val="333333"/>
          <w:sz w:val="17"/>
          <w:szCs w:val="17"/>
        </w:rPr>
        <w:br/>
      </w:r>
    </w:p>
    <w:p w:rsidR="00692A49" w:rsidRPr="00692A49" w:rsidRDefault="00C93081" w:rsidP="00692A49">
      <w:pPr>
        <w:pStyle w:val="NormalWeb"/>
        <w:shd w:val="clear" w:color="auto" w:fill="FFFFFF"/>
        <w:spacing w:before="0" w:beforeAutospacing="0" w:after="0"/>
        <w:textAlignment w:val="baseline"/>
        <w:rPr>
          <w:rFonts w:ascii="Segoe UI" w:hAnsi="Segoe UI" w:cs="Segoe UI"/>
          <w:color w:val="242729"/>
          <w:sz w:val="52"/>
          <w:szCs w:val="52"/>
        </w:rPr>
      </w:pPr>
      <w:hyperlink r:id="rId12" w:history="1">
        <w:r w:rsidR="00E64598" w:rsidRPr="00E64598">
          <w:rPr>
            <w:rFonts w:ascii="var(--font-poppins)" w:hAnsi="var(--font-poppins)"/>
            <w:color w:val="006600"/>
          </w:rPr>
          <w:br/>
        </w:r>
      </w:hyperlink>
      <w:proofErr w:type="spellStart"/>
      <w:r w:rsidR="00692A49" w:rsidRPr="00692A49">
        <w:rPr>
          <w:rFonts w:ascii="var(--ff-mono)" w:hAnsi="var(--ff-mono)" w:cs="Courier New"/>
          <w:color w:val="242729"/>
          <w:sz w:val="52"/>
          <w:szCs w:val="52"/>
        </w:rPr>
        <w:t>FrameLayout</w:t>
      </w:r>
      <w:proofErr w:type="spellEnd"/>
      <w:r w:rsidR="00692A49" w:rsidRPr="00692A49">
        <w:rPr>
          <w:rFonts w:ascii="Segoe UI" w:hAnsi="Segoe UI" w:cs="Segoe UI"/>
          <w:color w:val="242729"/>
          <w:sz w:val="52"/>
          <w:szCs w:val="52"/>
        </w:rPr>
        <w:t> is the simplest implementation of </w:t>
      </w:r>
      <w:proofErr w:type="spellStart"/>
      <w:r w:rsidR="00692A49" w:rsidRPr="00692A49">
        <w:rPr>
          <w:rFonts w:ascii="var(--ff-mono)" w:hAnsi="var(--ff-mono)" w:cs="Courier New"/>
          <w:color w:val="242729"/>
          <w:sz w:val="52"/>
          <w:szCs w:val="52"/>
        </w:rPr>
        <w:t>ViewGroup</w:t>
      </w:r>
      <w:proofErr w:type="spellEnd"/>
      <w:r w:rsidR="00692A49" w:rsidRPr="00692A49">
        <w:rPr>
          <w:rFonts w:ascii="Segoe UI" w:hAnsi="Segoe UI" w:cs="Segoe UI"/>
          <w:color w:val="242729"/>
          <w:sz w:val="52"/>
          <w:szCs w:val="52"/>
        </w:rPr>
        <w:t>. Child views are drawn are in a stack, where the latest added view is drawn at the top. Usually you can use one of the next approaches or combine them:</w:t>
      </w:r>
    </w:p>
    <w:p w:rsidR="00692A49" w:rsidRPr="00692A49" w:rsidRDefault="00692A49" w:rsidP="00692A49">
      <w:pPr>
        <w:numPr>
          <w:ilvl w:val="0"/>
          <w:numId w:val="4"/>
        </w:numPr>
        <w:shd w:val="clear" w:color="auto" w:fill="FFFFFF"/>
        <w:spacing w:after="0" w:afterAutospacing="1" w:line="240" w:lineRule="auto"/>
        <w:ind w:left="360"/>
        <w:textAlignment w:val="baseline"/>
        <w:rPr>
          <w:rFonts w:ascii="inherit" w:eastAsia="Times New Roman" w:hAnsi="inherit" w:cs="Segoe UI"/>
          <w:color w:val="242729"/>
          <w:sz w:val="52"/>
          <w:szCs w:val="52"/>
        </w:rPr>
      </w:pPr>
      <w:r w:rsidRPr="00692A49">
        <w:rPr>
          <w:rFonts w:ascii="inherit" w:eastAsia="Times New Roman" w:hAnsi="inherit" w:cs="Segoe UI"/>
          <w:color w:val="242729"/>
          <w:sz w:val="52"/>
          <w:szCs w:val="52"/>
        </w:rPr>
        <w:lastRenderedPageBreak/>
        <w:t>Add a single view hierarchy into </w:t>
      </w:r>
      <w:proofErr w:type="spellStart"/>
      <w:r w:rsidRPr="00692A49">
        <w:rPr>
          <w:rFonts w:ascii="var(--ff-mono)" w:eastAsia="Times New Roman" w:hAnsi="var(--ff-mono)" w:cs="Courier New"/>
          <w:color w:val="242729"/>
          <w:sz w:val="52"/>
          <w:szCs w:val="52"/>
        </w:rPr>
        <w:t>FrameLayout</w:t>
      </w:r>
      <w:proofErr w:type="spellEnd"/>
    </w:p>
    <w:p w:rsidR="00692A49" w:rsidRPr="00692A49" w:rsidRDefault="00692A49" w:rsidP="00692A49">
      <w:pPr>
        <w:numPr>
          <w:ilvl w:val="0"/>
          <w:numId w:val="4"/>
        </w:numPr>
        <w:shd w:val="clear" w:color="auto" w:fill="FFFFFF"/>
        <w:spacing w:after="0" w:line="240" w:lineRule="auto"/>
        <w:ind w:left="360"/>
        <w:textAlignment w:val="baseline"/>
        <w:rPr>
          <w:rFonts w:ascii="inherit" w:eastAsia="Times New Roman" w:hAnsi="inherit" w:cs="Segoe UI"/>
          <w:color w:val="242729"/>
          <w:sz w:val="52"/>
          <w:szCs w:val="52"/>
        </w:rPr>
      </w:pPr>
      <w:r w:rsidRPr="00692A49">
        <w:rPr>
          <w:rFonts w:ascii="inherit" w:eastAsia="Times New Roman" w:hAnsi="inherit" w:cs="Segoe UI"/>
          <w:color w:val="242729"/>
          <w:sz w:val="52"/>
          <w:szCs w:val="52"/>
        </w:rPr>
        <w:t>Add multiple children and use </w:t>
      </w:r>
      <w:proofErr w:type="spellStart"/>
      <w:r w:rsidRPr="00692A49">
        <w:rPr>
          <w:rFonts w:ascii="var(--ff-mono)" w:eastAsia="Times New Roman" w:hAnsi="var(--ff-mono)" w:cs="Courier New"/>
          <w:color w:val="242729"/>
          <w:sz w:val="52"/>
          <w:szCs w:val="52"/>
        </w:rPr>
        <w:t>android:layout_gravity</w:t>
      </w:r>
      <w:proofErr w:type="spellEnd"/>
      <w:r w:rsidRPr="00692A49">
        <w:rPr>
          <w:rFonts w:ascii="inherit" w:eastAsia="Times New Roman" w:hAnsi="inherit" w:cs="Segoe UI"/>
          <w:color w:val="242729"/>
          <w:sz w:val="52"/>
          <w:szCs w:val="52"/>
        </w:rPr>
        <w:t> to navigate them</w:t>
      </w:r>
    </w:p>
    <w:p w:rsidR="00692A49" w:rsidRPr="00692A49" w:rsidRDefault="00692A49" w:rsidP="00692A49">
      <w:pPr>
        <w:shd w:val="clear" w:color="auto" w:fill="FFFFFF"/>
        <w:spacing w:after="0" w:afterAutospacing="1" w:line="240" w:lineRule="auto"/>
        <w:textAlignment w:val="baseline"/>
        <w:rPr>
          <w:rFonts w:ascii="Segoe UI" w:eastAsia="Times New Roman" w:hAnsi="Segoe UI" w:cs="Segoe UI"/>
          <w:color w:val="242729"/>
          <w:sz w:val="18"/>
          <w:szCs w:val="18"/>
        </w:rPr>
      </w:pPr>
      <w:r>
        <w:rPr>
          <w:rFonts w:ascii="inherit" w:eastAsia="Times New Roman" w:hAnsi="inherit" w:cs="Segoe UI"/>
          <w:noProof/>
          <w:color w:val="0000FF"/>
          <w:sz w:val="18"/>
          <w:szCs w:val="18"/>
          <w:bdr w:val="none" w:sz="0" w:space="0" w:color="auto" w:frame="1"/>
        </w:rPr>
        <w:drawing>
          <wp:inline distT="0" distB="0" distL="0" distR="0">
            <wp:extent cx="6558082" cy="2671454"/>
            <wp:effectExtent l="19050" t="0" r="0" b="0"/>
            <wp:docPr id="5" name="Picture 1" descr="enter image description he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3"/>
                    </pic:cNvPr>
                    <pic:cNvPicPr>
                      <a:picLocks noChangeAspect="1" noChangeArrowheads="1"/>
                    </pic:cNvPicPr>
                  </pic:nvPicPr>
                  <pic:blipFill>
                    <a:blip r:embed="rId14"/>
                    <a:srcRect/>
                    <a:stretch>
                      <a:fillRect/>
                    </a:stretch>
                  </pic:blipFill>
                  <pic:spPr bwMode="auto">
                    <a:xfrm>
                      <a:off x="0" y="0"/>
                      <a:ext cx="6560305" cy="2672359"/>
                    </a:xfrm>
                    <a:prstGeom prst="rect">
                      <a:avLst/>
                    </a:prstGeom>
                    <a:noFill/>
                    <a:ln w="9525">
                      <a:noFill/>
                      <a:miter lim="800000"/>
                      <a:headEnd/>
                      <a:tailEnd/>
                    </a:ln>
                  </pic:spPr>
                </pic:pic>
              </a:graphicData>
            </a:graphic>
          </wp:inline>
        </w:drawing>
      </w:r>
    </w:p>
    <w:p w:rsidR="00692A49" w:rsidRPr="00692A49" w:rsidRDefault="00692A49" w:rsidP="00692A49">
      <w:pPr>
        <w:shd w:val="clear" w:color="auto" w:fill="FFFFFF"/>
        <w:spacing w:after="0" w:afterAutospacing="1" w:line="240" w:lineRule="auto"/>
        <w:textAlignment w:val="baseline"/>
        <w:rPr>
          <w:rFonts w:ascii="Segoe UI" w:eastAsia="Times New Roman" w:hAnsi="Segoe UI" w:cs="Segoe UI"/>
          <w:color w:val="242729"/>
          <w:sz w:val="52"/>
          <w:szCs w:val="52"/>
        </w:rPr>
      </w:pPr>
      <w:proofErr w:type="gramStart"/>
      <w:r w:rsidRPr="00692A49">
        <w:rPr>
          <w:rFonts w:ascii="Segoe UI" w:eastAsia="Times New Roman" w:hAnsi="Segoe UI" w:cs="Segoe UI"/>
          <w:color w:val="242729"/>
          <w:sz w:val="52"/>
          <w:szCs w:val="52"/>
        </w:rPr>
        <w:t>Another popular approaches</w:t>
      </w:r>
      <w:proofErr w:type="gramEnd"/>
      <w:r w:rsidRPr="00692A49">
        <w:rPr>
          <w:rFonts w:ascii="Segoe UI" w:eastAsia="Times New Roman" w:hAnsi="Segoe UI" w:cs="Segoe UI"/>
          <w:color w:val="242729"/>
          <w:sz w:val="52"/>
          <w:szCs w:val="52"/>
        </w:rPr>
        <w:t xml:space="preserve"> of using </w:t>
      </w:r>
      <w:proofErr w:type="spellStart"/>
      <w:r w:rsidRPr="00692A49">
        <w:rPr>
          <w:rFonts w:ascii="var(--ff-mono)" w:eastAsia="Times New Roman" w:hAnsi="var(--ff-mono)" w:cs="Courier New"/>
          <w:color w:val="242729"/>
          <w:sz w:val="52"/>
          <w:szCs w:val="52"/>
        </w:rPr>
        <w:t>FrameLayout</w:t>
      </w:r>
      <w:proofErr w:type="spellEnd"/>
      <w:r w:rsidRPr="00692A49">
        <w:rPr>
          <w:rFonts w:ascii="Segoe UI" w:eastAsia="Times New Roman" w:hAnsi="Segoe UI" w:cs="Segoe UI"/>
          <w:color w:val="242729"/>
          <w:sz w:val="52"/>
          <w:szCs w:val="52"/>
        </w:rPr>
        <w:t>:</w:t>
      </w:r>
    </w:p>
    <w:p w:rsidR="00692A49" w:rsidRPr="00692A49" w:rsidRDefault="00692A49" w:rsidP="00692A49">
      <w:pPr>
        <w:numPr>
          <w:ilvl w:val="0"/>
          <w:numId w:val="5"/>
        </w:numPr>
        <w:shd w:val="clear" w:color="auto" w:fill="FFFFFF"/>
        <w:spacing w:after="0" w:afterAutospacing="1" w:line="240" w:lineRule="auto"/>
        <w:ind w:left="360"/>
        <w:textAlignment w:val="baseline"/>
        <w:rPr>
          <w:rFonts w:ascii="inherit" w:eastAsia="Times New Roman" w:hAnsi="inherit" w:cs="Segoe UI"/>
          <w:color w:val="242729"/>
          <w:sz w:val="52"/>
          <w:szCs w:val="52"/>
        </w:rPr>
      </w:pPr>
      <w:r w:rsidRPr="00692A49">
        <w:rPr>
          <w:rFonts w:ascii="inherit" w:eastAsia="Times New Roman" w:hAnsi="inherit" w:cs="Segoe UI"/>
          <w:color w:val="242729"/>
          <w:sz w:val="52"/>
          <w:szCs w:val="52"/>
        </w:rPr>
        <w:t>as a </w:t>
      </w:r>
      <w:r w:rsidRPr="00692A49">
        <w:rPr>
          <w:rFonts w:ascii="var(--ff-mono)" w:eastAsia="Times New Roman" w:hAnsi="var(--ff-mono)" w:cs="Courier New"/>
          <w:color w:val="242729"/>
          <w:sz w:val="52"/>
          <w:szCs w:val="52"/>
        </w:rPr>
        <w:t>Fragment</w:t>
      </w:r>
      <w:r w:rsidRPr="00692A49">
        <w:rPr>
          <w:rFonts w:ascii="inherit" w:eastAsia="Times New Roman" w:hAnsi="inherit" w:cs="Segoe UI"/>
          <w:color w:val="242729"/>
          <w:sz w:val="52"/>
          <w:szCs w:val="52"/>
        </w:rPr>
        <w:t> container</w:t>
      </w:r>
    </w:p>
    <w:p w:rsidR="00692A49" w:rsidRPr="001361A6" w:rsidRDefault="00692A49" w:rsidP="00692A49">
      <w:pPr>
        <w:numPr>
          <w:ilvl w:val="0"/>
          <w:numId w:val="5"/>
        </w:numPr>
        <w:shd w:val="clear" w:color="auto" w:fill="FFFFFF"/>
        <w:spacing w:after="0" w:line="240" w:lineRule="auto"/>
        <w:ind w:left="360"/>
        <w:textAlignment w:val="baseline"/>
        <w:rPr>
          <w:rFonts w:ascii="inherit" w:eastAsia="Times New Roman" w:hAnsi="inherit" w:cs="Segoe UI"/>
          <w:color w:val="242729"/>
          <w:sz w:val="52"/>
          <w:szCs w:val="52"/>
        </w:rPr>
      </w:pPr>
      <w:r w:rsidRPr="00692A49">
        <w:rPr>
          <w:rFonts w:ascii="inherit" w:eastAsia="Times New Roman" w:hAnsi="inherit" w:cs="Segoe UI"/>
          <w:color w:val="242729"/>
          <w:sz w:val="52"/>
          <w:szCs w:val="52"/>
        </w:rPr>
        <w:t>as an ancestor of your custom </w:t>
      </w:r>
      <w:proofErr w:type="spellStart"/>
      <w:r w:rsidRPr="00692A49">
        <w:rPr>
          <w:rFonts w:ascii="var(--ff-mono)" w:eastAsia="Times New Roman" w:hAnsi="var(--ff-mono)" w:cs="Courier New"/>
          <w:color w:val="242729"/>
          <w:sz w:val="52"/>
          <w:szCs w:val="52"/>
        </w:rPr>
        <w:t>ViewGroup</w:t>
      </w:r>
      <w:proofErr w:type="spellEnd"/>
    </w:p>
    <w:p w:rsidR="001361A6" w:rsidRDefault="001361A6" w:rsidP="001361A6">
      <w:pPr>
        <w:shd w:val="clear" w:color="auto" w:fill="FFFFFF"/>
        <w:spacing w:after="0" w:line="240" w:lineRule="auto"/>
        <w:textAlignment w:val="baseline"/>
        <w:rPr>
          <w:rFonts w:ascii="var(--ff-mono)" w:eastAsia="Times New Roman" w:hAnsi="var(--ff-mono)" w:cs="Courier New"/>
          <w:color w:val="242729"/>
          <w:sz w:val="52"/>
          <w:szCs w:val="52"/>
        </w:rPr>
      </w:pPr>
    </w:p>
    <w:p w:rsidR="001361A6" w:rsidRDefault="001361A6" w:rsidP="001361A6">
      <w:pPr>
        <w:shd w:val="clear" w:color="auto" w:fill="FFFFFF"/>
        <w:spacing w:after="0" w:line="240" w:lineRule="auto"/>
        <w:textAlignment w:val="baseline"/>
        <w:rPr>
          <w:rFonts w:ascii="var(--ff-mono)" w:eastAsia="Times New Roman" w:hAnsi="var(--ff-mono)" w:cs="Courier New"/>
          <w:color w:val="242729"/>
          <w:sz w:val="52"/>
          <w:szCs w:val="52"/>
        </w:rPr>
      </w:pPr>
    </w:p>
    <w:p w:rsidR="001361A6" w:rsidRPr="00692A49" w:rsidRDefault="001361A6" w:rsidP="001361A6">
      <w:pPr>
        <w:shd w:val="clear" w:color="auto" w:fill="FFFFFF"/>
        <w:spacing w:after="0" w:line="240" w:lineRule="auto"/>
        <w:textAlignment w:val="baseline"/>
        <w:rPr>
          <w:rFonts w:ascii="inherit" w:eastAsia="Times New Roman" w:hAnsi="inherit" w:cs="Segoe UI"/>
          <w:color w:val="242729"/>
          <w:sz w:val="52"/>
          <w:szCs w:val="52"/>
        </w:rPr>
      </w:pPr>
      <w:r>
        <w:rPr>
          <w:rFonts w:ascii="inherit" w:eastAsia="Times New Roman" w:hAnsi="inherit" w:cs="Segoe UI"/>
          <w:noProof/>
          <w:color w:val="242729"/>
          <w:sz w:val="52"/>
          <w:szCs w:val="52"/>
        </w:rPr>
        <w:lastRenderedPageBreak/>
        <w:drawing>
          <wp:inline distT="0" distB="0" distL="0" distR="0">
            <wp:extent cx="5943600" cy="355096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550969"/>
                    </a:xfrm>
                    <a:prstGeom prst="rect">
                      <a:avLst/>
                    </a:prstGeom>
                    <a:noFill/>
                    <a:ln w="9525">
                      <a:noFill/>
                      <a:miter lim="800000"/>
                      <a:headEnd/>
                      <a:tailEnd/>
                    </a:ln>
                  </pic:spPr>
                </pic:pic>
              </a:graphicData>
            </a:graphic>
          </wp:inline>
        </w:drawing>
      </w:r>
    </w:p>
    <w:p w:rsidR="00E64598" w:rsidRDefault="00E64598" w:rsidP="00E64598">
      <w:pPr>
        <w:rPr>
          <w:sz w:val="56"/>
          <w:szCs w:val="56"/>
        </w:rPr>
      </w:pPr>
    </w:p>
    <w:p w:rsidR="001361A6" w:rsidRDefault="001361A6" w:rsidP="00E64598">
      <w:pPr>
        <w:rPr>
          <w:sz w:val="56"/>
          <w:szCs w:val="56"/>
        </w:rPr>
      </w:pPr>
      <w:r>
        <w:rPr>
          <w:noProof/>
          <w:sz w:val="56"/>
          <w:szCs w:val="56"/>
        </w:rPr>
        <w:drawing>
          <wp:inline distT="0" distB="0" distL="0" distR="0">
            <wp:extent cx="5943600" cy="351036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510361"/>
                    </a:xfrm>
                    <a:prstGeom prst="rect">
                      <a:avLst/>
                    </a:prstGeom>
                    <a:noFill/>
                    <a:ln w="9525">
                      <a:noFill/>
                      <a:miter lim="800000"/>
                      <a:headEnd/>
                      <a:tailEnd/>
                    </a:ln>
                  </pic:spPr>
                </pic:pic>
              </a:graphicData>
            </a:graphic>
          </wp:inline>
        </w:drawing>
      </w:r>
    </w:p>
    <w:p w:rsidR="00096DB4" w:rsidRDefault="00096DB4" w:rsidP="00E64598">
      <w:pPr>
        <w:rPr>
          <w:sz w:val="56"/>
          <w:szCs w:val="56"/>
        </w:rPr>
      </w:pPr>
      <w:r>
        <w:rPr>
          <w:sz w:val="56"/>
          <w:szCs w:val="56"/>
        </w:rPr>
        <w:lastRenderedPageBreak/>
        <w:t>Fragments</w:t>
      </w:r>
    </w:p>
    <w:p w:rsidR="00096DB4" w:rsidRDefault="00BF6659" w:rsidP="00E64598">
      <w:pPr>
        <w:rPr>
          <w:sz w:val="56"/>
          <w:szCs w:val="56"/>
        </w:rPr>
      </w:pPr>
      <w:r>
        <w:rPr>
          <w:noProof/>
          <w:sz w:val="56"/>
          <w:szCs w:val="56"/>
        </w:rPr>
        <w:drawing>
          <wp:inline distT="0" distB="0" distL="0" distR="0">
            <wp:extent cx="5036820" cy="62026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36820" cy="6202680"/>
                    </a:xfrm>
                    <a:prstGeom prst="rect">
                      <a:avLst/>
                    </a:prstGeom>
                    <a:noFill/>
                    <a:ln w="9525">
                      <a:noFill/>
                      <a:miter lim="800000"/>
                      <a:headEnd/>
                      <a:tailEnd/>
                    </a:ln>
                  </pic:spPr>
                </pic:pic>
              </a:graphicData>
            </a:graphic>
          </wp:inline>
        </w:drawing>
      </w:r>
    </w:p>
    <w:p w:rsidR="00D67195" w:rsidRPr="00E64598" w:rsidRDefault="00D67195" w:rsidP="00E64598">
      <w:pPr>
        <w:rPr>
          <w:sz w:val="56"/>
          <w:szCs w:val="56"/>
        </w:rPr>
      </w:pPr>
      <w:r>
        <w:rPr>
          <w:noProof/>
          <w:sz w:val="56"/>
          <w:szCs w:val="56"/>
        </w:rPr>
        <w:lastRenderedPageBreak/>
        <w:drawing>
          <wp:inline distT="0" distB="0" distL="0" distR="0">
            <wp:extent cx="4259580" cy="562356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259580" cy="5623560"/>
                    </a:xfrm>
                    <a:prstGeom prst="rect">
                      <a:avLst/>
                    </a:prstGeom>
                    <a:noFill/>
                    <a:ln w="9525">
                      <a:noFill/>
                      <a:miter lim="800000"/>
                      <a:headEnd/>
                      <a:tailEnd/>
                    </a:ln>
                  </pic:spPr>
                </pic:pic>
              </a:graphicData>
            </a:graphic>
          </wp:inline>
        </w:drawing>
      </w:r>
    </w:p>
    <w:sectPr w:rsidR="00D67195" w:rsidRPr="00E64598" w:rsidSect="00D7087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poppins)">
    <w:altName w:val="Times New Roman"/>
    <w:panose1 w:val="00000000000000000000"/>
    <w:charset w:val="00"/>
    <w:family w:val="roman"/>
    <w:notTrueType/>
    <w:pitch w:val="default"/>
    <w:sig w:usb0="00000000" w:usb1="00000000" w:usb2="00000000" w:usb3="00000000" w:csb0="00000000" w:csb1="00000000"/>
  </w:font>
  <w:font w:name="var(--ff-mon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97A77"/>
    <w:multiLevelType w:val="hybridMultilevel"/>
    <w:tmpl w:val="07CA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D7BB9"/>
    <w:multiLevelType w:val="hybridMultilevel"/>
    <w:tmpl w:val="1BE6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B3CA5"/>
    <w:multiLevelType w:val="multilevel"/>
    <w:tmpl w:val="828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D44E8E"/>
    <w:multiLevelType w:val="multilevel"/>
    <w:tmpl w:val="B0BA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176597"/>
    <w:multiLevelType w:val="hybridMultilevel"/>
    <w:tmpl w:val="3ABA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23F36"/>
    <w:rsid w:val="00096DB4"/>
    <w:rsid w:val="001361A6"/>
    <w:rsid w:val="00301579"/>
    <w:rsid w:val="004A4302"/>
    <w:rsid w:val="00523F36"/>
    <w:rsid w:val="005573A0"/>
    <w:rsid w:val="00692A49"/>
    <w:rsid w:val="007D21BA"/>
    <w:rsid w:val="007F016F"/>
    <w:rsid w:val="00877D1D"/>
    <w:rsid w:val="00890ABD"/>
    <w:rsid w:val="00A0345F"/>
    <w:rsid w:val="00AF771B"/>
    <w:rsid w:val="00BF6659"/>
    <w:rsid w:val="00C93081"/>
    <w:rsid w:val="00D67195"/>
    <w:rsid w:val="00D70877"/>
    <w:rsid w:val="00E64598"/>
    <w:rsid w:val="00E66B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877"/>
  </w:style>
  <w:style w:type="paragraph" w:styleId="Heading2">
    <w:name w:val="heading 2"/>
    <w:basedOn w:val="Normal"/>
    <w:next w:val="Normal"/>
    <w:link w:val="Heading2Char"/>
    <w:uiPriority w:val="9"/>
    <w:semiHidden/>
    <w:unhideWhenUsed/>
    <w:qFormat/>
    <w:rsid w:val="00890A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645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F36"/>
    <w:pPr>
      <w:ind w:left="720"/>
      <w:contextualSpacing/>
    </w:pPr>
  </w:style>
  <w:style w:type="character" w:styleId="Emphasis">
    <w:name w:val="Emphasis"/>
    <w:basedOn w:val="DefaultParagraphFont"/>
    <w:uiPriority w:val="20"/>
    <w:qFormat/>
    <w:rsid w:val="00523F36"/>
    <w:rPr>
      <w:i/>
      <w:iCs/>
    </w:rPr>
  </w:style>
  <w:style w:type="paragraph" w:styleId="BalloonText">
    <w:name w:val="Balloon Text"/>
    <w:basedOn w:val="Normal"/>
    <w:link w:val="BalloonTextChar"/>
    <w:uiPriority w:val="99"/>
    <w:semiHidden/>
    <w:unhideWhenUsed/>
    <w:rsid w:val="00523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F36"/>
    <w:rPr>
      <w:rFonts w:ascii="Tahoma" w:hAnsi="Tahoma" w:cs="Tahoma"/>
      <w:sz w:val="16"/>
      <w:szCs w:val="16"/>
    </w:rPr>
  </w:style>
  <w:style w:type="paragraph" w:styleId="HTMLPreformatted">
    <w:name w:val="HTML Preformatted"/>
    <w:basedOn w:val="Normal"/>
    <w:link w:val="HTMLPreformattedChar"/>
    <w:uiPriority w:val="99"/>
    <w:semiHidden/>
    <w:unhideWhenUsed/>
    <w:rsid w:val="00E64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459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6459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64598"/>
    <w:rPr>
      <w:color w:val="0000FF"/>
      <w:u w:val="single"/>
    </w:rPr>
  </w:style>
  <w:style w:type="character" w:customStyle="1" w:styleId="Heading2Char">
    <w:name w:val="Heading 2 Char"/>
    <w:basedOn w:val="DefaultParagraphFont"/>
    <w:link w:val="Heading2"/>
    <w:uiPriority w:val="9"/>
    <w:semiHidden/>
    <w:rsid w:val="00890AB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90A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0ABD"/>
    <w:rPr>
      <w:b/>
      <w:bCs/>
    </w:rPr>
  </w:style>
  <w:style w:type="character" w:styleId="HTMLCode">
    <w:name w:val="HTML Code"/>
    <w:basedOn w:val="DefaultParagraphFont"/>
    <w:uiPriority w:val="99"/>
    <w:semiHidden/>
    <w:unhideWhenUsed/>
    <w:rsid w:val="00692A4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4059277">
      <w:bodyDiv w:val="1"/>
      <w:marLeft w:val="0"/>
      <w:marRight w:val="0"/>
      <w:marTop w:val="0"/>
      <w:marBottom w:val="0"/>
      <w:divBdr>
        <w:top w:val="none" w:sz="0" w:space="0" w:color="auto"/>
        <w:left w:val="none" w:sz="0" w:space="0" w:color="auto"/>
        <w:bottom w:val="none" w:sz="0" w:space="0" w:color="auto"/>
        <w:right w:val="none" w:sz="0" w:space="0" w:color="auto"/>
      </w:divBdr>
    </w:div>
    <w:div w:id="136800396">
      <w:bodyDiv w:val="1"/>
      <w:marLeft w:val="0"/>
      <w:marRight w:val="0"/>
      <w:marTop w:val="0"/>
      <w:marBottom w:val="0"/>
      <w:divBdr>
        <w:top w:val="none" w:sz="0" w:space="0" w:color="auto"/>
        <w:left w:val="none" w:sz="0" w:space="0" w:color="auto"/>
        <w:bottom w:val="none" w:sz="0" w:space="0" w:color="auto"/>
        <w:right w:val="none" w:sz="0" w:space="0" w:color="auto"/>
      </w:divBdr>
    </w:div>
    <w:div w:id="185288448">
      <w:bodyDiv w:val="1"/>
      <w:marLeft w:val="0"/>
      <w:marRight w:val="0"/>
      <w:marTop w:val="0"/>
      <w:marBottom w:val="0"/>
      <w:divBdr>
        <w:top w:val="none" w:sz="0" w:space="0" w:color="auto"/>
        <w:left w:val="none" w:sz="0" w:space="0" w:color="auto"/>
        <w:bottom w:val="none" w:sz="0" w:space="0" w:color="auto"/>
        <w:right w:val="none" w:sz="0" w:space="0" w:color="auto"/>
      </w:divBdr>
    </w:div>
    <w:div w:id="569464337">
      <w:bodyDiv w:val="1"/>
      <w:marLeft w:val="0"/>
      <w:marRight w:val="0"/>
      <w:marTop w:val="0"/>
      <w:marBottom w:val="0"/>
      <w:divBdr>
        <w:top w:val="none" w:sz="0" w:space="0" w:color="auto"/>
        <w:left w:val="none" w:sz="0" w:space="0" w:color="auto"/>
        <w:bottom w:val="none" w:sz="0" w:space="0" w:color="auto"/>
        <w:right w:val="none" w:sz="0" w:space="0" w:color="auto"/>
      </w:divBdr>
    </w:div>
    <w:div w:id="665088932">
      <w:bodyDiv w:val="1"/>
      <w:marLeft w:val="0"/>
      <w:marRight w:val="0"/>
      <w:marTop w:val="0"/>
      <w:marBottom w:val="0"/>
      <w:divBdr>
        <w:top w:val="none" w:sz="0" w:space="0" w:color="auto"/>
        <w:left w:val="none" w:sz="0" w:space="0" w:color="auto"/>
        <w:bottom w:val="none" w:sz="0" w:space="0" w:color="auto"/>
        <w:right w:val="none" w:sz="0" w:space="0" w:color="auto"/>
      </w:divBdr>
    </w:div>
    <w:div w:id="680351387">
      <w:bodyDiv w:val="1"/>
      <w:marLeft w:val="0"/>
      <w:marRight w:val="0"/>
      <w:marTop w:val="0"/>
      <w:marBottom w:val="0"/>
      <w:divBdr>
        <w:top w:val="none" w:sz="0" w:space="0" w:color="auto"/>
        <w:left w:val="none" w:sz="0" w:space="0" w:color="auto"/>
        <w:bottom w:val="none" w:sz="0" w:space="0" w:color="auto"/>
        <w:right w:val="none" w:sz="0" w:space="0" w:color="auto"/>
      </w:divBdr>
      <w:divsChild>
        <w:div w:id="193883190">
          <w:marLeft w:val="0"/>
          <w:marRight w:val="0"/>
          <w:marTop w:val="0"/>
          <w:marBottom w:val="180"/>
          <w:divBdr>
            <w:top w:val="none" w:sz="0" w:space="0" w:color="auto"/>
            <w:left w:val="none" w:sz="0" w:space="0" w:color="auto"/>
            <w:bottom w:val="none" w:sz="0" w:space="0" w:color="auto"/>
            <w:right w:val="none" w:sz="0" w:space="0" w:color="auto"/>
          </w:divBdr>
          <w:divsChild>
            <w:div w:id="1685932307">
              <w:marLeft w:val="-180"/>
              <w:marRight w:val="-180"/>
              <w:marTop w:val="0"/>
              <w:marBottom w:val="0"/>
              <w:divBdr>
                <w:top w:val="none" w:sz="0" w:space="0" w:color="auto"/>
                <w:left w:val="none" w:sz="0" w:space="0" w:color="auto"/>
                <w:bottom w:val="none" w:sz="0" w:space="0" w:color="auto"/>
                <w:right w:val="none" w:sz="0" w:space="0" w:color="auto"/>
              </w:divBdr>
              <w:divsChild>
                <w:div w:id="2103069718">
                  <w:marLeft w:val="0"/>
                  <w:marRight w:val="0"/>
                  <w:marTop w:val="0"/>
                  <w:marBottom w:val="0"/>
                  <w:divBdr>
                    <w:top w:val="none" w:sz="0" w:space="0" w:color="auto"/>
                    <w:left w:val="none" w:sz="0" w:space="0" w:color="auto"/>
                    <w:bottom w:val="none" w:sz="0" w:space="0" w:color="auto"/>
                    <w:right w:val="none" w:sz="0" w:space="0" w:color="auto"/>
                  </w:divBdr>
                  <w:divsChild>
                    <w:div w:id="1150101473">
                      <w:marLeft w:val="0"/>
                      <w:marRight w:val="0"/>
                      <w:marTop w:val="0"/>
                      <w:marBottom w:val="0"/>
                      <w:divBdr>
                        <w:top w:val="none" w:sz="0" w:space="0" w:color="auto"/>
                        <w:left w:val="none" w:sz="0" w:space="0" w:color="auto"/>
                        <w:bottom w:val="none" w:sz="0" w:space="0" w:color="auto"/>
                        <w:right w:val="none" w:sz="0" w:space="0" w:color="auto"/>
                      </w:divBdr>
                      <w:divsChild>
                        <w:div w:id="299190132">
                          <w:marLeft w:val="730"/>
                          <w:marRight w:val="0"/>
                          <w:marTop w:val="0"/>
                          <w:marBottom w:val="0"/>
                          <w:divBdr>
                            <w:top w:val="none" w:sz="0" w:space="0" w:color="auto"/>
                            <w:left w:val="none" w:sz="0" w:space="0" w:color="auto"/>
                            <w:bottom w:val="none" w:sz="0" w:space="0" w:color="auto"/>
                            <w:right w:val="none" w:sz="0" w:space="0" w:color="auto"/>
                          </w:divBdr>
                          <w:divsChild>
                            <w:div w:id="869683459">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936548850">
                  <w:marLeft w:val="0"/>
                  <w:marRight w:val="0"/>
                  <w:marTop w:val="0"/>
                  <w:marBottom w:val="0"/>
                  <w:divBdr>
                    <w:top w:val="none" w:sz="0" w:space="0" w:color="auto"/>
                    <w:left w:val="none" w:sz="0" w:space="0" w:color="auto"/>
                    <w:bottom w:val="none" w:sz="0" w:space="0" w:color="auto"/>
                    <w:right w:val="none" w:sz="0" w:space="0" w:color="auto"/>
                  </w:divBdr>
                  <w:divsChild>
                    <w:div w:id="395132755">
                      <w:marLeft w:val="0"/>
                      <w:marRight w:val="0"/>
                      <w:marTop w:val="108"/>
                      <w:marBottom w:val="120"/>
                      <w:divBdr>
                        <w:top w:val="none" w:sz="0" w:space="0" w:color="auto"/>
                        <w:left w:val="none" w:sz="0" w:space="0" w:color="auto"/>
                        <w:bottom w:val="none" w:sz="0" w:space="0" w:color="auto"/>
                        <w:right w:val="none" w:sz="0" w:space="0" w:color="auto"/>
                      </w:divBdr>
                    </w:div>
                    <w:div w:id="17430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44069">
      <w:bodyDiv w:val="1"/>
      <w:marLeft w:val="0"/>
      <w:marRight w:val="0"/>
      <w:marTop w:val="0"/>
      <w:marBottom w:val="0"/>
      <w:divBdr>
        <w:top w:val="none" w:sz="0" w:space="0" w:color="auto"/>
        <w:left w:val="none" w:sz="0" w:space="0" w:color="auto"/>
        <w:bottom w:val="none" w:sz="0" w:space="0" w:color="auto"/>
        <w:right w:val="none" w:sz="0" w:space="0" w:color="auto"/>
      </w:divBdr>
    </w:div>
    <w:div w:id="1417559146">
      <w:bodyDiv w:val="1"/>
      <w:marLeft w:val="0"/>
      <w:marRight w:val="0"/>
      <w:marTop w:val="0"/>
      <w:marBottom w:val="0"/>
      <w:divBdr>
        <w:top w:val="none" w:sz="0" w:space="0" w:color="auto"/>
        <w:left w:val="none" w:sz="0" w:space="0" w:color="auto"/>
        <w:bottom w:val="none" w:sz="0" w:space="0" w:color="auto"/>
        <w:right w:val="none" w:sz="0" w:space="0" w:color="auto"/>
      </w:divBdr>
    </w:div>
    <w:div w:id="167282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stack.imgur.com/8AU83.png"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ide.geeksforgeeks.org/report.ph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10</Pages>
  <Words>446</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Notebook</dc:creator>
  <cp:lastModifiedBy>HP Notebook</cp:lastModifiedBy>
  <cp:revision>9</cp:revision>
  <dcterms:created xsi:type="dcterms:W3CDTF">2021-05-20T09:42:00Z</dcterms:created>
  <dcterms:modified xsi:type="dcterms:W3CDTF">2021-05-25T16:46:00Z</dcterms:modified>
</cp:coreProperties>
</file>