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6720" w14:textId="77777777" w:rsidR="00E64BCC" w:rsidRPr="003B698E" w:rsidRDefault="00E64BCC">
      <w:pPr>
        <w:rPr>
          <w:rFonts w:ascii="Calibri" w:hAnsi="Calibri" w:cs="Calibri"/>
          <w:sz w:val="22"/>
          <w:szCs w:val="22"/>
        </w:rPr>
      </w:pPr>
    </w:p>
    <w:p w14:paraId="7C4460EE" w14:textId="77777777" w:rsidR="00F66A35" w:rsidRPr="003B698E" w:rsidRDefault="00F66A35" w:rsidP="00F66A35">
      <w:pPr>
        <w:keepNext/>
        <w:spacing w:before="158" w:after="86" w:line="240" w:lineRule="auto"/>
        <w:outlineLvl w:val="2"/>
        <w:rPr>
          <w:rFonts w:ascii="Calibri" w:eastAsia="Times New Roman" w:hAnsi="Calibri" w:cs="Calibri"/>
          <w:b/>
          <w:bCs/>
          <w:color w:val="0F4761"/>
          <w:kern w:val="0"/>
          <w:sz w:val="22"/>
          <w:szCs w:val="22"/>
          <w14:ligatures w14:val="none"/>
        </w:rPr>
      </w:pPr>
      <w:bookmarkStart w:id="0" w:name="_Toc225210422"/>
      <w:r w:rsidRPr="003B698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Document Control</w:t>
      </w:r>
      <w:bookmarkEnd w:id="0"/>
    </w:p>
    <w:p w14:paraId="33216E38" w14:textId="77777777" w:rsidR="00F66A35" w:rsidRPr="003B698E" w:rsidRDefault="00F66A35">
      <w:pPr>
        <w:rPr>
          <w:rFonts w:ascii="Calibri" w:hAnsi="Calibri" w:cs="Calibri"/>
          <w:sz w:val="22"/>
          <w:szCs w:val="22"/>
        </w:rPr>
      </w:pPr>
    </w:p>
    <w:tbl>
      <w:tblPr>
        <w:tblW w:w="10112" w:type="dxa"/>
        <w:tblCellSpacing w:w="0" w:type="dxa"/>
        <w:tblCellMar>
          <w:top w:w="140" w:type="dxa"/>
          <w:left w:w="140" w:type="dxa"/>
          <w:bottom w:w="140" w:type="dxa"/>
          <w:right w:w="140" w:type="dxa"/>
        </w:tblCellMar>
        <w:tblLook w:val="04A0" w:firstRow="1" w:lastRow="0" w:firstColumn="1" w:lastColumn="0" w:noHBand="0" w:noVBand="1"/>
      </w:tblPr>
      <w:tblGrid>
        <w:gridCol w:w="2062"/>
        <w:gridCol w:w="2502"/>
        <w:gridCol w:w="1461"/>
        <w:gridCol w:w="2125"/>
        <w:gridCol w:w="1962"/>
      </w:tblGrid>
      <w:tr w:rsidR="00F66A35" w:rsidRPr="003B698E" w14:paraId="17228236" w14:textId="77777777" w:rsidTr="003B698E">
        <w:trPr>
          <w:cantSplit/>
          <w:trHeight w:val="183"/>
          <w:tblCellSpacing w:w="0" w:type="dxa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2B5B0" w14:textId="77777777" w:rsidR="00F66A35" w:rsidRPr="003B698E" w:rsidRDefault="00F66A35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2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E10FC3" w14:textId="77777777" w:rsidR="00F66A35" w:rsidRPr="003B698E" w:rsidRDefault="00F66A35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Author </w:t>
            </w:r>
          </w:p>
        </w:tc>
        <w:tc>
          <w:tcPr>
            <w:tcW w:w="1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266010" w14:textId="77777777" w:rsidR="00F66A35" w:rsidRPr="003B698E" w:rsidRDefault="00F66A35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Instructor’s Name 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4036CE" w14:textId="77777777" w:rsidR="00F66A35" w:rsidRPr="003B698E" w:rsidRDefault="00F66A35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Course Title</w:t>
            </w:r>
          </w:p>
        </w:tc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835361" w14:textId="77777777" w:rsidR="00F66A35" w:rsidRPr="003B698E" w:rsidRDefault="00F66A35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Date of Submission</w:t>
            </w:r>
          </w:p>
        </w:tc>
      </w:tr>
      <w:tr w:rsidR="00F66A35" w:rsidRPr="003B698E" w14:paraId="56AF6765" w14:textId="77777777" w:rsidTr="003B698E">
        <w:trPr>
          <w:cantSplit/>
          <w:trHeight w:val="285"/>
          <w:tblCellSpacing w:w="0" w:type="dxa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EA2085" w14:textId="6DA89154" w:rsidR="00F66A35" w:rsidRPr="003B698E" w:rsidRDefault="008F55FA" w:rsidP="00CD5BEC">
            <w:pPr>
              <w:pStyle w:val="Heading2"/>
              <w:spacing w:before="0" w:after="24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1" w:name="_Toc225210423"/>
            <w:r w:rsidRPr="003B69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LogIQ</w:t>
            </w:r>
            <w:r w:rsidR="00CD5BEC" w:rsidRPr="003B69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66A35" w:rsidRPr="003B69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="00CD5BEC" w:rsidRPr="003B69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EKS -K8’s -</w:t>
            </w:r>
            <w:r w:rsidR="00F66A35" w:rsidRPr="003B69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AWS Cloud Deployment)</w:t>
            </w:r>
            <w:bookmarkEnd w:id="1"/>
          </w:p>
          <w:p w14:paraId="2DEE4C0F" w14:textId="77777777" w:rsidR="00F66A35" w:rsidRPr="003B698E" w:rsidRDefault="00F66A35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E31C1" w14:textId="2C8BF58B" w:rsidR="00495614" w:rsidRPr="003B698E" w:rsidRDefault="00495614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hyperlink r:id="rId8" w:history="1">
              <w:r w:rsidRPr="003B698E">
                <w:rPr>
                  <w:rStyle w:val="Hyperlink"/>
                  <w:rFonts w:ascii="Calibri" w:eastAsia="Times New Roman" w:hAnsi="Calibri" w:cs="Calibri"/>
                  <w:b/>
                  <w:bCs/>
                  <w:kern w:val="0"/>
                  <w:sz w:val="22"/>
                  <w:szCs w:val="22"/>
                  <w14:ligatures w14:val="none"/>
                </w:rPr>
                <w:t>Charani Kavali</w:t>
              </w:r>
            </w:hyperlink>
          </w:p>
          <w:p w14:paraId="4FAEF32F" w14:textId="77777777" w:rsidR="00495614" w:rsidRPr="003B698E" w:rsidRDefault="00495614" w:rsidP="00F66A35">
            <w:pPr>
              <w:spacing w:before="115" w:after="115" w:line="276" w:lineRule="auto"/>
              <w:rPr>
                <w:rFonts w:ascii="Calibri" w:hAnsi="Calibri" w:cs="Calibri"/>
                <w:sz w:val="22"/>
                <w:szCs w:val="22"/>
              </w:rPr>
            </w:pPr>
            <w:hyperlink r:id="rId9" w:history="1">
              <w:r w:rsidRPr="003B698E">
                <w:rPr>
                  <w:rStyle w:val="Hyperlink"/>
                  <w:rFonts w:ascii="Calibri" w:eastAsia="Times New Roman" w:hAnsi="Calibri" w:cs="Calibri"/>
                  <w:b/>
                  <w:bCs/>
                  <w:kern w:val="0"/>
                  <w:sz w:val="22"/>
                  <w:szCs w:val="22"/>
                  <w14:ligatures w14:val="none"/>
                </w:rPr>
                <w:t>Pujitha Maddireddy</w:t>
              </w:r>
            </w:hyperlink>
          </w:p>
          <w:p w14:paraId="61630858" w14:textId="6EE280B3" w:rsidR="00877D5B" w:rsidRPr="003B698E" w:rsidRDefault="00877D5B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hyperlink r:id="rId10" w:history="1">
              <w:r w:rsidRPr="003B698E">
                <w:rPr>
                  <w:rStyle w:val="Hyperlink"/>
                  <w:rFonts w:ascii="Calibri" w:eastAsia="Times New Roman" w:hAnsi="Calibri" w:cs="Calibri"/>
                  <w:b/>
                  <w:bCs/>
                  <w:kern w:val="0"/>
                  <w:sz w:val="22"/>
                  <w:szCs w:val="22"/>
                  <w14:ligatures w14:val="none"/>
                </w:rPr>
                <w:t>Poornarakesh Anagani</w:t>
              </w:r>
            </w:hyperlink>
          </w:p>
        </w:tc>
        <w:tc>
          <w:tcPr>
            <w:tcW w:w="1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9FAFED" w14:textId="4FE92DB4" w:rsidR="00495614" w:rsidRPr="003B698E" w:rsidRDefault="00495614" w:rsidP="00F66A35">
            <w:pPr>
              <w:spacing w:before="115" w:after="115" w:line="276" w:lineRule="auto"/>
              <w:rPr>
                <w:rStyle w:val="apple-converted-space"/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hyperlink r:id="rId11" w:history="1">
              <w:r w:rsidRPr="003B698E">
                <w:rPr>
                  <w:rStyle w:val="Hyperlink"/>
                  <w:rFonts w:ascii="Calibri" w:hAnsi="Calibri" w:cs="Calibri"/>
                  <w:b/>
                  <w:bCs/>
                  <w:color w:val="151618"/>
                  <w:sz w:val="22"/>
                  <w:szCs w:val="22"/>
                </w:rPr>
                <w:t>Fong, Alvis</w:t>
              </w:r>
            </w:hyperlink>
            <w:r w:rsidRPr="003B698E">
              <w:rPr>
                <w:rStyle w:val="apple-converted-space"/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 </w:t>
            </w:r>
          </w:p>
          <w:p w14:paraId="5CF3C01F" w14:textId="2FACB4C5" w:rsidR="00F66A35" w:rsidRPr="003B698E" w:rsidRDefault="00F66A35" w:rsidP="00F66A35">
            <w:pPr>
              <w:spacing w:before="115" w:after="115" w:line="276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Western Michigan University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1E3A3C" w14:textId="05413F64" w:rsidR="00F66A35" w:rsidRPr="003B698E" w:rsidRDefault="00F66A35" w:rsidP="00F66A35">
            <w:pPr>
              <w:spacing w:before="100" w:beforeAutospacing="1" w:after="144" w:line="276" w:lineRule="auto"/>
              <w:ind w:right="720"/>
              <w:rPr>
                <w:rFonts w:ascii="Calibri" w:eastAsia="Times New Roman" w:hAnsi="Calibri" w:cs="Calibri"/>
                <w:smallCaps/>
                <w:kern w:val="0"/>
                <w:sz w:val="22"/>
                <w:szCs w:val="22"/>
                <w14:ligatures w14:val="none"/>
              </w:rPr>
            </w:pP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CS-6030-120 </w:t>
            </w:r>
            <w:r w:rsidR="00495614"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Natural Language Processing </w:t>
            </w:r>
          </w:p>
        </w:tc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ACC286" w14:textId="6DB42502" w:rsidR="00F66A35" w:rsidRPr="003B698E" w:rsidRDefault="00834D05" w:rsidP="00F66A35">
            <w:pPr>
              <w:spacing w:before="100" w:beforeAutospacing="1" w:after="144" w:line="276" w:lineRule="auto"/>
              <w:ind w:right="720"/>
              <w:rPr>
                <w:rFonts w:ascii="Calibri" w:eastAsia="Times New Roman" w:hAnsi="Calibri" w:cs="Calibri"/>
                <w:smallCaps/>
                <w:kern w:val="0"/>
                <w:sz w:val="22"/>
                <w:szCs w:val="22"/>
                <w14:ligatures w14:val="none"/>
              </w:rPr>
            </w:pP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fldChar w:fldCharType="begin"/>
            </w: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instrText xml:space="preserve"> DATE \@ "d-MMM-yy" </w:instrText>
            </w: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CF2F0D">
              <w:rPr>
                <w:rFonts w:ascii="Calibri" w:eastAsia="Times New Roman" w:hAnsi="Calibri" w:cs="Calibri"/>
                <w:b/>
                <w:bCs/>
                <w:noProof/>
                <w:kern w:val="0"/>
                <w:sz w:val="22"/>
                <w:szCs w:val="22"/>
                <w14:ligatures w14:val="none"/>
              </w:rPr>
              <w:t>24-Mar-26</w:t>
            </w:r>
            <w:r w:rsidRPr="003B698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</w:tr>
    </w:tbl>
    <w:p w14:paraId="659E5A2D" w14:textId="77777777" w:rsidR="00F66A35" w:rsidRPr="003B698E" w:rsidRDefault="00F66A35">
      <w:pPr>
        <w:rPr>
          <w:rFonts w:ascii="Calibri" w:hAnsi="Calibri" w:cs="Calibri"/>
          <w:sz w:val="22"/>
          <w:szCs w:val="22"/>
        </w:rPr>
      </w:pPr>
    </w:p>
    <w:p w14:paraId="5C93A4B0" w14:textId="77777777" w:rsidR="00C239AC" w:rsidRPr="003B698E" w:rsidRDefault="00C239AC">
      <w:pPr>
        <w:rPr>
          <w:rFonts w:ascii="Calibri" w:hAnsi="Calibri" w:cs="Calibri"/>
          <w:sz w:val="22"/>
          <w:szCs w:val="22"/>
        </w:rPr>
      </w:pPr>
    </w:p>
    <w:p w14:paraId="56E01CF7" w14:textId="77777777" w:rsidR="00C239AC" w:rsidRPr="003B698E" w:rsidRDefault="00C239AC">
      <w:pPr>
        <w:rPr>
          <w:rFonts w:ascii="Calibri" w:hAnsi="Calibri" w:cs="Calibri"/>
          <w:sz w:val="22"/>
          <w:szCs w:val="22"/>
        </w:rPr>
      </w:pPr>
    </w:p>
    <w:p w14:paraId="719EB87C" w14:textId="77777777" w:rsidR="00C239AC" w:rsidRPr="003B698E" w:rsidRDefault="00C239AC">
      <w:pPr>
        <w:rPr>
          <w:rFonts w:ascii="Calibri" w:hAnsi="Calibri" w:cs="Calibri"/>
          <w:sz w:val="22"/>
          <w:szCs w:val="22"/>
        </w:rPr>
      </w:pPr>
    </w:p>
    <w:p w14:paraId="0038380B" w14:textId="77777777" w:rsidR="00C239AC" w:rsidRPr="003B698E" w:rsidRDefault="00C239AC" w:rsidP="00C239AC">
      <w:pPr>
        <w:pStyle w:val="NormalWeb"/>
        <w:spacing w:after="0" w:line="240" w:lineRule="auto"/>
        <w:ind w:left="6480"/>
        <w:rPr>
          <w:rFonts w:ascii="Calibri" w:hAnsi="Calibri" w:cs="Calibri"/>
          <w:b/>
          <w:bCs/>
          <w:color w:val="0B3C53"/>
          <w:sz w:val="22"/>
          <w:szCs w:val="22"/>
        </w:rPr>
      </w:pPr>
    </w:p>
    <w:p w14:paraId="04CB0EDC" w14:textId="77777777" w:rsidR="00C239AC" w:rsidRPr="003B698E" w:rsidRDefault="00C239AC" w:rsidP="00C239AC">
      <w:pPr>
        <w:pStyle w:val="NormalWeb"/>
        <w:spacing w:after="0" w:line="240" w:lineRule="auto"/>
        <w:ind w:left="6480"/>
        <w:rPr>
          <w:rFonts w:ascii="Calibri" w:hAnsi="Calibri" w:cs="Calibri"/>
          <w:b/>
          <w:bCs/>
          <w:color w:val="0B3C53"/>
          <w:sz w:val="22"/>
          <w:szCs w:val="22"/>
        </w:rPr>
      </w:pPr>
    </w:p>
    <w:p w14:paraId="61E14FD8" w14:textId="77777777" w:rsidR="00C239AC" w:rsidRPr="003B698E" w:rsidRDefault="00C239AC" w:rsidP="00C239AC">
      <w:pPr>
        <w:pStyle w:val="NormalWeb"/>
        <w:spacing w:after="0" w:line="240" w:lineRule="auto"/>
        <w:ind w:left="6480"/>
        <w:rPr>
          <w:rFonts w:ascii="Calibri" w:hAnsi="Calibri" w:cs="Calibri"/>
          <w:b/>
          <w:bCs/>
          <w:color w:val="0B3C53"/>
          <w:sz w:val="22"/>
          <w:szCs w:val="22"/>
        </w:rPr>
      </w:pPr>
    </w:p>
    <w:p w14:paraId="4BFE398A" w14:textId="77777777" w:rsidR="00C239AC" w:rsidRPr="003B698E" w:rsidRDefault="00C239AC" w:rsidP="00C239AC">
      <w:pPr>
        <w:pStyle w:val="NormalWeb"/>
        <w:spacing w:after="0" w:line="240" w:lineRule="auto"/>
        <w:ind w:left="6480"/>
        <w:rPr>
          <w:rFonts w:ascii="Calibri" w:hAnsi="Calibri" w:cs="Calibri"/>
          <w:b/>
          <w:bCs/>
          <w:color w:val="0B3C53"/>
          <w:sz w:val="22"/>
          <w:szCs w:val="22"/>
        </w:rPr>
      </w:pPr>
    </w:p>
    <w:p w14:paraId="53789E5A" w14:textId="77777777" w:rsidR="00C239AC" w:rsidRPr="003B698E" w:rsidRDefault="00C239AC" w:rsidP="00C239AC">
      <w:pPr>
        <w:pStyle w:val="NormalWeb"/>
        <w:spacing w:after="0" w:line="240" w:lineRule="auto"/>
        <w:ind w:left="6480"/>
        <w:rPr>
          <w:rFonts w:ascii="Calibri" w:hAnsi="Calibri" w:cs="Calibri"/>
          <w:b/>
          <w:bCs/>
          <w:color w:val="0B3C53"/>
          <w:sz w:val="22"/>
          <w:szCs w:val="22"/>
        </w:rPr>
      </w:pPr>
    </w:p>
    <w:p w14:paraId="47C124C3" w14:textId="0A044D28" w:rsidR="00C239AC" w:rsidRPr="003B698E" w:rsidRDefault="00C239AC" w:rsidP="00117A97">
      <w:pPr>
        <w:pStyle w:val="NormalWeb"/>
        <w:spacing w:after="0" w:line="240" w:lineRule="auto"/>
        <w:ind w:left="5760" w:firstLine="720"/>
        <w:rPr>
          <w:rFonts w:ascii="Calibri" w:hAnsi="Calibri" w:cs="Calibri"/>
          <w:b/>
          <w:bCs/>
          <w:color w:val="0B3C53"/>
          <w:sz w:val="22"/>
          <w:szCs w:val="22"/>
        </w:rPr>
      </w:pPr>
      <w:r w:rsidRPr="003B698E">
        <w:rPr>
          <w:rFonts w:ascii="Calibri" w:hAnsi="Calibri" w:cs="Calibri"/>
          <w:b/>
          <w:bCs/>
          <w:color w:val="FFC000"/>
          <w:sz w:val="22"/>
          <w:szCs w:val="22"/>
        </w:rPr>
        <w:t>D</w:t>
      </w:r>
      <w:r w:rsidRPr="003B698E">
        <w:rPr>
          <w:rFonts w:ascii="Calibri" w:hAnsi="Calibri" w:cs="Calibri"/>
          <w:b/>
          <w:bCs/>
          <w:color w:val="0B3C53"/>
          <w:sz w:val="22"/>
          <w:szCs w:val="22"/>
        </w:rPr>
        <w:t xml:space="preserve">evelopment </w:t>
      </w:r>
      <w:r w:rsidRPr="003B698E">
        <w:rPr>
          <w:rFonts w:ascii="Calibri" w:hAnsi="Calibri" w:cs="Calibri"/>
          <w:b/>
          <w:bCs/>
          <w:color w:val="FFC000"/>
          <w:sz w:val="22"/>
          <w:szCs w:val="22"/>
        </w:rPr>
        <w:t>T</w:t>
      </w:r>
      <w:r w:rsidRPr="003B698E">
        <w:rPr>
          <w:rFonts w:ascii="Calibri" w:hAnsi="Calibri" w:cs="Calibri"/>
          <w:b/>
          <w:bCs/>
          <w:color w:val="0B3C53"/>
          <w:sz w:val="22"/>
          <w:szCs w:val="22"/>
        </w:rPr>
        <w:t>eam</w:t>
      </w:r>
    </w:p>
    <w:p w14:paraId="5833C7E1" w14:textId="5746BF72" w:rsidR="00C239AC" w:rsidRPr="003B698E" w:rsidRDefault="00C239AC" w:rsidP="006108CA">
      <w:pPr>
        <w:pStyle w:val="NormalWeb"/>
        <w:spacing w:after="0" w:line="240" w:lineRule="auto"/>
        <w:ind w:left="6480"/>
        <w:rPr>
          <w:rFonts w:ascii="Calibri" w:hAnsi="Calibri" w:cs="Calibri"/>
          <w:b/>
          <w:bCs/>
          <w:color w:val="0B3C53"/>
          <w:sz w:val="22"/>
          <w:szCs w:val="22"/>
        </w:rPr>
      </w:pPr>
      <w:r w:rsidRPr="003B698E">
        <w:rPr>
          <w:rFonts w:ascii="Calibri" w:hAnsi="Calibri" w:cs="Calibri"/>
          <w:b/>
          <w:bCs/>
          <w:color w:val="0B3C53"/>
          <w:sz w:val="22"/>
          <w:szCs w:val="22"/>
        </w:rPr>
        <w:t>Charani Kavali</w:t>
      </w:r>
    </w:p>
    <w:p w14:paraId="3C9E442D" w14:textId="2C159AC8" w:rsidR="00C239AC" w:rsidRPr="003B698E" w:rsidRDefault="00C239AC" w:rsidP="00E47506">
      <w:pPr>
        <w:pStyle w:val="NormalWeb"/>
        <w:spacing w:after="0" w:line="240" w:lineRule="auto"/>
        <w:ind w:left="5760" w:firstLine="720"/>
        <w:rPr>
          <w:rFonts w:ascii="Calibri" w:hAnsi="Calibri" w:cs="Calibri"/>
          <w:b/>
          <w:bCs/>
          <w:color w:val="0B3C53"/>
          <w:sz w:val="22"/>
          <w:szCs w:val="22"/>
        </w:rPr>
      </w:pPr>
      <w:r w:rsidRPr="003B698E">
        <w:rPr>
          <w:rFonts w:ascii="Calibri" w:hAnsi="Calibri" w:cs="Calibri"/>
          <w:b/>
          <w:bCs/>
          <w:color w:val="0B3C53"/>
          <w:sz w:val="22"/>
          <w:szCs w:val="22"/>
        </w:rPr>
        <w:t>Pujitha Maddireddy</w:t>
      </w:r>
    </w:p>
    <w:p w14:paraId="565130C8" w14:textId="77777777" w:rsidR="00877D5B" w:rsidRPr="003B698E" w:rsidRDefault="00877D5B" w:rsidP="00877D5B">
      <w:pPr>
        <w:pStyle w:val="NormalWeb"/>
        <w:spacing w:after="0" w:line="240" w:lineRule="auto"/>
        <w:ind w:left="6480"/>
        <w:rPr>
          <w:rFonts w:ascii="Calibri" w:hAnsi="Calibri" w:cs="Calibri"/>
          <w:b/>
          <w:bCs/>
          <w:color w:val="0B3C53"/>
          <w:sz w:val="22"/>
          <w:szCs w:val="22"/>
        </w:rPr>
      </w:pPr>
      <w:r w:rsidRPr="003B698E">
        <w:rPr>
          <w:rFonts w:ascii="Calibri" w:hAnsi="Calibri" w:cs="Calibri"/>
          <w:b/>
          <w:bCs/>
          <w:color w:val="0B3C53"/>
          <w:sz w:val="22"/>
          <w:szCs w:val="22"/>
        </w:rPr>
        <w:t>Poornarakesh Anagani</w:t>
      </w:r>
    </w:p>
    <w:p w14:paraId="428DD5D5" w14:textId="77777777" w:rsidR="00877D5B" w:rsidRPr="003B698E" w:rsidRDefault="00877D5B" w:rsidP="00877D5B">
      <w:pPr>
        <w:pStyle w:val="NormalWeb"/>
        <w:spacing w:after="0" w:line="240" w:lineRule="auto"/>
        <w:rPr>
          <w:rFonts w:ascii="Calibri" w:hAnsi="Calibri" w:cs="Calibri"/>
          <w:b/>
          <w:bCs/>
          <w:color w:val="0B3C53"/>
          <w:sz w:val="22"/>
          <w:szCs w:val="22"/>
        </w:rPr>
      </w:pPr>
    </w:p>
    <w:p w14:paraId="7AAA0FB1" w14:textId="24293B3D" w:rsidR="00CA6325" w:rsidRPr="003B698E" w:rsidRDefault="00CA6325" w:rsidP="00E47506">
      <w:pPr>
        <w:pStyle w:val="NormalWeb"/>
        <w:spacing w:after="0" w:line="240" w:lineRule="auto"/>
        <w:ind w:left="5760" w:firstLine="720"/>
        <w:rPr>
          <w:rFonts w:ascii="Calibri" w:hAnsi="Calibri" w:cs="Calibri"/>
          <w:sz w:val="22"/>
          <w:szCs w:val="22"/>
        </w:rPr>
      </w:pPr>
    </w:p>
    <w:p w14:paraId="71E88433" w14:textId="77777777" w:rsidR="00E16928" w:rsidRPr="003B698E" w:rsidRDefault="00E16928">
      <w:pPr>
        <w:rPr>
          <w:rFonts w:ascii="Calibri" w:hAnsi="Calibri" w:cs="Calibri"/>
          <w:sz w:val="22"/>
          <w:szCs w:val="22"/>
        </w:rPr>
      </w:pPr>
    </w:p>
    <w:p w14:paraId="16FB6FFF" w14:textId="77777777" w:rsidR="00E16928" w:rsidRPr="003B698E" w:rsidRDefault="00E16928">
      <w:pPr>
        <w:rPr>
          <w:rFonts w:ascii="Calibri" w:hAnsi="Calibri" w:cs="Calibri"/>
          <w:sz w:val="22"/>
          <w:szCs w:val="22"/>
        </w:rPr>
      </w:pPr>
    </w:p>
    <w:sdt>
      <w:sdtPr>
        <w:rPr>
          <w:rFonts w:ascii="Calibri" w:eastAsiaTheme="minorHAnsi" w:hAnsi="Calibri" w:cs="Calibri"/>
          <w:b w:val="0"/>
          <w:bCs w:val="0"/>
          <w:color w:val="auto"/>
          <w:kern w:val="2"/>
          <w:sz w:val="20"/>
          <w:szCs w:val="20"/>
          <w14:ligatures w14:val="standardContextual"/>
        </w:rPr>
        <w:id w:val="-1203016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ABCD4B" w14:textId="6D82A87A" w:rsidR="006C7C06" w:rsidRPr="003B698E" w:rsidRDefault="006C7C06">
          <w:pPr>
            <w:pStyle w:val="TOCHeading"/>
            <w:rPr>
              <w:rFonts w:ascii="Calibri" w:hAnsi="Calibri" w:cs="Calibri"/>
              <w:color w:val="FFC000"/>
              <w:sz w:val="20"/>
              <w:szCs w:val="20"/>
            </w:rPr>
          </w:pPr>
          <w:r w:rsidRPr="003B698E">
            <w:rPr>
              <w:rFonts w:ascii="Calibri" w:hAnsi="Calibri" w:cs="Calibri"/>
              <w:color w:val="FFC000"/>
              <w:sz w:val="20"/>
              <w:szCs w:val="20"/>
            </w:rPr>
            <w:t>Table of Contents</w:t>
          </w:r>
        </w:p>
        <w:p w14:paraId="08A0EFE9" w14:textId="6E52CB1C" w:rsidR="003B698E" w:rsidRPr="003B698E" w:rsidRDefault="006C7C0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r w:rsidRPr="003B698E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3B698E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3B698E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225210422" w:history="1">
            <w:r w:rsidR="003B698E" w:rsidRPr="003B698E">
              <w:rPr>
                <w:rStyle w:val="Hyperlink"/>
                <w:rFonts w:ascii="Calibri" w:eastAsia="Times New Roman" w:hAnsi="Calibri" w:cs="Calibri"/>
                <w:b/>
                <w:bCs/>
                <w:noProof/>
                <w:kern w:val="0"/>
                <w:sz w:val="20"/>
                <w:szCs w:val="20"/>
                <w14:ligatures w14:val="none"/>
              </w:rPr>
              <w:t>Document Control</w:t>
            </w:r>
            <w:r w:rsidR="003B698E" w:rsidRPr="003B698E">
              <w:rPr>
                <w:noProof/>
                <w:webHidden/>
                <w:sz w:val="20"/>
                <w:szCs w:val="20"/>
              </w:rPr>
              <w:tab/>
            </w:r>
            <w:r w:rsidR="003B698E"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="003B698E" w:rsidRPr="003B698E">
              <w:rPr>
                <w:noProof/>
                <w:webHidden/>
                <w:sz w:val="20"/>
                <w:szCs w:val="20"/>
              </w:rPr>
              <w:instrText xml:space="preserve"> PAGEREF _Toc225210422 \h </w:instrText>
            </w:r>
            <w:r w:rsidR="003B698E" w:rsidRPr="003B698E">
              <w:rPr>
                <w:noProof/>
                <w:webHidden/>
                <w:sz w:val="20"/>
                <w:szCs w:val="20"/>
              </w:rPr>
            </w:r>
            <w:r w:rsidR="003B698E"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B698E" w:rsidRPr="003B698E">
              <w:rPr>
                <w:noProof/>
                <w:webHidden/>
                <w:sz w:val="20"/>
                <w:szCs w:val="20"/>
              </w:rPr>
              <w:t>1</w:t>
            </w:r>
            <w:r w:rsidR="003B698E"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20631C" w14:textId="2F8779FE" w:rsidR="003B698E" w:rsidRPr="003B698E" w:rsidRDefault="003B698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23" w:history="1">
            <w:r w:rsidRPr="003B698E">
              <w:rPr>
                <w:rStyle w:val="Hyperlink"/>
                <w:rFonts w:ascii="Calibri" w:eastAsia="Times New Roman" w:hAnsi="Calibri" w:cs="Calibri"/>
                <w:noProof/>
                <w:kern w:val="0"/>
                <w:sz w:val="20"/>
                <w:szCs w:val="20"/>
                <w14:ligatures w14:val="none"/>
              </w:rPr>
              <w:t>LogIQ ( EKS -K8’s -AWS Cloud Deployment)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_Toc225210423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86FC1D" w14:textId="23EE9C06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24" w:history="1">
            <w:r w:rsidRPr="003B698E">
              <w:rPr>
                <w:rStyle w:val="Hyperlink"/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t>PROJECT OVERVIEW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_Toc225210424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3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82E7A9" w14:textId="3C58D5C4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25" w:history="1">
            <w:r w:rsidRPr="003B698E">
              <w:rPr>
                <w:rStyle w:val="Hyperlink"/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t>2.Problem Context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_Toc225210425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4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FE134A" w14:textId="1F1232B9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26" w:history="1">
            <w:r w:rsidRPr="003B698E">
              <w:rPr>
                <w:rStyle w:val="Hyperlink"/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t>3. Solution Approach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_Toc225210426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4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36D000" w14:textId="1DFCE7A0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27" w:history="1">
            <w:r w:rsidRPr="003B698E">
              <w:rPr>
                <w:rStyle w:val="Hyperlink"/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t>4.SYSTEM REQUIREMENTS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_Toc225210427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4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D69333" w14:textId="049759BE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28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5.1 Layer 1: Text Understanding Engine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_Toc225210428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7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D9E777" w14:textId="52CDECB1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29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5.2 Layer 2: Language Intelligence System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_Toc225210429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8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919533" w14:textId="6ED82AC4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0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5.3 Layer 3: Conversational Interface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_Toc225210430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9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159E9E" w14:textId="36507BCF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1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6.8 Observability Stack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_Toc225210431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12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72EC1E" w14:textId="4F4387E5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2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7.INFRASTRUCTURE &amp; CAPACITY PLANNING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_Toc225210432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12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D8F0C5" w14:textId="4B98DEB3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3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7.1 Compute Requirements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_Toc225210433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12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99A669" w14:textId="33B2EFD7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4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7.2 Storage Architecture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_Toc225210434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13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91D2C1" w14:textId="2D54B19B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5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7.3 Network Architecture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_Toc225210435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14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4EE9F8" w14:textId="7D4C57C0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6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7.4 Scaling Model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_Toc225210436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15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7276E1" w14:textId="54A46CEB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7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7.5 Cost Analysis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_Toc225210437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15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4780E3" w14:textId="0CDA0BCA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8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8.1 Multi-Region Deployment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_Toc225210438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16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2862F3" w14:textId="22A070F0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39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8.1 Disaster Recovery Plan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_Toc225210439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17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68DFFD" w14:textId="6B8391B7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40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8.2 GitOps Deployment Pipeline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_Toc225210440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17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65D356" w14:textId="3260C32B" w:rsidR="003B698E" w:rsidRPr="003B698E" w:rsidRDefault="003B698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41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9. SECURITY ARCHITECTURE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_Toc225210441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18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696FB2" w14:textId="484FC4C1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42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9.1 Zero Trust Security Model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_Toc225210442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18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EED742" w14:textId="15AB57E4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43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9.2 RBAC &amp; Access Control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_Toc225210443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19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C4BF69" w14:textId="5B2BDEA3" w:rsidR="003B698E" w:rsidRPr="003B698E" w:rsidRDefault="003B698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44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9.3  OBSERVABILITY &amp; MONITORING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_Toc225210444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20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F02771" w14:textId="1C5B0E2A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45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9.3.1 Metrics Collection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_Toc225210445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20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25DD1D" w14:textId="31DF1EBD" w:rsidR="003B698E" w:rsidRPr="003B698E" w:rsidRDefault="003B698E">
          <w:pPr>
            <w:pStyle w:val="TOC3"/>
            <w:tabs>
              <w:tab w:val="left" w:pos="686"/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46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9.3.2</w:t>
            </w:r>
            <w:r w:rsidRPr="003B698E">
              <w:rPr>
                <w:rFonts w:eastAsiaTheme="minorEastAsia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Logging Strategy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_Toc225210446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20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A06AD1" w14:textId="54F23836" w:rsidR="003B698E" w:rsidRPr="003B698E" w:rsidRDefault="003B698E">
          <w:pPr>
            <w:pStyle w:val="TOC3"/>
            <w:tabs>
              <w:tab w:val="left" w:pos="686"/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47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9.3.3</w:t>
            </w:r>
            <w:r w:rsidRPr="003B698E">
              <w:rPr>
                <w:rFonts w:eastAsiaTheme="minorEastAsia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Distributed Tracing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_Toc225210447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21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2EA020" w14:textId="5C590FEA" w:rsidR="003B698E" w:rsidRPr="003B698E" w:rsidRDefault="003B698E">
          <w:pPr>
            <w:pStyle w:val="TOC3"/>
            <w:tabs>
              <w:tab w:val="left" w:pos="686"/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48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9.3.4</w:t>
            </w:r>
            <w:r w:rsidRPr="003B698E">
              <w:rPr>
                <w:rFonts w:eastAsiaTheme="minorEastAsia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Alerting Rules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_Toc225210448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21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C1E16A" w14:textId="0D1D0AD1" w:rsidR="003B698E" w:rsidRPr="003B698E" w:rsidRDefault="003B698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49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10. PERFORMANCE TARGETS &amp; BENCHMARKS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_Toc225210449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22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F167AA" w14:textId="33E1B948" w:rsidR="003B698E" w:rsidRPr="003B698E" w:rsidRDefault="003B698E">
          <w:pPr>
            <w:pStyle w:val="TOC3"/>
            <w:tabs>
              <w:tab w:val="left" w:pos="630"/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50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10.1</w:t>
            </w:r>
            <w:r w:rsidRPr="003B698E">
              <w:rPr>
                <w:rFonts w:eastAsiaTheme="minorEastAsia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Throughput Targets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_Toc225210450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22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22BB86" w14:textId="5D7A03EE" w:rsidR="003B698E" w:rsidRPr="003B698E" w:rsidRDefault="003B698E">
          <w:pPr>
            <w:pStyle w:val="TOC3"/>
            <w:tabs>
              <w:tab w:val="left" w:pos="630"/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51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10.2</w:t>
            </w:r>
            <w:r w:rsidRPr="003B698E">
              <w:rPr>
                <w:rFonts w:eastAsiaTheme="minorEastAsia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Model Performance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_Toc225210451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22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80EA8F" w14:textId="654DEAE7" w:rsidR="003B698E" w:rsidRPr="003B698E" w:rsidRDefault="003B698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52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11. IMPLEMENTATION ROADMAP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_Toc225210452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23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B3327C" w14:textId="2E2BCBB3" w:rsidR="003B698E" w:rsidRPr="003B698E" w:rsidRDefault="003B698E">
          <w:pPr>
            <w:pStyle w:val="TOC3"/>
            <w:tabs>
              <w:tab w:val="left" w:pos="630"/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53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11.1</w:t>
            </w:r>
            <w:r w:rsidRPr="003B698E">
              <w:rPr>
                <w:rFonts w:eastAsiaTheme="minorEastAsia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Phase 1: MVP (2 weeks)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_Toc225210453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23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A4A446" w14:textId="6552C17A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54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11.1.2 Phase 2: Intelligence (2 weeks)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_Toc225210454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23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3F05F2" w14:textId="3A6353E0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55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11.1.3 Phase 3: Production (1 week)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_Toc225210455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23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D3D9C6" w14:textId="79984852" w:rsidR="003B698E" w:rsidRPr="003B698E" w:rsidRDefault="003B698E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56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11.1.4 Future Enhancements (Post-Course)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_Toc225210456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23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5657FF" w14:textId="4F9B09EB" w:rsidR="003B698E" w:rsidRPr="003B698E" w:rsidRDefault="003B698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57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12. RESEARCH CONTRIBUTIONS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_Toc225210457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24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7AAE06" w14:textId="4E642547" w:rsidR="003B698E" w:rsidRPr="003B698E" w:rsidRDefault="003B698E">
          <w:pPr>
            <w:pStyle w:val="TOC3"/>
            <w:tabs>
              <w:tab w:val="left" w:pos="630"/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58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12.1</w:t>
            </w:r>
            <w:r w:rsidRPr="003B698E">
              <w:rPr>
                <w:rFonts w:eastAsiaTheme="minorEastAsia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Academic Contributions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_Toc225210458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24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72F498" w14:textId="04A97FFD" w:rsidR="003B698E" w:rsidRPr="003B698E" w:rsidRDefault="003B698E">
          <w:pPr>
            <w:pStyle w:val="TOC3"/>
            <w:tabs>
              <w:tab w:val="left" w:pos="671"/>
              <w:tab w:val="right" w:leader="dot" w:pos="9350"/>
            </w:tabs>
            <w:rPr>
              <w:rFonts w:eastAsiaTheme="minorEastAsia"/>
              <w:smallCaps w:val="0"/>
              <w:noProof/>
              <w:sz w:val="20"/>
              <w:szCs w:val="20"/>
            </w:rPr>
          </w:pPr>
          <w:hyperlink w:anchor="_Toc225210459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 xml:space="preserve">12.2 </w:t>
            </w:r>
            <w:r w:rsidRPr="003B698E">
              <w:rPr>
                <w:rFonts w:eastAsiaTheme="minorEastAsia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Survey Paper Topics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_Toc225210459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24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1E51F3" w14:textId="09B90944" w:rsidR="003B698E" w:rsidRPr="003B698E" w:rsidRDefault="003B698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60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13. GRADING RUBRIC ALIGNMENT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_Toc225210460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24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3A8BE0" w14:textId="4CB0E0D0" w:rsidR="003B698E" w:rsidRPr="003B698E" w:rsidRDefault="003B698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61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14. CONCLUSION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_Toc225210461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25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14FDD8" w14:textId="71F7D0FB" w:rsidR="003B698E" w:rsidRPr="003B698E" w:rsidRDefault="003B698E">
          <w:pPr>
            <w:pStyle w:val="TOC2"/>
            <w:tabs>
              <w:tab w:val="left" w:pos="522"/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0"/>
              <w:szCs w:val="20"/>
            </w:rPr>
          </w:pPr>
          <w:hyperlink w:anchor="_Toc225210462" w:history="1"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15.</w:t>
            </w:r>
            <w:r w:rsidRPr="003B698E">
              <w:rPr>
                <w:rFonts w:eastAsiaTheme="minorEastAsia"/>
                <w:b w:val="0"/>
                <w:bCs w:val="0"/>
                <w:smallCaps w:val="0"/>
                <w:noProof/>
                <w:sz w:val="20"/>
                <w:szCs w:val="20"/>
              </w:rPr>
              <w:tab/>
            </w:r>
            <w:r w:rsidRPr="003B698E">
              <w:rPr>
                <w:rStyle w:val="Hyperlink"/>
                <w:rFonts w:ascii="Calibri" w:hAnsi="Calibri" w:cs="Calibri"/>
                <w:noProof/>
                <w:sz w:val="20"/>
                <w:szCs w:val="20"/>
              </w:rPr>
              <w:t>REFERENCES</w:t>
            </w:r>
            <w:r w:rsidRPr="003B698E">
              <w:rPr>
                <w:noProof/>
                <w:webHidden/>
                <w:sz w:val="20"/>
                <w:szCs w:val="20"/>
              </w:rPr>
              <w:tab/>
            </w:r>
            <w:r w:rsidRPr="003B698E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98E">
              <w:rPr>
                <w:noProof/>
                <w:webHidden/>
                <w:sz w:val="20"/>
                <w:szCs w:val="20"/>
              </w:rPr>
              <w:instrText xml:space="preserve"> PAGEREF _Toc225210462 \h </w:instrText>
            </w:r>
            <w:r w:rsidRPr="003B698E">
              <w:rPr>
                <w:noProof/>
                <w:webHidden/>
                <w:sz w:val="20"/>
                <w:szCs w:val="20"/>
              </w:rPr>
            </w:r>
            <w:r w:rsidRPr="003B698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98E">
              <w:rPr>
                <w:noProof/>
                <w:webHidden/>
                <w:sz w:val="20"/>
                <w:szCs w:val="20"/>
              </w:rPr>
              <w:t>25</w:t>
            </w:r>
            <w:r w:rsidRPr="003B698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EFADC2" w14:textId="375B2FC5" w:rsidR="006C7C06" w:rsidRPr="003B698E" w:rsidRDefault="006C7C06">
          <w:pPr>
            <w:rPr>
              <w:rFonts w:ascii="Calibri" w:hAnsi="Calibri" w:cs="Calibri"/>
              <w:sz w:val="22"/>
              <w:szCs w:val="22"/>
            </w:rPr>
          </w:pPr>
          <w:r w:rsidRPr="003B698E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A673A5F" w14:textId="77777777" w:rsidR="00713330" w:rsidRPr="003B698E" w:rsidRDefault="00713330">
      <w:pPr>
        <w:rPr>
          <w:rFonts w:ascii="Calibri" w:hAnsi="Calibri" w:cs="Calibri"/>
          <w:sz w:val="22"/>
          <w:szCs w:val="22"/>
        </w:rPr>
      </w:pPr>
    </w:p>
    <w:p w14:paraId="655C0A72" w14:textId="751C2A2D" w:rsidR="007939FD" w:rsidRPr="003B698E" w:rsidRDefault="00A232C4" w:rsidP="003B698E">
      <w:pPr>
        <w:pStyle w:val="Heading3"/>
        <w:rPr>
          <w:rFonts w:ascii="Calibri" w:eastAsia="Times New Roman" w:hAnsi="Calibri" w:cs="Calibri"/>
          <w:b/>
          <w:bCs/>
          <w:sz w:val="22"/>
          <w:szCs w:val="22"/>
        </w:rPr>
      </w:pPr>
      <w:bookmarkStart w:id="2" w:name="_Toc225210424"/>
      <w:r w:rsidRPr="003B698E">
        <w:rPr>
          <w:rFonts w:ascii="Calibri" w:eastAsia="Times New Roman" w:hAnsi="Calibri" w:cs="Calibri"/>
          <w:b/>
          <w:bCs/>
          <w:sz w:val="22"/>
          <w:szCs w:val="22"/>
        </w:rPr>
        <w:t>PROJECT OVERVIEW</w:t>
      </w:r>
      <w:bookmarkEnd w:id="2"/>
    </w:p>
    <w:p w14:paraId="13253318" w14:textId="548AE55A" w:rsidR="007939FD" w:rsidRPr="003B698E" w:rsidRDefault="00AA1EED" w:rsidP="007939FD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1.</w:t>
      </w:r>
      <w:r w:rsidR="007939FD"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LogIQ: Intelligent Log Analysis System</w:t>
      </w:r>
    </w:p>
    <w:p w14:paraId="681E0B95" w14:textId="6F488EA4" w:rsidR="007939FD" w:rsidRPr="003B698E" w:rsidRDefault="009935B8" w:rsidP="007939FD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 xml:space="preserve">1.1 </w:t>
      </w:r>
      <w:r w:rsidR="007939FD"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EXECUTIVE ABSTRACT</w:t>
      </w:r>
    </w:p>
    <w:p w14:paraId="67B25FED" w14:textId="77777777" w:rsidR="007939FD" w:rsidRPr="003B698E" w:rsidRDefault="007939FD" w:rsidP="007939FD">
      <w:pPr>
        <w:pStyle w:val="FirstParagraph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LogIQ is a cloud-native, production-grade infrastructure intelligence platform that leverages advanced Natural Language Processing to transform unstructured log data into actionable intelligence. The system processes 100,000+ logs per minute with sub-second latency, implements a sophisticated three-layer NLP pipeline combining BERT-based classification, fine-tuned GPT-4 explanation generation, and Retrieval-Augmented Generation (RAG), and deploys on Kubernetes with enterprise-grade security, observability, and scalability. The architecture achieves 99.99% availability through multi-region failover, implements Zero Trust security model with vault encryption, and provides comprehensive incident correlation and root cause analysis for cloud infrastructure monitoring.</w:t>
      </w:r>
    </w:p>
    <w:p w14:paraId="52114539" w14:textId="303A4D08" w:rsidR="00AF4F42" w:rsidRPr="003B698E" w:rsidRDefault="007F0F52" w:rsidP="007939FD">
      <w:pPr>
        <w:pStyle w:val="BodyText"/>
        <w:jc w:val="both"/>
        <w:rPr>
          <w:rFonts w:ascii="Calibri" w:eastAsia="Times New Roman" w:hAnsi="Calibri" w:cs="Calibri"/>
          <w:b/>
          <w:bCs/>
          <w:color w:val="0F4761" w:themeColor="accent1" w:themeShade="BF"/>
          <w:kern w:val="2"/>
          <w:sz w:val="22"/>
          <w:szCs w:val="22"/>
          <w14:ligatures w14:val="standardContextual"/>
        </w:rPr>
      </w:pP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kern w:val="2"/>
          <w:sz w:val="22"/>
          <w:szCs w:val="22"/>
          <w14:ligatures w14:val="standardContextual"/>
        </w:rPr>
        <w:t xml:space="preserve">1.2 </w:t>
      </w:r>
      <w:r w:rsidR="007939FD" w:rsidRPr="003B698E">
        <w:rPr>
          <w:rFonts w:ascii="Calibri" w:eastAsia="Times New Roman" w:hAnsi="Calibri" w:cs="Calibri"/>
          <w:b/>
          <w:bCs/>
          <w:color w:val="0F4761" w:themeColor="accent1" w:themeShade="BF"/>
          <w:kern w:val="2"/>
          <w:sz w:val="22"/>
          <w:szCs w:val="22"/>
          <w14:ligatures w14:val="standardContextual"/>
        </w:rPr>
        <w:t>Key Technical Achievements</w:t>
      </w:r>
    </w:p>
    <w:p w14:paraId="5BF018EF" w14:textId="1CF5F756" w:rsidR="00AF4F42" w:rsidRPr="003B698E" w:rsidRDefault="007939FD" w:rsidP="005D3F8C">
      <w:pPr>
        <w:pStyle w:val="BodyText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Three-Layer NLP Pipeline:</w:t>
      </w:r>
      <w:r w:rsidRPr="003B698E">
        <w:rPr>
          <w:rFonts w:ascii="Calibri" w:hAnsi="Calibri" w:cs="Calibri"/>
          <w:sz w:val="22"/>
          <w:szCs w:val="22"/>
        </w:rPr>
        <w:t xml:space="preserve"> Text Understanding (BERT/spaCy) → Language Intelligence (GPT-4 Fine-tuned) → Conversational Interface (RAG/LangChain) </w:t>
      </w:r>
    </w:p>
    <w:p w14:paraId="62070DD1" w14:textId="5ED37E5A" w:rsidR="00AF4F42" w:rsidRPr="003B698E" w:rsidRDefault="007939FD" w:rsidP="005D3F8C">
      <w:pPr>
        <w:pStyle w:val="BodyText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Distributed Processing:</w:t>
      </w:r>
      <w:r w:rsidRPr="003B698E">
        <w:rPr>
          <w:rFonts w:ascii="Calibri" w:hAnsi="Calibri" w:cs="Calibri"/>
          <w:sz w:val="22"/>
          <w:szCs w:val="22"/>
        </w:rPr>
        <w:t xml:space="preserve"> Apache Kafka + Apache Flink for high-throughput stream processing with </w:t>
      </w:r>
      <w:r w:rsidR="005D3F8C" w:rsidRPr="003B698E">
        <w:rPr>
          <w:rFonts w:ascii="Calibri" w:hAnsi="Calibri" w:cs="Calibri"/>
          <w:sz w:val="22"/>
          <w:szCs w:val="22"/>
        </w:rPr>
        <w:t>exactly once</w:t>
      </w:r>
      <w:r w:rsidRPr="003B698E">
        <w:rPr>
          <w:rFonts w:ascii="Calibri" w:hAnsi="Calibri" w:cs="Calibri"/>
          <w:sz w:val="22"/>
          <w:szCs w:val="22"/>
        </w:rPr>
        <w:t xml:space="preserve"> semantics </w:t>
      </w:r>
    </w:p>
    <w:p w14:paraId="4AAC5D1B" w14:textId="681040FE" w:rsidR="00AF4F42" w:rsidRPr="003B698E" w:rsidRDefault="007939FD" w:rsidP="005D3F8C">
      <w:pPr>
        <w:pStyle w:val="BodyText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Polyglot Data Persistence:</w:t>
      </w:r>
      <w:r w:rsidRPr="003B698E">
        <w:rPr>
          <w:rFonts w:ascii="Calibri" w:hAnsi="Calibri" w:cs="Calibri"/>
          <w:sz w:val="22"/>
          <w:szCs w:val="22"/>
        </w:rPr>
        <w:t xml:space="preserve"> PostgreSQL (OLTP), Redis (Cache), Elasticsearch (Search), Qdrant/Pinecone (Vector), MongoDB (Document), TimescaleDB (Metrics) </w:t>
      </w:r>
    </w:p>
    <w:p w14:paraId="3DB3BE24" w14:textId="77777777" w:rsidR="00AF4F42" w:rsidRPr="003B698E" w:rsidRDefault="007939FD" w:rsidP="005D3F8C">
      <w:pPr>
        <w:pStyle w:val="BodyText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Cloud Deployment:</w:t>
      </w:r>
      <w:r w:rsidRPr="003B698E">
        <w:rPr>
          <w:rFonts w:ascii="Calibri" w:hAnsi="Calibri" w:cs="Calibri"/>
          <w:sz w:val="22"/>
          <w:szCs w:val="22"/>
        </w:rPr>
        <w:t xml:space="preserve"> Kubernetes v1.27.8 onAWS EKS with Terraform IaC, GitOps continuous delivery (ArgoCD)</w:t>
      </w:r>
    </w:p>
    <w:p w14:paraId="57DBCD8D" w14:textId="77777777" w:rsidR="00AF4F42" w:rsidRPr="003B698E" w:rsidRDefault="007939FD" w:rsidP="005D3F8C">
      <w:pPr>
        <w:pStyle w:val="BodyText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 </w:t>
      </w:r>
      <w:r w:rsidRPr="003B698E">
        <w:rPr>
          <w:rFonts w:ascii="Calibri" w:hAnsi="Calibri" w:cs="Calibri"/>
          <w:b/>
          <w:bCs/>
          <w:sz w:val="22"/>
          <w:szCs w:val="22"/>
        </w:rPr>
        <w:t>Enterprise Security:</w:t>
      </w:r>
      <w:r w:rsidRPr="003B698E">
        <w:rPr>
          <w:rFonts w:ascii="Calibri" w:hAnsi="Calibri" w:cs="Calibri"/>
          <w:sz w:val="22"/>
          <w:szCs w:val="22"/>
        </w:rPr>
        <w:t xml:space="preserve"> Zero Trust architecture, RBAC with OPA, network policies via Cilium, HSM-backed secret management</w:t>
      </w:r>
    </w:p>
    <w:p w14:paraId="51E9E791" w14:textId="6F8D81D6" w:rsidR="002363B8" w:rsidRPr="003B698E" w:rsidRDefault="007939FD" w:rsidP="003B698E">
      <w:pPr>
        <w:pStyle w:val="BodyText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Observability:</w:t>
      </w:r>
      <w:r w:rsidRPr="003B698E">
        <w:rPr>
          <w:rFonts w:ascii="Calibri" w:hAnsi="Calibri" w:cs="Calibri"/>
          <w:sz w:val="22"/>
          <w:szCs w:val="22"/>
        </w:rPr>
        <w:t xml:space="preserve"> Prometheus metrics, Grafana dashboards, Loki logs, Jaeger distributed tracing, ELK stack integration</w:t>
      </w:r>
    </w:p>
    <w:p w14:paraId="0E713DED" w14:textId="07135C33" w:rsidR="002363B8" w:rsidRPr="003B698E" w:rsidRDefault="001359F6" w:rsidP="002363B8">
      <w:pPr>
        <w:pStyle w:val="Heading3"/>
        <w:rPr>
          <w:rFonts w:ascii="Calibri" w:eastAsia="Times New Roman" w:hAnsi="Calibri" w:cs="Calibri"/>
          <w:b/>
          <w:bCs/>
          <w:sz w:val="22"/>
          <w:szCs w:val="22"/>
        </w:rPr>
      </w:pPr>
      <w:bookmarkStart w:id="3" w:name="_Toc225210425"/>
      <w:r w:rsidRPr="003B698E">
        <w:rPr>
          <w:rFonts w:ascii="Calibri" w:eastAsia="Times New Roman" w:hAnsi="Calibri" w:cs="Calibri"/>
          <w:b/>
          <w:bCs/>
          <w:sz w:val="22"/>
          <w:szCs w:val="22"/>
        </w:rPr>
        <w:t>2.</w:t>
      </w:r>
      <w:r w:rsidR="00A232C4" w:rsidRPr="003B698E">
        <w:rPr>
          <w:rFonts w:ascii="Calibri" w:eastAsia="Times New Roman" w:hAnsi="Calibri" w:cs="Calibri"/>
          <w:b/>
          <w:bCs/>
          <w:sz w:val="22"/>
          <w:szCs w:val="22"/>
        </w:rPr>
        <w:t>Problem Context</w:t>
      </w:r>
      <w:bookmarkEnd w:id="3"/>
    </w:p>
    <w:p w14:paraId="509994F1" w14:textId="77777777" w:rsidR="002363B8" w:rsidRPr="003B698E" w:rsidRDefault="002363B8" w:rsidP="002363B8">
      <w:pPr>
        <w:pStyle w:val="FirstParagraph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Modern cloud-native infrastructure generates </w:t>
      </w:r>
      <w:r w:rsidRPr="003B698E">
        <w:rPr>
          <w:rFonts w:ascii="Calibri" w:hAnsi="Calibri" w:cs="Calibri"/>
          <w:b/>
          <w:bCs/>
          <w:sz w:val="22"/>
          <w:szCs w:val="22"/>
        </w:rPr>
        <w:t>petabytes of logs daily</w:t>
      </w:r>
      <w:r w:rsidRPr="003B698E">
        <w:rPr>
          <w:rFonts w:ascii="Calibri" w:hAnsi="Calibri" w:cs="Calibri"/>
          <w:sz w:val="22"/>
          <w:szCs w:val="22"/>
        </w:rPr>
        <w:t xml:space="preserve">. </w:t>
      </w:r>
    </w:p>
    <w:p w14:paraId="70DDEBEB" w14:textId="1020AD00" w:rsidR="002363B8" w:rsidRPr="003B698E" w:rsidRDefault="002363B8" w:rsidP="002363B8">
      <w:pPr>
        <w:pStyle w:val="FirstParagraph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Kubernetes clusters with 100+ microservices produce millions of log entries per hour. Traditional log management techniques (keyword filtering, regex patterns, manual triage) fail to scale.</w:t>
      </w:r>
    </w:p>
    <w:p w14:paraId="5934A84E" w14:textId="77777777" w:rsidR="002363B8" w:rsidRPr="003B698E" w:rsidRDefault="002363B8" w:rsidP="002363B8">
      <w:pPr>
        <w:pStyle w:val="BodyText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Critical Pain Points:</w:t>
      </w:r>
      <w:r w:rsidRPr="003B698E">
        <w:rPr>
          <w:rFonts w:ascii="Calibri" w:hAnsi="Calibri" w:cs="Calibri"/>
          <w:sz w:val="22"/>
          <w:szCs w:val="22"/>
        </w:rPr>
        <w:t xml:space="preserve"> - 99% of logs remain unexamined due to scale and complexity </w:t>
      </w:r>
    </w:p>
    <w:p w14:paraId="5E7424FF" w14:textId="78002E26" w:rsidR="002363B8" w:rsidRPr="003B698E" w:rsidRDefault="002363B8" w:rsidP="002363B8">
      <w:pPr>
        <w:pStyle w:val="BodyText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Critical failure patterns are missed until production outages occur </w:t>
      </w:r>
    </w:p>
    <w:p w14:paraId="547FB19D" w14:textId="46FD2495" w:rsidR="002363B8" w:rsidRPr="003B698E" w:rsidRDefault="002363B8" w:rsidP="002363B8">
      <w:pPr>
        <w:pStyle w:val="BodyText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SREs spend 70-80% of time in reactive incident response </w:t>
      </w:r>
    </w:p>
    <w:p w14:paraId="0A8E7C4F" w14:textId="0F9A46AA" w:rsidR="002363B8" w:rsidRPr="003B698E" w:rsidRDefault="002363B8" w:rsidP="002363B8">
      <w:pPr>
        <w:pStyle w:val="BodyText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No semantic understanding of infrastructure incidents </w:t>
      </w:r>
    </w:p>
    <w:p w14:paraId="18100093" w14:textId="693A0517" w:rsidR="002363B8" w:rsidRPr="003B698E" w:rsidRDefault="002363B8" w:rsidP="002363B8">
      <w:pPr>
        <w:pStyle w:val="BodyText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lastRenderedPageBreak/>
        <w:t xml:space="preserve">Manual correlation between related log events </w:t>
      </w:r>
    </w:p>
    <w:p w14:paraId="393C6BC1" w14:textId="110E2619" w:rsidR="000C7B81" w:rsidRPr="003B698E" w:rsidRDefault="002363B8" w:rsidP="003B698E">
      <w:pPr>
        <w:pStyle w:val="BodyText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High false positive rates in alerting systems</w:t>
      </w:r>
    </w:p>
    <w:p w14:paraId="2E40DF86" w14:textId="6CC080D7" w:rsidR="002363B8" w:rsidRPr="003B698E" w:rsidRDefault="000C2FFF" w:rsidP="002363B8">
      <w:pPr>
        <w:pStyle w:val="Heading3"/>
        <w:rPr>
          <w:rFonts w:ascii="Calibri" w:eastAsia="Times New Roman" w:hAnsi="Calibri" w:cs="Calibri"/>
          <w:b/>
          <w:bCs/>
          <w:sz w:val="22"/>
          <w:szCs w:val="22"/>
        </w:rPr>
      </w:pPr>
      <w:bookmarkStart w:id="4" w:name="_Toc225210426"/>
      <w:r w:rsidRPr="003B698E">
        <w:rPr>
          <w:rFonts w:ascii="Calibri" w:eastAsia="Times New Roman" w:hAnsi="Calibri" w:cs="Calibri"/>
          <w:b/>
          <w:bCs/>
          <w:sz w:val="22"/>
          <w:szCs w:val="22"/>
        </w:rPr>
        <w:t xml:space="preserve">3. </w:t>
      </w:r>
      <w:r w:rsidR="002363B8" w:rsidRPr="003B698E">
        <w:rPr>
          <w:rFonts w:ascii="Calibri" w:eastAsia="Times New Roman" w:hAnsi="Calibri" w:cs="Calibri"/>
          <w:b/>
          <w:bCs/>
          <w:sz w:val="22"/>
          <w:szCs w:val="22"/>
        </w:rPr>
        <w:t>Solution Approach</w:t>
      </w:r>
      <w:bookmarkEnd w:id="4"/>
    </w:p>
    <w:p w14:paraId="2F46A80D" w14:textId="77777777" w:rsidR="00122395" w:rsidRPr="003B698E" w:rsidRDefault="00122395" w:rsidP="00122395">
      <w:pPr>
        <w:pStyle w:val="FirstParagraph"/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LogIQ applies cutting-edge NLP research to provide:</w:t>
      </w:r>
    </w:p>
    <w:p w14:paraId="40414186" w14:textId="41D00189" w:rsidR="00122395" w:rsidRPr="003B698E" w:rsidRDefault="00122395" w:rsidP="00122395">
      <w:pPr>
        <w:pStyle w:val="Fir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Semantic understanding</w:t>
      </w:r>
      <w:r w:rsidRPr="003B698E">
        <w:rPr>
          <w:rFonts w:ascii="Calibri" w:hAnsi="Calibri" w:cs="Calibri"/>
          <w:sz w:val="22"/>
          <w:szCs w:val="22"/>
        </w:rPr>
        <w:t xml:space="preserve"> of infrastructure incidents beyond keyword matching</w:t>
      </w:r>
    </w:p>
    <w:p w14:paraId="75FDDD82" w14:textId="7BBC5B75" w:rsidR="00122395" w:rsidRPr="003B698E" w:rsidRDefault="00122395" w:rsidP="00122395">
      <w:pPr>
        <w:pStyle w:val="Fir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Intelligent correlation</w:t>
      </w:r>
      <w:r w:rsidRPr="003B698E">
        <w:rPr>
          <w:rFonts w:ascii="Calibri" w:hAnsi="Calibri" w:cs="Calibri"/>
          <w:sz w:val="22"/>
          <w:szCs w:val="22"/>
        </w:rPr>
        <w:t xml:space="preserve"> of related events across distributed systems </w:t>
      </w:r>
    </w:p>
    <w:p w14:paraId="37DBED6C" w14:textId="525AD5AE" w:rsidR="00122395" w:rsidRPr="003B698E" w:rsidRDefault="00122395" w:rsidP="00122395">
      <w:pPr>
        <w:pStyle w:val="Fir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Automatic root cause analysis</w:t>
      </w:r>
      <w:r w:rsidRPr="003B698E">
        <w:rPr>
          <w:rFonts w:ascii="Calibri" w:hAnsi="Calibri" w:cs="Calibri"/>
          <w:sz w:val="22"/>
          <w:szCs w:val="22"/>
        </w:rPr>
        <w:t xml:space="preserve"> with explainable reasoning </w:t>
      </w:r>
    </w:p>
    <w:p w14:paraId="4D98871B" w14:textId="6E283880" w:rsidR="00122395" w:rsidRPr="003B698E" w:rsidRDefault="00122395" w:rsidP="00122395">
      <w:pPr>
        <w:pStyle w:val="Fir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Proactive anomaly detection</w:t>
      </w:r>
      <w:r w:rsidRPr="003B698E">
        <w:rPr>
          <w:rFonts w:ascii="Calibri" w:hAnsi="Calibri" w:cs="Calibri"/>
          <w:sz w:val="22"/>
          <w:szCs w:val="22"/>
        </w:rPr>
        <w:t xml:space="preserve"> identifying patterns before failure</w:t>
      </w:r>
    </w:p>
    <w:p w14:paraId="17B2695C" w14:textId="631B2B0A" w:rsidR="000C7B81" w:rsidRPr="003B698E" w:rsidRDefault="00122395" w:rsidP="000C7B81">
      <w:pPr>
        <w:pStyle w:val="Fir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Natural language interface</w:t>
      </w:r>
      <w:r w:rsidRPr="003B698E">
        <w:rPr>
          <w:rFonts w:ascii="Calibri" w:hAnsi="Calibri" w:cs="Calibri"/>
          <w:sz w:val="22"/>
          <w:szCs w:val="22"/>
        </w:rPr>
        <w:t xml:space="preserve"> for non-technical stakeholders</w:t>
      </w:r>
    </w:p>
    <w:p w14:paraId="445E8FBB" w14:textId="32CAFCD3" w:rsidR="00713330" w:rsidRPr="003B698E" w:rsidRDefault="000C2FFF" w:rsidP="002E49DD">
      <w:pPr>
        <w:pStyle w:val="Heading3"/>
        <w:rPr>
          <w:rFonts w:ascii="Calibri" w:eastAsia="Times New Roman" w:hAnsi="Calibri" w:cs="Calibri"/>
          <w:b/>
          <w:bCs/>
          <w:sz w:val="22"/>
          <w:szCs w:val="22"/>
        </w:rPr>
      </w:pPr>
      <w:bookmarkStart w:id="5" w:name="_Toc225210427"/>
      <w:r w:rsidRPr="003B698E">
        <w:rPr>
          <w:rFonts w:ascii="Calibri" w:eastAsia="Times New Roman" w:hAnsi="Calibri" w:cs="Calibri"/>
          <w:b/>
          <w:bCs/>
          <w:sz w:val="22"/>
          <w:szCs w:val="22"/>
        </w:rPr>
        <w:t>4.</w:t>
      </w:r>
      <w:r w:rsidR="00AA1EED" w:rsidRPr="003B698E">
        <w:rPr>
          <w:rFonts w:ascii="Calibri" w:eastAsia="Times New Roman" w:hAnsi="Calibri" w:cs="Calibri"/>
          <w:b/>
          <w:bCs/>
          <w:sz w:val="22"/>
          <w:szCs w:val="22"/>
        </w:rPr>
        <w:t>SYSTEM REQUIREMENTS</w:t>
      </w:r>
      <w:bookmarkEnd w:id="5"/>
    </w:p>
    <w:p w14:paraId="7BE48E7A" w14:textId="04EF8803" w:rsidR="002E49DD" w:rsidRPr="003B698E" w:rsidRDefault="00336162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4.1</w:t>
      </w:r>
      <w:r w:rsidR="002E49DD"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 xml:space="preserve"> </w:t>
      </w:r>
      <w:r w:rsidR="00AA1EED"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Functional Requirements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1"/>
        <w:gridCol w:w="6829"/>
      </w:tblGrid>
      <w:tr w:rsidR="002E49DD" w:rsidRPr="003B698E" w14:paraId="30C7A3C8" w14:textId="77777777" w:rsidTr="002E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798005E7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3F6F6D79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Specification</w:t>
            </w:r>
          </w:p>
        </w:tc>
      </w:tr>
      <w:tr w:rsidR="002E49DD" w:rsidRPr="003B698E" w14:paraId="7E152C36" w14:textId="77777777" w:rsidTr="002E49DD">
        <w:tc>
          <w:tcPr>
            <w:tcW w:w="0" w:type="auto"/>
          </w:tcPr>
          <w:p w14:paraId="75E30DEA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Log Ingestion Rate</w:t>
            </w:r>
          </w:p>
        </w:tc>
        <w:tc>
          <w:tcPr>
            <w:tcW w:w="0" w:type="auto"/>
          </w:tcPr>
          <w:p w14:paraId="2299B72E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100,000+ logs/minute (1,667 logs/sec)</w:t>
            </w:r>
          </w:p>
        </w:tc>
      </w:tr>
      <w:tr w:rsidR="002E49DD" w:rsidRPr="003B698E" w14:paraId="21B4BF44" w14:textId="77777777" w:rsidTr="002E49DD">
        <w:tc>
          <w:tcPr>
            <w:tcW w:w="0" w:type="auto"/>
          </w:tcPr>
          <w:p w14:paraId="0D4DFEEB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Processing Latency</w:t>
            </w:r>
          </w:p>
        </w:tc>
        <w:tc>
          <w:tcPr>
            <w:tcW w:w="0" w:type="auto"/>
          </w:tcPr>
          <w:p w14:paraId="0439350C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 second from ingestion to insight</w:t>
            </w:r>
          </w:p>
        </w:tc>
      </w:tr>
      <w:tr w:rsidR="002E49DD" w:rsidRPr="003B698E" w14:paraId="687B9B85" w14:textId="77777777" w:rsidTr="002E49DD">
        <w:tc>
          <w:tcPr>
            <w:tcW w:w="0" w:type="auto"/>
          </w:tcPr>
          <w:p w14:paraId="2E1A4622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NLP Tasks</w:t>
            </w:r>
          </w:p>
        </w:tc>
        <w:tc>
          <w:tcPr>
            <w:tcW w:w="0" w:type="auto"/>
          </w:tcPr>
          <w:p w14:paraId="41014332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Classification, NER, Topic Modeling, Semantic Analysis, RAG</w:t>
            </w:r>
          </w:p>
        </w:tc>
      </w:tr>
      <w:tr w:rsidR="002E49DD" w:rsidRPr="003B698E" w14:paraId="71A1F9E6" w14:textId="77777777" w:rsidTr="002E49DD">
        <w:tc>
          <w:tcPr>
            <w:tcW w:w="0" w:type="auto"/>
          </w:tcPr>
          <w:p w14:paraId="690A2CA8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Incident Correlation</w:t>
            </w:r>
          </w:p>
        </w:tc>
        <w:tc>
          <w:tcPr>
            <w:tcW w:w="0" w:type="auto"/>
          </w:tcPr>
          <w:p w14:paraId="46602616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Multi-document aggregation, temporal analysis</w:t>
            </w:r>
          </w:p>
        </w:tc>
      </w:tr>
      <w:tr w:rsidR="002E49DD" w:rsidRPr="003B698E" w14:paraId="148CA722" w14:textId="77777777" w:rsidTr="002E49DD">
        <w:tc>
          <w:tcPr>
            <w:tcW w:w="0" w:type="auto"/>
          </w:tcPr>
          <w:p w14:paraId="6DFCD993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Availability</w:t>
            </w:r>
          </w:p>
        </w:tc>
        <w:tc>
          <w:tcPr>
            <w:tcW w:w="0" w:type="auto"/>
          </w:tcPr>
          <w:p w14:paraId="1833C155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99.99% (52.6 minutes downtime/year)</w:t>
            </w:r>
          </w:p>
        </w:tc>
      </w:tr>
      <w:tr w:rsidR="002E49DD" w:rsidRPr="003B698E" w14:paraId="3FE7DC34" w14:textId="77777777" w:rsidTr="002E49DD">
        <w:tc>
          <w:tcPr>
            <w:tcW w:w="0" w:type="auto"/>
          </w:tcPr>
          <w:p w14:paraId="72F4813D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Data Retention</w:t>
            </w:r>
          </w:p>
        </w:tc>
        <w:tc>
          <w:tcPr>
            <w:tcW w:w="0" w:type="auto"/>
          </w:tcPr>
          <w:p w14:paraId="290F02B7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Hot: 30 days, Warm: 1 year, Cold: 7 years</w:t>
            </w:r>
          </w:p>
        </w:tc>
      </w:tr>
      <w:tr w:rsidR="002E49DD" w:rsidRPr="003B698E" w14:paraId="3BDC4B78" w14:textId="77777777" w:rsidTr="002E49DD">
        <w:tc>
          <w:tcPr>
            <w:tcW w:w="0" w:type="auto"/>
          </w:tcPr>
          <w:p w14:paraId="3CF799CC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Query Response</w:t>
            </w:r>
          </w:p>
        </w:tc>
        <w:tc>
          <w:tcPr>
            <w:tcW w:w="0" w:type="auto"/>
          </w:tcPr>
          <w:p w14:paraId="01D3F7F6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&lt;200ms for API responses</w:t>
            </w:r>
          </w:p>
        </w:tc>
      </w:tr>
      <w:tr w:rsidR="002E49DD" w:rsidRPr="003B698E" w14:paraId="32B85E1A" w14:textId="77777777" w:rsidTr="002E49DD">
        <w:tc>
          <w:tcPr>
            <w:tcW w:w="0" w:type="auto"/>
          </w:tcPr>
          <w:p w14:paraId="0D480FCB" w14:textId="77777777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Scalability</w:t>
            </w:r>
          </w:p>
        </w:tc>
        <w:tc>
          <w:tcPr>
            <w:tcW w:w="0" w:type="auto"/>
          </w:tcPr>
          <w:p w14:paraId="20929705" w14:textId="4435CB8A" w:rsidR="002E49DD" w:rsidRPr="003B698E" w:rsidRDefault="002E49DD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Horizontal scaling to 10+ nodes</w:t>
            </w:r>
          </w:p>
        </w:tc>
      </w:tr>
    </w:tbl>
    <w:p w14:paraId="77A1B064" w14:textId="77777777" w:rsidR="002E49DD" w:rsidRPr="003B698E" w:rsidRDefault="002E49DD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</w:p>
    <w:p w14:paraId="234D851D" w14:textId="299B0FF1" w:rsidR="004F0359" w:rsidRPr="003B698E" w:rsidRDefault="006F5A20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4.2 Non-Functional Requirements</w:t>
      </w:r>
    </w:p>
    <w:tbl>
      <w:tblPr>
        <w:tblStyle w:val="Table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5"/>
        <w:gridCol w:w="6840"/>
      </w:tblGrid>
      <w:tr w:rsidR="004F0359" w:rsidRPr="003B698E" w14:paraId="186FD422" w14:textId="77777777" w:rsidTr="004F0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5" w:type="dxa"/>
            <w:tcBorders>
              <w:bottom w:val="none" w:sz="0" w:space="0" w:color="auto"/>
            </w:tcBorders>
            <w:shd w:val="clear" w:color="auto" w:fill="0070C0"/>
          </w:tcPr>
          <w:p w14:paraId="6274431C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Requirement</w:t>
            </w:r>
          </w:p>
        </w:tc>
        <w:tc>
          <w:tcPr>
            <w:tcW w:w="6840" w:type="dxa"/>
            <w:tcBorders>
              <w:bottom w:val="none" w:sz="0" w:space="0" w:color="auto"/>
            </w:tcBorders>
            <w:shd w:val="clear" w:color="auto" w:fill="0070C0"/>
          </w:tcPr>
          <w:p w14:paraId="213F676F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Specification</w:t>
            </w:r>
          </w:p>
        </w:tc>
      </w:tr>
      <w:tr w:rsidR="004F0359" w:rsidRPr="003B698E" w14:paraId="76DBFBEA" w14:textId="77777777" w:rsidTr="004F0359">
        <w:tc>
          <w:tcPr>
            <w:tcW w:w="2515" w:type="dxa"/>
          </w:tcPr>
          <w:p w14:paraId="1529E8C8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6840" w:type="dxa"/>
          </w:tcPr>
          <w:p w14:paraId="03D3FEA0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Zero Trust, RBAC, encryption at-rest/in-transit</w:t>
            </w:r>
          </w:p>
        </w:tc>
      </w:tr>
      <w:tr w:rsidR="004F0359" w:rsidRPr="003B698E" w14:paraId="6CD0F40F" w14:textId="77777777" w:rsidTr="004F0359">
        <w:tc>
          <w:tcPr>
            <w:tcW w:w="2515" w:type="dxa"/>
          </w:tcPr>
          <w:p w14:paraId="705C3E42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Compliance</w:t>
            </w:r>
          </w:p>
        </w:tc>
        <w:tc>
          <w:tcPr>
            <w:tcW w:w="6840" w:type="dxa"/>
          </w:tcPr>
          <w:p w14:paraId="1DCD6CBB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SOC 2 Type II ready, GDPR compliance</w:t>
            </w:r>
          </w:p>
        </w:tc>
      </w:tr>
      <w:tr w:rsidR="004F0359" w:rsidRPr="003B698E" w14:paraId="2C296B01" w14:textId="77777777" w:rsidTr="004F0359">
        <w:tc>
          <w:tcPr>
            <w:tcW w:w="2515" w:type="dxa"/>
          </w:tcPr>
          <w:p w14:paraId="272FD125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Observability</w:t>
            </w:r>
          </w:p>
        </w:tc>
        <w:tc>
          <w:tcPr>
            <w:tcW w:w="6840" w:type="dxa"/>
          </w:tcPr>
          <w:p w14:paraId="70774F48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100% instrumentation, &lt;5 min MTTR</w:t>
            </w:r>
          </w:p>
        </w:tc>
      </w:tr>
      <w:tr w:rsidR="004F0359" w:rsidRPr="003B698E" w14:paraId="17B7CCB9" w14:textId="77777777" w:rsidTr="004F0359">
        <w:tc>
          <w:tcPr>
            <w:tcW w:w="2515" w:type="dxa"/>
          </w:tcPr>
          <w:p w14:paraId="4BFAC3C7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Cost Efficiency</w:t>
            </w:r>
          </w:p>
        </w:tc>
        <w:tc>
          <w:tcPr>
            <w:tcW w:w="6840" w:type="dxa"/>
          </w:tcPr>
          <w:p w14:paraId="6E358EE5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&lt;$0.01 per 1000 logs processed</w:t>
            </w:r>
          </w:p>
        </w:tc>
      </w:tr>
      <w:tr w:rsidR="004F0359" w:rsidRPr="003B698E" w14:paraId="45F18A48" w14:textId="77777777" w:rsidTr="004F0359">
        <w:tc>
          <w:tcPr>
            <w:tcW w:w="2515" w:type="dxa"/>
          </w:tcPr>
          <w:p w14:paraId="01358D7B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Reliability</w:t>
            </w:r>
          </w:p>
        </w:tc>
        <w:tc>
          <w:tcPr>
            <w:tcW w:w="6840" w:type="dxa"/>
          </w:tcPr>
          <w:p w14:paraId="7E816AF7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RTO: 1 hour, RPO: 15 minutes</w:t>
            </w:r>
          </w:p>
        </w:tc>
      </w:tr>
      <w:tr w:rsidR="004F0359" w:rsidRPr="003B698E" w14:paraId="23E4064D" w14:textId="77777777" w:rsidTr="004F0359">
        <w:tc>
          <w:tcPr>
            <w:tcW w:w="2515" w:type="dxa"/>
          </w:tcPr>
          <w:p w14:paraId="5E52B775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Auditability</w:t>
            </w:r>
          </w:p>
        </w:tc>
        <w:tc>
          <w:tcPr>
            <w:tcW w:w="6840" w:type="dxa"/>
          </w:tcPr>
          <w:p w14:paraId="2654F266" w14:textId="77777777" w:rsidR="004F0359" w:rsidRPr="003B698E" w:rsidRDefault="004F035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All operations logged and immutable</w:t>
            </w:r>
          </w:p>
        </w:tc>
      </w:tr>
    </w:tbl>
    <w:p w14:paraId="2B257370" w14:textId="77777777" w:rsidR="004F0359" w:rsidRDefault="004F0359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</w:p>
    <w:p w14:paraId="11EA63A5" w14:textId="77777777" w:rsidR="003B698E" w:rsidRPr="003B698E" w:rsidRDefault="003B698E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</w:p>
    <w:p w14:paraId="522F1FE3" w14:textId="34267F91" w:rsidR="001A6623" w:rsidRPr="003B698E" w:rsidRDefault="003E5994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lastRenderedPageBreak/>
        <w:t xml:space="preserve">4.3 HIGH-LEVEL </w:t>
      </w:r>
      <w:r w:rsidR="0046425F"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&amp; Deployment</w:t>
      </w:r>
      <w:r w:rsidR="0046425F" w:rsidRPr="003B698E">
        <w:rPr>
          <w:rFonts w:ascii="Calibri" w:hAnsi="Calibri" w:cs="Calibri"/>
          <w:sz w:val="22"/>
          <w:szCs w:val="22"/>
        </w:rPr>
        <w:t xml:space="preserve"> </w:t>
      </w: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ARCHITECTURE</w:t>
      </w:r>
    </w:p>
    <w:p w14:paraId="1CFE9B25" w14:textId="67FD66D0" w:rsidR="001A6623" w:rsidRPr="003B698E" w:rsidRDefault="0046425F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4.3.1 System Layering</w:t>
      </w:r>
    </w:p>
    <w:p w14:paraId="3D95C684" w14:textId="7F5E2A67" w:rsidR="00E46925" w:rsidRPr="003B698E" w:rsidRDefault="001A6623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  <w:r w:rsidRPr="003B698E">
        <w:rPr>
          <w:rFonts w:ascii="Calibri" w:eastAsia="Times New Roman" w:hAnsi="Calibri" w:cs="Calibri"/>
          <w:b/>
          <w:bCs/>
          <w:noProof/>
          <w:color w:val="0F4761" w:themeColor="accent1" w:themeShade="BF"/>
          <w:sz w:val="22"/>
          <w:szCs w:val="22"/>
        </w:rPr>
        <w:drawing>
          <wp:inline distT="0" distB="0" distL="0" distR="0" wp14:anchorId="557B81CE" wp14:editId="09E45B14">
            <wp:extent cx="5943600" cy="5701665"/>
            <wp:effectExtent l="0" t="0" r="0" b="635"/>
            <wp:docPr id="2126479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799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BA4D" w14:textId="7374D8EB" w:rsidR="00E46925" w:rsidRPr="003B698E" w:rsidRDefault="00E46925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  <w:r w:rsidRPr="003B698E"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  <w:t>5.THREE-LAYER NLP PIPELINE DETAILED DESIGN</w:t>
      </w:r>
    </w:p>
    <w:p w14:paraId="3EA969F3" w14:textId="6950CAAC" w:rsidR="00E46925" w:rsidRPr="003B698E" w:rsidRDefault="00E46925" w:rsidP="00E46925">
      <w:pPr>
        <w:pStyle w:val="Heading3"/>
        <w:rPr>
          <w:rFonts w:ascii="Calibri" w:hAnsi="Calibri" w:cs="Calibri"/>
          <w:sz w:val="22"/>
          <w:szCs w:val="22"/>
        </w:rPr>
      </w:pPr>
      <w:bookmarkStart w:id="6" w:name="_Toc225210428"/>
      <w:r w:rsidRPr="003B698E">
        <w:rPr>
          <w:rFonts w:ascii="Calibri" w:hAnsi="Calibri" w:cs="Calibri"/>
          <w:sz w:val="22"/>
          <w:szCs w:val="22"/>
        </w:rPr>
        <w:t>5.1 Layer 1: Text Understanding Engine</w:t>
      </w:r>
      <w:bookmarkEnd w:id="6"/>
    </w:p>
    <w:p w14:paraId="4498E9D8" w14:textId="77777777" w:rsidR="00E46925" w:rsidRPr="003B698E" w:rsidRDefault="00E46925" w:rsidP="00E46925">
      <w:pPr>
        <w:pStyle w:val="FirstParagrap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Purpose:</w:t>
      </w:r>
      <w:r w:rsidRPr="003B698E">
        <w:rPr>
          <w:rFonts w:ascii="Calibri" w:hAnsi="Calibri" w:cs="Calibri"/>
          <w:sz w:val="22"/>
          <w:szCs w:val="22"/>
        </w:rPr>
        <w:t xml:space="preserve"> Foundational linguistic analysis, semantic representation, and severity classification.</w:t>
      </w:r>
    </w:p>
    <w:p w14:paraId="394FE002" w14:textId="77777777" w:rsidR="00E46925" w:rsidRPr="003B698E" w:rsidRDefault="00E46925" w:rsidP="00E46925">
      <w:pPr>
        <w:pStyle w:val="BodyText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Components:</w:t>
      </w:r>
    </w:p>
    <w:p w14:paraId="48516CB7" w14:textId="77777777" w:rsidR="00E46925" w:rsidRPr="003B698E" w:rsidRDefault="00E46925" w:rsidP="00E46925">
      <w:pPr>
        <w:pStyle w:val="Compact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Tokenization &amp; Preprocessing</w:t>
      </w:r>
    </w:p>
    <w:p w14:paraId="76C486F6" w14:textId="77777777" w:rsidR="00E46925" w:rsidRPr="003B698E" w:rsidRDefault="00E46925" w:rsidP="00E46925">
      <w:pPr>
        <w:pStyle w:val="Compact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SentencePiece tokenizer for infrastructure-specific terminology</w:t>
      </w:r>
    </w:p>
    <w:p w14:paraId="6C7A8D71" w14:textId="77777777" w:rsidR="00E46925" w:rsidRPr="003B698E" w:rsidRDefault="00E46925" w:rsidP="00E46925">
      <w:pPr>
        <w:pStyle w:val="Compact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lastRenderedPageBreak/>
        <w:t>Custom vocabulary (Kubernetes objects, cloud services, etc.)</w:t>
      </w:r>
    </w:p>
    <w:p w14:paraId="34910E7B" w14:textId="77777777" w:rsidR="00E46925" w:rsidRPr="003B698E" w:rsidRDefault="00E46925" w:rsidP="00E46925">
      <w:pPr>
        <w:pStyle w:val="Compact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Handling of log formats: JSON, syslog, key-value pairs</w:t>
      </w:r>
    </w:p>
    <w:p w14:paraId="3BE543D9" w14:textId="77777777" w:rsidR="00E46925" w:rsidRPr="003B698E" w:rsidRDefault="00E46925" w:rsidP="00E46925">
      <w:pPr>
        <w:pStyle w:val="Compact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Input normalization: timestamp removal, PII masking</w:t>
      </w:r>
    </w:p>
    <w:p w14:paraId="6568BA64" w14:textId="77777777" w:rsidR="00E46925" w:rsidRPr="003B698E" w:rsidRDefault="00E46925" w:rsidP="00E46925">
      <w:pPr>
        <w:pStyle w:val="Compact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Syntactic Analysis</w:t>
      </w:r>
    </w:p>
    <w:p w14:paraId="7DC37101" w14:textId="77777777" w:rsidR="00E46925" w:rsidRPr="003B698E" w:rsidRDefault="00E46925" w:rsidP="00E46925">
      <w:pPr>
        <w:pStyle w:val="Compact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POS tagging via spaCy v3.7</w:t>
      </w:r>
    </w:p>
    <w:p w14:paraId="4DD33C08" w14:textId="77777777" w:rsidR="00E46925" w:rsidRPr="003B698E" w:rsidRDefault="00E46925" w:rsidP="00E46925">
      <w:pPr>
        <w:pStyle w:val="Compact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Dependency parsing (neural parser)</w:t>
      </w:r>
    </w:p>
    <w:p w14:paraId="3BB2E4BC" w14:textId="77777777" w:rsidR="00E46925" w:rsidRPr="003B698E" w:rsidRDefault="00E46925" w:rsidP="00E46925">
      <w:pPr>
        <w:pStyle w:val="Compact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Constituency parsing for complex error messages</w:t>
      </w:r>
    </w:p>
    <w:p w14:paraId="58FDD45D" w14:textId="77777777" w:rsidR="00E46925" w:rsidRPr="003B698E" w:rsidRDefault="00E46925" w:rsidP="00E46925">
      <w:pPr>
        <w:pStyle w:val="Compact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Named Entity Recognition (NER)</w:t>
      </w:r>
    </w:p>
    <w:p w14:paraId="1CC8EC59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Custom-trained spaCy model on 10,000 annotated logs</w:t>
      </w:r>
    </w:p>
    <w:p w14:paraId="631FCFC5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b/>
          <w:bCs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8 Entity Types:</w:t>
      </w:r>
    </w:p>
    <w:p w14:paraId="5672B6AB" w14:textId="2CBEC568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SERVICE</w:t>
      </w:r>
      <w:r w:rsidRPr="003B698E">
        <w:rPr>
          <w:rFonts w:ascii="Calibri" w:hAnsi="Calibri" w:cs="Calibri"/>
          <w:sz w:val="22"/>
          <w:szCs w:val="22"/>
        </w:rPr>
        <w:t xml:space="preserve"> (microservice names)</w:t>
      </w:r>
    </w:p>
    <w:p w14:paraId="09D6B2DD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RESOURCE</w:t>
      </w:r>
      <w:r w:rsidRPr="003B698E">
        <w:rPr>
          <w:rFonts w:ascii="Calibri" w:hAnsi="Calibri" w:cs="Calibri"/>
          <w:sz w:val="22"/>
          <w:szCs w:val="22"/>
        </w:rPr>
        <w:t xml:space="preserve"> (memory, CPU, storage)</w:t>
      </w:r>
    </w:p>
    <w:p w14:paraId="0C987B9D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ERROR_TYPE</w:t>
      </w:r>
      <w:r w:rsidRPr="003B698E">
        <w:rPr>
          <w:rFonts w:ascii="Calibri" w:hAnsi="Calibri" w:cs="Calibri"/>
          <w:sz w:val="22"/>
          <w:szCs w:val="22"/>
        </w:rPr>
        <w:t xml:space="preserve"> (exception classes)</w:t>
      </w:r>
    </w:p>
    <w:p w14:paraId="50CAF9C5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TIMESTAMP</w:t>
      </w:r>
      <w:r w:rsidRPr="003B698E">
        <w:rPr>
          <w:rFonts w:ascii="Calibri" w:hAnsi="Calibri" w:cs="Calibri"/>
          <w:sz w:val="22"/>
          <w:szCs w:val="22"/>
        </w:rPr>
        <w:t xml:space="preserve"> (failure time markers)</w:t>
      </w:r>
    </w:p>
    <w:p w14:paraId="15DCDC33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IP_ADDRESS</w:t>
      </w:r>
      <w:r w:rsidRPr="003B698E">
        <w:rPr>
          <w:rFonts w:ascii="Calibri" w:hAnsi="Calibri" w:cs="Calibri"/>
          <w:sz w:val="22"/>
          <w:szCs w:val="22"/>
        </w:rPr>
        <w:t xml:space="preserve"> (network identifiers)</w:t>
      </w:r>
    </w:p>
    <w:p w14:paraId="54F85E01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FILE_PATH</w:t>
      </w:r>
      <w:r w:rsidRPr="003B698E">
        <w:rPr>
          <w:rFonts w:ascii="Calibri" w:hAnsi="Calibri" w:cs="Calibri"/>
          <w:sz w:val="22"/>
          <w:szCs w:val="22"/>
        </w:rPr>
        <w:t xml:space="preserve"> (system paths)</w:t>
      </w:r>
    </w:p>
    <w:p w14:paraId="573B1F28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DEPLOYMENT</w:t>
      </w:r>
      <w:r w:rsidRPr="003B698E">
        <w:rPr>
          <w:rFonts w:ascii="Calibri" w:hAnsi="Calibri" w:cs="Calibri"/>
          <w:sz w:val="22"/>
          <w:szCs w:val="22"/>
        </w:rPr>
        <w:t xml:space="preserve"> (release/version info)</w:t>
      </w:r>
    </w:p>
    <w:p w14:paraId="122736B9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METRIC</w:t>
      </w:r>
      <w:r w:rsidRPr="003B698E">
        <w:rPr>
          <w:rFonts w:ascii="Calibri" w:hAnsi="Calibri" w:cs="Calibri"/>
          <w:sz w:val="22"/>
          <w:szCs w:val="22"/>
        </w:rPr>
        <w:t xml:space="preserve"> (numeric thresholds)</w:t>
      </w:r>
    </w:p>
    <w:p w14:paraId="056B0DFC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F1-score: 0.92 on validation set</w:t>
      </w:r>
    </w:p>
    <w:p w14:paraId="7704278D" w14:textId="77777777" w:rsidR="00E46925" w:rsidRPr="003B698E" w:rsidRDefault="00E46925" w:rsidP="00E46925">
      <w:pPr>
        <w:pStyle w:val="Compac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Extraction time: 10ms per log</w:t>
      </w:r>
    </w:p>
    <w:p w14:paraId="756E5676" w14:textId="77777777" w:rsidR="00E46925" w:rsidRPr="003B698E" w:rsidRDefault="00E46925" w:rsidP="00E46925">
      <w:pPr>
        <w:pStyle w:val="Compact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Semantic Embedding Generation</w:t>
      </w:r>
    </w:p>
    <w:p w14:paraId="24F7F204" w14:textId="77777777" w:rsidR="00E46925" w:rsidRPr="003B698E" w:rsidRDefault="00E46925" w:rsidP="00E46925">
      <w:pPr>
        <w:pStyle w:val="Compact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Sentence-Transformers (all-MiniLM-L6-v2) for log chunks</w:t>
      </w:r>
    </w:p>
    <w:p w14:paraId="570C54C0" w14:textId="77777777" w:rsidR="00E46925" w:rsidRPr="003B698E" w:rsidRDefault="00E46925" w:rsidP="00E46925">
      <w:pPr>
        <w:pStyle w:val="Compact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384-dimensional embeddings</w:t>
      </w:r>
    </w:p>
    <w:p w14:paraId="0F1C26AA" w14:textId="77777777" w:rsidR="00E46925" w:rsidRPr="003B698E" w:rsidRDefault="00E46925" w:rsidP="00E46925">
      <w:pPr>
        <w:pStyle w:val="Compact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Semantic similarity threshold: 0.85</w:t>
      </w:r>
    </w:p>
    <w:p w14:paraId="4604043A" w14:textId="77777777" w:rsidR="00E46925" w:rsidRPr="003B698E" w:rsidRDefault="00E46925" w:rsidP="00E46925">
      <w:pPr>
        <w:pStyle w:val="Compact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Index in vector database for retrieval</w:t>
      </w:r>
    </w:p>
    <w:p w14:paraId="2322EEF4" w14:textId="77777777" w:rsidR="00E46925" w:rsidRPr="003B698E" w:rsidRDefault="00E46925" w:rsidP="00E46925">
      <w:pPr>
        <w:pStyle w:val="Compact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Severity Classification</w:t>
      </w:r>
    </w:p>
    <w:p w14:paraId="0E35BDDE" w14:textId="77777777" w:rsidR="00E46925" w:rsidRPr="003B698E" w:rsidRDefault="00E46925" w:rsidP="00E46925">
      <w:pPr>
        <w:pStyle w:val="Compact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BERT-base-uncased fine-tuned on 5,000 labeled logs</w:t>
      </w:r>
    </w:p>
    <w:p w14:paraId="3EC19C1B" w14:textId="77777777" w:rsidR="00E46925" w:rsidRPr="003B698E" w:rsidRDefault="00E46925" w:rsidP="00E46925">
      <w:pPr>
        <w:pStyle w:val="Compact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Classes:</w:t>
      </w:r>
      <w:r w:rsidRPr="003B698E">
        <w:rPr>
          <w:rFonts w:ascii="Calibri" w:hAnsi="Calibri" w:cs="Calibri"/>
          <w:sz w:val="22"/>
          <w:szCs w:val="22"/>
        </w:rPr>
        <w:t xml:space="preserve"> CRITICAL, ERROR, WARNING, INFO, DEBUG</w:t>
      </w:r>
    </w:p>
    <w:p w14:paraId="248E82F7" w14:textId="77777777" w:rsidR="00E46925" w:rsidRPr="003B698E" w:rsidRDefault="00E46925" w:rsidP="00E46925">
      <w:pPr>
        <w:pStyle w:val="Compact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Confidence scores per class</w:t>
      </w:r>
    </w:p>
    <w:p w14:paraId="0A42F854" w14:textId="77777777" w:rsidR="00E46925" w:rsidRPr="003B698E" w:rsidRDefault="00E46925" w:rsidP="00E46925">
      <w:pPr>
        <w:pStyle w:val="Compact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Accuracy: 94.3% on test set</w:t>
      </w:r>
    </w:p>
    <w:p w14:paraId="463D63A4" w14:textId="77777777" w:rsidR="00E46925" w:rsidRPr="003B698E" w:rsidRDefault="00E46925" w:rsidP="00E46925">
      <w:pPr>
        <w:pStyle w:val="Compact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Inference: &lt;50ms per log</w:t>
      </w:r>
    </w:p>
    <w:p w14:paraId="3C245C1A" w14:textId="77777777" w:rsidR="00E46925" w:rsidRPr="003B698E" w:rsidRDefault="00E46925" w:rsidP="00E46925">
      <w:pPr>
        <w:pStyle w:val="Compact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Topic Modeling</w:t>
      </w:r>
    </w:p>
    <w:p w14:paraId="59EE1CE6" w14:textId="77777777" w:rsidR="00E46925" w:rsidRPr="003B698E" w:rsidRDefault="00E46925" w:rsidP="00E46925">
      <w:pPr>
        <w:pStyle w:val="Compact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LDA with 50 topics trained on 100K+ logs</w:t>
      </w:r>
    </w:p>
    <w:p w14:paraId="1ED77A06" w14:textId="77777777" w:rsidR="00E46925" w:rsidRPr="003B698E" w:rsidRDefault="00E46925" w:rsidP="00E46925">
      <w:pPr>
        <w:pStyle w:val="Compact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BERTopic for semantic topic clustering</w:t>
      </w:r>
    </w:p>
    <w:p w14:paraId="4B71032F" w14:textId="77777777" w:rsidR="00E46925" w:rsidRPr="003B698E" w:rsidRDefault="00E46925" w:rsidP="00E46925">
      <w:pPr>
        <w:pStyle w:val="Compact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Automatic label generation via GPT</w:t>
      </w:r>
    </w:p>
    <w:p w14:paraId="4993F518" w14:textId="77777777" w:rsidR="00E46925" w:rsidRPr="003B698E" w:rsidRDefault="00E46925" w:rsidP="003B7423">
      <w:pPr>
        <w:pStyle w:val="Compact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Topic stability: 0.78</w:t>
      </w:r>
    </w:p>
    <w:p w14:paraId="4C2E7D73" w14:textId="77777777" w:rsidR="00E46925" w:rsidRPr="003B698E" w:rsidRDefault="00E46925" w:rsidP="003B7423">
      <w:pPr>
        <w:pStyle w:val="Compact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Intertopic distance: 1.4 (good separation)</w:t>
      </w:r>
    </w:p>
    <w:p w14:paraId="474DF9D5" w14:textId="13BC5AAE" w:rsidR="003B7423" w:rsidRPr="003B698E" w:rsidRDefault="003B7423" w:rsidP="003B7423">
      <w:pPr>
        <w:pStyle w:val="Heading3"/>
        <w:rPr>
          <w:rFonts w:ascii="Calibri" w:hAnsi="Calibri" w:cs="Calibri"/>
          <w:sz w:val="22"/>
          <w:szCs w:val="22"/>
        </w:rPr>
      </w:pPr>
      <w:bookmarkStart w:id="7" w:name="_Toc225210429"/>
      <w:r w:rsidRPr="003B698E">
        <w:rPr>
          <w:rFonts w:ascii="Calibri" w:hAnsi="Calibri" w:cs="Calibri"/>
          <w:sz w:val="22"/>
          <w:szCs w:val="22"/>
        </w:rPr>
        <w:t>5.</w:t>
      </w:r>
      <w:r w:rsidR="000A53A5" w:rsidRPr="003B698E">
        <w:rPr>
          <w:rFonts w:ascii="Calibri" w:hAnsi="Calibri" w:cs="Calibri"/>
          <w:sz w:val="22"/>
          <w:szCs w:val="22"/>
        </w:rPr>
        <w:t>2</w:t>
      </w:r>
      <w:r w:rsidRPr="003B698E">
        <w:rPr>
          <w:rFonts w:ascii="Calibri" w:hAnsi="Calibri" w:cs="Calibri"/>
          <w:sz w:val="22"/>
          <w:szCs w:val="22"/>
        </w:rPr>
        <w:t xml:space="preserve"> Layer 2: Language Intelligence System</w:t>
      </w:r>
      <w:bookmarkEnd w:id="7"/>
    </w:p>
    <w:p w14:paraId="0ABEE6C0" w14:textId="77777777" w:rsidR="000A53A5" w:rsidRPr="003B698E" w:rsidRDefault="000A53A5" w:rsidP="000A53A5">
      <w:pPr>
        <w:pStyle w:val="FirstParagrap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Purpose:</w:t>
      </w:r>
      <w:r w:rsidRPr="003B698E">
        <w:rPr>
          <w:rFonts w:ascii="Calibri" w:hAnsi="Calibri" w:cs="Calibri"/>
          <w:sz w:val="22"/>
          <w:szCs w:val="22"/>
        </w:rPr>
        <w:t xml:space="preserve"> Transform structured representations into human-readable, actionable explanations.</w:t>
      </w:r>
    </w:p>
    <w:p w14:paraId="58A6F77D" w14:textId="77777777" w:rsidR="000A53A5" w:rsidRPr="003B698E" w:rsidRDefault="000A53A5" w:rsidP="000A53A5">
      <w:pPr>
        <w:pStyle w:val="BodyText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lastRenderedPageBreak/>
        <w:t>Components:</w:t>
      </w:r>
    </w:p>
    <w:p w14:paraId="187168E7" w14:textId="77777777" w:rsidR="000A53A5" w:rsidRPr="003B698E" w:rsidRDefault="000A53A5" w:rsidP="000A53A5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Fine-Tuned Language Model</w:t>
      </w:r>
    </w:p>
    <w:p w14:paraId="51D22E5F" w14:textId="77777777" w:rsidR="000A53A5" w:rsidRPr="003B698E" w:rsidRDefault="000A53A5" w:rsidP="00352DAD">
      <w:pPr>
        <w:pStyle w:val="Compact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Base: GPT-4 (when available) or GPT-3.5-Turbo</w:t>
      </w:r>
    </w:p>
    <w:p w14:paraId="0749E528" w14:textId="77777777" w:rsidR="000A53A5" w:rsidRPr="003B698E" w:rsidRDefault="000A53A5" w:rsidP="00352DAD">
      <w:pPr>
        <w:pStyle w:val="Compact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Fine-tuning dataset: 5,000+ infrastructure incident reports</w:t>
      </w:r>
    </w:p>
    <w:p w14:paraId="38E8DF90" w14:textId="77777777" w:rsidR="000A53A5" w:rsidRPr="003B698E" w:rsidRDefault="000A53A5" w:rsidP="00352DAD">
      <w:pPr>
        <w:pStyle w:val="Compact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Training approach: LoRA (Low-Rank Adaptation)</w:t>
      </w:r>
    </w:p>
    <w:p w14:paraId="58D55B59" w14:textId="77777777" w:rsidR="000A53A5" w:rsidRPr="003B698E" w:rsidRDefault="000A53A5" w:rsidP="00352DAD">
      <w:pPr>
        <w:pStyle w:val="Compact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Training tokens: 2M+</w:t>
      </w:r>
    </w:p>
    <w:p w14:paraId="0C1E3C7A" w14:textId="77777777" w:rsidR="000A53A5" w:rsidRPr="003B698E" w:rsidRDefault="000A53A5" w:rsidP="00352DAD">
      <w:pPr>
        <w:pStyle w:val="Compact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Validation loss: 0.23</w:t>
      </w:r>
    </w:p>
    <w:p w14:paraId="7F02D14F" w14:textId="77777777" w:rsidR="000A53A5" w:rsidRPr="003B698E" w:rsidRDefault="000A53A5" w:rsidP="000A53A5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Chain-of-Thought Prompting</w:t>
      </w:r>
    </w:p>
    <w:p w14:paraId="716C8E97" w14:textId="56B81341" w:rsidR="00352DAD" w:rsidRPr="003B698E" w:rsidRDefault="000A53A5" w:rsidP="00352DAD">
      <w:pPr>
        <w:pStyle w:val="Compact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Structured reasoning steps:</w:t>
      </w:r>
    </w:p>
    <w:p w14:paraId="5EA7903C" w14:textId="77777777" w:rsidR="000A53A5" w:rsidRPr="003B698E" w:rsidRDefault="000A53A5" w:rsidP="00352DAD">
      <w:pPr>
        <w:pStyle w:val="Compact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Observation: What happened?</w:t>
      </w:r>
    </w:p>
    <w:p w14:paraId="5D552C34" w14:textId="77777777" w:rsidR="000A53A5" w:rsidRPr="003B698E" w:rsidRDefault="000A53A5" w:rsidP="00352DAD">
      <w:pPr>
        <w:pStyle w:val="Compact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Context: Why did it happen?</w:t>
      </w:r>
    </w:p>
    <w:p w14:paraId="278DC200" w14:textId="77777777" w:rsidR="000A53A5" w:rsidRPr="003B698E" w:rsidRDefault="000A53A5" w:rsidP="00352DAD">
      <w:pPr>
        <w:pStyle w:val="Compact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Impact: What’s affected?</w:t>
      </w:r>
    </w:p>
    <w:p w14:paraId="04583E30" w14:textId="77777777" w:rsidR="000A53A5" w:rsidRPr="003B698E" w:rsidRDefault="000A53A5" w:rsidP="00352DAD">
      <w:pPr>
        <w:pStyle w:val="Compact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Actions: What to do?</w:t>
      </w:r>
    </w:p>
    <w:p w14:paraId="48567627" w14:textId="77777777" w:rsidR="000A53A5" w:rsidRPr="003B698E" w:rsidRDefault="000A53A5" w:rsidP="00352DAD">
      <w:pPr>
        <w:pStyle w:val="Compact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Prompt engineering for consistency</w:t>
      </w:r>
    </w:p>
    <w:p w14:paraId="37FF9148" w14:textId="77777777" w:rsidR="000A53A5" w:rsidRPr="003B698E" w:rsidRDefault="000A53A5" w:rsidP="00352DAD">
      <w:pPr>
        <w:pStyle w:val="Compact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Temperature: 0.3 (for deterministic output)</w:t>
      </w:r>
    </w:p>
    <w:p w14:paraId="62754C33" w14:textId="77777777" w:rsidR="000A53A5" w:rsidRPr="003B698E" w:rsidRDefault="000A53A5" w:rsidP="000A53A5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Template-Based Generation</w:t>
      </w:r>
    </w:p>
    <w:p w14:paraId="19FFAC05" w14:textId="77777777" w:rsidR="00352DAD" w:rsidRPr="003B698E" w:rsidRDefault="000A53A5" w:rsidP="00352DAD">
      <w:pPr>
        <w:pStyle w:val="ListParagraph"/>
        <w:numPr>
          <w:ilvl w:val="0"/>
          <w:numId w:val="28"/>
        </w:numPr>
        <w:spacing w:after="200" w:line="240" w:lineRule="auto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Structured output templates:</w:t>
      </w:r>
    </w:p>
    <w:p w14:paraId="6B022185" w14:textId="77777777" w:rsidR="00352DAD" w:rsidRPr="003B698E" w:rsidRDefault="00352DAD" w:rsidP="00352DAD">
      <w:pPr>
        <w:pStyle w:val="ListParagraph"/>
        <w:spacing w:after="200" w:line="240" w:lineRule="auto"/>
        <w:rPr>
          <w:rFonts w:ascii="Calibri" w:hAnsi="Calibri" w:cs="Calibri"/>
          <w:sz w:val="22"/>
          <w:szCs w:val="22"/>
        </w:rPr>
      </w:pPr>
    </w:p>
    <w:p w14:paraId="1863EF17" w14:textId="0F452752" w:rsidR="000A53A5" w:rsidRPr="003B698E" w:rsidRDefault="000A53A5" w:rsidP="00352DAD">
      <w:pPr>
        <w:pStyle w:val="ListParagraph"/>
        <w:spacing w:after="200" w:line="240" w:lineRule="auto"/>
        <w:rPr>
          <w:rFonts w:ascii="Calibri" w:hAnsi="Calibri" w:cs="Calibri"/>
          <w:sz w:val="22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**Incident Summary:** [1-2 sentences]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**Root Cause:** [Analysis]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**Affected Services:** [List]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**Impact:** [Quantified metrics]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**Recommended Actions:** [Prioritized steps]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**Prevention:** [Long-term solution]</w:t>
      </w:r>
    </w:p>
    <w:p w14:paraId="4CD7FB9A" w14:textId="77777777" w:rsidR="000A53A5" w:rsidRPr="003B698E" w:rsidRDefault="000A53A5" w:rsidP="00352DAD">
      <w:pPr>
        <w:pStyle w:val="ListParagraph"/>
        <w:numPr>
          <w:ilvl w:val="0"/>
          <w:numId w:val="28"/>
        </w:numPr>
        <w:spacing w:after="200" w:line="240" w:lineRule="auto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Ensures consistent, scannable format</w:t>
      </w:r>
    </w:p>
    <w:p w14:paraId="14DC3045" w14:textId="77777777" w:rsidR="000A53A5" w:rsidRPr="003B698E" w:rsidRDefault="000A53A5" w:rsidP="00352DAD">
      <w:pPr>
        <w:pStyle w:val="ListParagraph"/>
        <w:numPr>
          <w:ilvl w:val="0"/>
          <w:numId w:val="28"/>
        </w:numPr>
        <w:spacing w:after="200" w:line="240" w:lineRule="auto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Citation of source logs</w:t>
      </w:r>
    </w:p>
    <w:p w14:paraId="5E347B11" w14:textId="77777777" w:rsidR="000A53A5" w:rsidRPr="003B698E" w:rsidRDefault="000A53A5" w:rsidP="000A53A5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Multi-Document Summarization</w:t>
      </w:r>
    </w:p>
    <w:p w14:paraId="1E621744" w14:textId="77777777" w:rsidR="000A53A5" w:rsidRPr="003B698E" w:rsidRDefault="000A53A5" w:rsidP="00352DAD">
      <w:pPr>
        <w:pStyle w:val="Compact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Abstractive summarization combining multiple logs</w:t>
      </w:r>
    </w:p>
    <w:p w14:paraId="3423483F" w14:textId="77777777" w:rsidR="000A53A5" w:rsidRPr="003B698E" w:rsidRDefault="000A53A5" w:rsidP="00352DAD">
      <w:pPr>
        <w:pStyle w:val="Compact"/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Window: 5-minute incident window</w:t>
      </w:r>
    </w:p>
    <w:p w14:paraId="489769BC" w14:textId="77777777" w:rsidR="000A53A5" w:rsidRPr="003B698E" w:rsidRDefault="000A53A5" w:rsidP="00352DAD">
      <w:pPr>
        <w:pStyle w:val="Compact"/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Aggregation: Group related events</w:t>
      </w:r>
    </w:p>
    <w:p w14:paraId="73C02AC2" w14:textId="77777777" w:rsidR="000A53A5" w:rsidRPr="003B698E" w:rsidRDefault="000A53A5" w:rsidP="00352DAD">
      <w:pPr>
        <w:pStyle w:val="Compact"/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Deduplication: Remove redundant entries</w:t>
      </w:r>
    </w:p>
    <w:p w14:paraId="2E355009" w14:textId="77777777" w:rsidR="000A53A5" w:rsidRPr="003B698E" w:rsidRDefault="000A53A5" w:rsidP="00352DAD">
      <w:pPr>
        <w:pStyle w:val="Compact"/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Abstractive model: DistilBART</w:t>
      </w:r>
    </w:p>
    <w:p w14:paraId="4E4C30FA" w14:textId="77777777" w:rsidR="000A53A5" w:rsidRPr="003B698E" w:rsidRDefault="000A53A5" w:rsidP="000A53A5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Semantic Anomaly Detection</w:t>
      </w:r>
    </w:p>
    <w:p w14:paraId="5BFFBA24" w14:textId="77777777" w:rsidR="000A53A5" w:rsidRPr="003B698E" w:rsidRDefault="000A53A5" w:rsidP="00352DAD">
      <w:pPr>
        <w:pStyle w:val="Compact"/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Baseline establishment: First 7 days of logs</w:t>
      </w:r>
    </w:p>
    <w:p w14:paraId="7C94D050" w14:textId="77777777" w:rsidR="000A53A5" w:rsidRPr="003B698E" w:rsidRDefault="000A53A5" w:rsidP="00352DAD">
      <w:pPr>
        <w:pStyle w:val="Compact"/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Anomaly score = distance from baseline in embedding space</w:t>
      </w:r>
    </w:p>
    <w:p w14:paraId="74089A13" w14:textId="77777777" w:rsidR="000A53A5" w:rsidRPr="003B698E" w:rsidRDefault="000A53A5" w:rsidP="00352DAD">
      <w:pPr>
        <w:pStyle w:val="Compact"/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Detection algorithm: Isolation Forest on log embeddings</w:t>
      </w:r>
    </w:p>
    <w:p w14:paraId="090BC544" w14:textId="77777777" w:rsidR="000A53A5" w:rsidRPr="003B698E" w:rsidRDefault="000A53A5" w:rsidP="00352DAD">
      <w:pPr>
        <w:pStyle w:val="Compact"/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Threshold: 2.5σ deviation</w:t>
      </w:r>
    </w:p>
    <w:p w14:paraId="239B66A5" w14:textId="77777777" w:rsidR="000A53A5" w:rsidRPr="003B698E" w:rsidRDefault="000A53A5" w:rsidP="00352DAD">
      <w:pPr>
        <w:pStyle w:val="Compact"/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Contamination parameter: 0.01</w:t>
      </w:r>
    </w:p>
    <w:p w14:paraId="7B7EA550" w14:textId="6CEA9722" w:rsidR="00E46925" w:rsidRPr="003B698E" w:rsidRDefault="000A53A5" w:rsidP="00352DAD">
      <w:pPr>
        <w:pStyle w:val="Heading3"/>
        <w:rPr>
          <w:rFonts w:ascii="Calibri" w:hAnsi="Calibri" w:cs="Calibri"/>
          <w:sz w:val="22"/>
          <w:szCs w:val="22"/>
        </w:rPr>
      </w:pPr>
      <w:bookmarkStart w:id="8" w:name="_Toc225210430"/>
      <w:r w:rsidRPr="003B698E">
        <w:rPr>
          <w:rFonts w:ascii="Calibri" w:hAnsi="Calibri" w:cs="Calibri"/>
          <w:sz w:val="22"/>
          <w:szCs w:val="22"/>
        </w:rPr>
        <w:lastRenderedPageBreak/>
        <w:t>5.3 Layer 3: Conversational Interface</w:t>
      </w:r>
      <w:bookmarkEnd w:id="8"/>
    </w:p>
    <w:p w14:paraId="7F711BF4" w14:textId="77777777" w:rsidR="001D3994" w:rsidRPr="003B698E" w:rsidRDefault="001D3994" w:rsidP="001D3994">
      <w:pPr>
        <w:pStyle w:val="FirstParagrap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Purpose:</w:t>
      </w:r>
      <w:r w:rsidRPr="003B698E">
        <w:rPr>
          <w:rFonts w:ascii="Calibri" w:hAnsi="Calibri" w:cs="Calibri"/>
          <w:sz w:val="22"/>
          <w:szCs w:val="22"/>
        </w:rPr>
        <w:t xml:space="preserve"> Interactive natural language interface for human-in-the-loop investigation.</w:t>
      </w:r>
    </w:p>
    <w:p w14:paraId="314A5F2B" w14:textId="77777777" w:rsidR="001D3994" w:rsidRPr="003B698E" w:rsidRDefault="001D3994" w:rsidP="001D3994">
      <w:pPr>
        <w:pStyle w:val="BodyText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Components:</w:t>
      </w:r>
    </w:p>
    <w:p w14:paraId="0D31D44F" w14:textId="77777777" w:rsidR="001D3994" w:rsidRPr="003B698E" w:rsidRDefault="001D3994" w:rsidP="001D3994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Retrieval-Augmented Generation (RAG)</w:t>
      </w:r>
    </w:p>
    <w:p w14:paraId="4BAA8C74" w14:textId="77777777" w:rsidR="001D3994" w:rsidRPr="003B698E" w:rsidRDefault="001D3994" w:rsidP="00352DAD">
      <w:pPr>
        <w:pStyle w:val="Compact"/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Vector database: Qdrant (self-hosted) or Pinecone (managed)</w:t>
      </w:r>
    </w:p>
    <w:p w14:paraId="68DB08FE" w14:textId="77777777" w:rsidR="001D3994" w:rsidRPr="003B698E" w:rsidRDefault="001D3994" w:rsidP="00352DAD">
      <w:pPr>
        <w:pStyle w:val="Compact"/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Embedding model: Sentence-Transformers</w:t>
      </w:r>
    </w:p>
    <w:p w14:paraId="35F4E3B9" w14:textId="77777777" w:rsidR="001D3994" w:rsidRPr="003B698E" w:rsidRDefault="001D3994" w:rsidP="00352DAD">
      <w:pPr>
        <w:pStyle w:val="Compact"/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Indexing strategy: Hierarchical Navigable Small World (HNSW)</w:t>
      </w:r>
    </w:p>
    <w:p w14:paraId="0ED0F5D2" w14:textId="77777777" w:rsidR="001D3994" w:rsidRPr="003B698E" w:rsidRDefault="001D3994" w:rsidP="00352DAD">
      <w:pPr>
        <w:pStyle w:val="Compact"/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Retrieval accuracy: 0.96 (top-5 recall)</w:t>
      </w:r>
    </w:p>
    <w:p w14:paraId="017322F4" w14:textId="77777777" w:rsidR="001D3994" w:rsidRPr="003B698E" w:rsidRDefault="001D3994" w:rsidP="00352DAD">
      <w:pPr>
        <w:pStyle w:val="Compact"/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Query processing: &lt;200ms</w:t>
      </w:r>
    </w:p>
    <w:p w14:paraId="39109DD1" w14:textId="77777777" w:rsidR="001D3994" w:rsidRPr="003B698E" w:rsidRDefault="001D3994" w:rsidP="001D3994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Prompt Orchestration</w:t>
      </w:r>
    </w:p>
    <w:p w14:paraId="4D833717" w14:textId="77777777" w:rsidR="001D3994" w:rsidRPr="003B698E" w:rsidRDefault="001D3994" w:rsidP="00352DAD">
      <w:pPr>
        <w:numPr>
          <w:ilvl w:val="1"/>
          <w:numId w:val="34"/>
        </w:numPr>
        <w:spacing w:after="200" w:line="240" w:lineRule="auto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LangChain workflow:</w:t>
      </w:r>
    </w:p>
    <w:p w14:paraId="3DE53C55" w14:textId="77777777" w:rsidR="001D3994" w:rsidRPr="003B698E" w:rsidRDefault="001D3994" w:rsidP="00352DAD">
      <w:pPr>
        <w:pStyle w:val="SourceCode"/>
        <w:numPr>
          <w:ilvl w:val="1"/>
          <w:numId w:val="34"/>
        </w:numPr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User Query → Embed Query → Vector Search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→ Retrieve Top-K Logs → Context Assembly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→ Prompt Construction → LLM Call → Post-Process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→ Ground in Retrieved Logs → Response</w:t>
      </w:r>
    </w:p>
    <w:p w14:paraId="1E484D97" w14:textId="77777777" w:rsidR="001D3994" w:rsidRPr="003B698E" w:rsidRDefault="001D3994" w:rsidP="00352DAD">
      <w:pPr>
        <w:numPr>
          <w:ilvl w:val="1"/>
          <w:numId w:val="34"/>
        </w:numPr>
        <w:spacing w:after="200" w:line="240" w:lineRule="auto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K=5 (top 5 most relevant logs)</w:t>
      </w:r>
    </w:p>
    <w:p w14:paraId="56D562FC" w14:textId="77777777" w:rsidR="001D3994" w:rsidRPr="003B698E" w:rsidRDefault="001D3994" w:rsidP="00352DAD">
      <w:pPr>
        <w:numPr>
          <w:ilvl w:val="1"/>
          <w:numId w:val="34"/>
        </w:numPr>
        <w:spacing w:after="200" w:line="240" w:lineRule="auto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Context window: 2000 tokens</w:t>
      </w:r>
    </w:p>
    <w:p w14:paraId="5343422D" w14:textId="77777777" w:rsidR="001D3994" w:rsidRPr="003B698E" w:rsidRDefault="001D3994" w:rsidP="00352DAD">
      <w:pPr>
        <w:numPr>
          <w:ilvl w:val="1"/>
          <w:numId w:val="34"/>
        </w:numPr>
        <w:spacing w:after="200" w:line="240" w:lineRule="auto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Temperature: 0.5 (balance creativity/consistency)</w:t>
      </w:r>
    </w:p>
    <w:p w14:paraId="564E9003" w14:textId="77777777" w:rsidR="001D3994" w:rsidRPr="003B698E" w:rsidRDefault="001D3994" w:rsidP="001D3994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Multi-Turn Dialogue Management</w:t>
      </w:r>
    </w:p>
    <w:p w14:paraId="1EF7B0DD" w14:textId="77777777" w:rsidR="001D3994" w:rsidRPr="003B698E" w:rsidRDefault="001D3994" w:rsidP="00352DAD">
      <w:pPr>
        <w:pStyle w:val="Compact"/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Conversation history: Last 10 turns (20K context tokens)</w:t>
      </w:r>
    </w:p>
    <w:p w14:paraId="1F48C5BC" w14:textId="77777777" w:rsidR="001D3994" w:rsidRPr="003B698E" w:rsidRDefault="001D3994" w:rsidP="00352DAD">
      <w:pPr>
        <w:pStyle w:val="Compact"/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Memory management via LlamaIndex</w:t>
      </w:r>
    </w:p>
    <w:p w14:paraId="45D680A8" w14:textId="77777777" w:rsidR="001D3994" w:rsidRPr="003B698E" w:rsidRDefault="001D3994" w:rsidP="00352DAD">
      <w:pPr>
        <w:pStyle w:val="Compact"/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Attention mechanism for relevant history</w:t>
      </w:r>
    </w:p>
    <w:p w14:paraId="5112922F" w14:textId="77777777" w:rsidR="001D3994" w:rsidRPr="003B698E" w:rsidRDefault="001D3994" w:rsidP="00352DAD">
      <w:pPr>
        <w:pStyle w:val="Compact"/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Session timeout: 30 minutes idle</w:t>
      </w:r>
    </w:p>
    <w:p w14:paraId="507EF728" w14:textId="77777777" w:rsidR="001D3994" w:rsidRPr="003B698E" w:rsidRDefault="001D3994" w:rsidP="00352DAD">
      <w:pPr>
        <w:pStyle w:val="Compact"/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Max conversation length: 100 turns</w:t>
      </w:r>
    </w:p>
    <w:p w14:paraId="31DC8A74" w14:textId="77777777" w:rsidR="001D3994" w:rsidRPr="003B698E" w:rsidRDefault="001D3994" w:rsidP="001D3994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Real-Time Communication</w:t>
      </w:r>
    </w:p>
    <w:p w14:paraId="74B86492" w14:textId="77777777" w:rsidR="001D3994" w:rsidRPr="003B698E" w:rsidRDefault="001D3994" w:rsidP="00352DAD">
      <w:pPr>
        <w:pStyle w:val="Compact"/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WebSocket via Socket.IO</w:t>
      </w:r>
    </w:p>
    <w:p w14:paraId="60F72C79" w14:textId="77777777" w:rsidR="001D3994" w:rsidRPr="003B698E" w:rsidRDefault="001D3994" w:rsidP="00352DAD">
      <w:pPr>
        <w:pStyle w:val="Compact"/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Streaming LLM responses (streaming tokens as generated)</w:t>
      </w:r>
    </w:p>
    <w:p w14:paraId="05720C55" w14:textId="77777777" w:rsidR="001D3994" w:rsidRPr="003B698E" w:rsidRDefault="001D3994" w:rsidP="00352DAD">
      <w:pPr>
        <w:pStyle w:val="Compact"/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Connection pooling: 10,000 concurrent users</w:t>
      </w:r>
    </w:p>
    <w:p w14:paraId="034FBB5A" w14:textId="77777777" w:rsidR="001D3994" w:rsidRPr="003B698E" w:rsidRDefault="001D3994" w:rsidP="00352DAD">
      <w:pPr>
        <w:pStyle w:val="Compact"/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Message queue for backpressure: Redis Streams</w:t>
      </w:r>
    </w:p>
    <w:p w14:paraId="24D30E17" w14:textId="77777777" w:rsidR="001D3994" w:rsidRPr="003B698E" w:rsidRDefault="001D3994" w:rsidP="001D3994">
      <w:pPr>
        <w:pStyle w:val="Compact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Grounding &amp; Citation</w:t>
      </w:r>
    </w:p>
    <w:p w14:paraId="4FD04A25" w14:textId="77777777" w:rsidR="001D3994" w:rsidRPr="003B698E" w:rsidRDefault="001D3994" w:rsidP="00352DAD">
      <w:pPr>
        <w:pStyle w:val="Compact"/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Every claim linked to source logs</w:t>
      </w:r>
    </w:p>
    <w:p w14:paraId="04B94A5B" w14:textId="77777777" w:rsidR="001D3994" w:rsidRPr="003B698E" w:rsidRDefault="001D3994" w:rsidP="00352DAD">
      <w:pPr>
        <w:pStyle w:val="Compact"/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Citation format: </w:t>
      </w:r>
      <w:r w:rsidRPr="003B698E">
        <w:rPr>
          <w:rStyle w:val="VerbatimChar"/>
          <w:rFonts w:ascii="Calibri" w:hAnsi="Calibri" w:cs="Calibri"/>
          <w:szCs w:val="22"/>
        </w:rPr>
        <w:t>[ref: log_id, confidence: 0.92]</w:t>
      </w:r>
    </w:p>
    <w:p w14:paraId="53664186" w14:textId="77777777" w:rsidR="001D3994" w:rsidRPr="003B698E" w:rsidRDefault="001D3994" w:rsidP="00352DAD">
      <w:pPr>
        <w:pStyle w:val="Compact"/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Hallucination prevention: Reject claims with &lt;0.75 confidence</w:t>
      </w:r>
    </w:p>
    <w:p w14:paraId="14ECA1ED" w14:textId="77777777" w:rsidR="001D3994" w:rsidRDefault="001D3994" w:rsidP="00352DAD">
      <w:pPr>
        <w:pStyle w:val="Compact"/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Explicit uncertainty communication</w:t>
      </w:r>
    </w:p>
    <w:p w14:paraId="064ED042" w14:textId="77777777" w:rsidR="003B698E" w:rsidRPr="003B698E" w:rsidRDefault="003B698E" w:rsidP="003B698E">
      <w:pPr>
        <w:pStyle w:val="Compact"/>
        <w:ind w:left="720"/>
        <w:rPr>
          <w:rFonts w:ascii="Calibri" w:hAnsi="Calibri" w:cs="Calibri"/>
          <w:sz w:val="22"/>
          <w:szCs w:val="22"/>
        </w:rPr>
      </w:pPr>
    </w:p>
    <w:p w14:paraId="2B220F90" w14:textId="77777777" w:rsidR="001D3994" w:rsidRPr="003B698E" w:rsidRDefault="001D3994" w:rsidP="00352DAD">
      <w:pPr>
        <w:pStyle w:val="Compact"/>
        <w:rPr>
          <w:rFonts w:ascii="Calibri" w:hAnsi="Calibri" w:cs="Calibri"/>
          <w:sz w:val="22"/>
          <w:szCs w:val="22"/>
        </w:rPr>
      </w:pPr>
    </w:p>
    <w:p w14:paraId="260A6923" w14:textId="77777777" w:rsidR="003B698E" w:rsidRDefault="001D3994">
      <w:pPr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lastRenderedPageBreak/>
        <w:t>6. TECHNOLOGY STACK DETAILED</w:t>
      </w:r>
    </w:p>
    <w:p w14:paraId="0F1A8522" w14:textId="1B30466C" w:rsidR="003E5994" w:rsidRPr="003B698E" w:rsidRDefault="001D3994">
      <w:pPr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>6.1 Deep Learning &amp; NLP Frameworks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94"/>
        <w:gridCol w:w="896"/>
        <w:gridCol w:w="2223"/>
        <w:gridCol w:w="3937"/>
      </w:tblGrid>
      <w:tr w:rsidR="001D3994" w:rsidRPr="003B698E" w14:paraId="32AAB417" w14:textId="77777777" w:rsidTr="001D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6F5DD797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Technology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7E249C6F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5D9253C5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51A499BC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Justification</w:t>
            </w:r>
          </w:p>
        </w:tc>
      </w:tr>
      <w:tr w:rsidR="001D3994" w:rsidRPr="003B698E" w14:paraId="110D3020" w14:textId="77777777" w:rsidTr="001D3994">
        <w:tc>
          <w:tcPr>
            <w:tcW w:w="0" w:type="auto"/>
          </w:tcPr>
          <w:p w14:paraId="59CB9452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PyTorch</w:t>
            </w:r>
          </w:p>
        </w:tc>
        <w:tc>
          <w:tcPr>
            <w:tcW w:w="0" w:type="auto"/>
          </w:tcPr>
          <w:p w14:paraId="7205EFF1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2.1.x</w:t>
            </w:r>
          </w:p>
        </w:tc>
        <w:tc>
          <w:tcPr>
            <w:tcW w:w="0" w:type="auto"/>
          </w:tcPr>
          <w:p w14:paraId="68D2EECE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Deep learning foundation</w:t>
            </w:r>
          </w:p>
        </w:tc>
        <w:tc>
          <w:tcPr>
            <w:tcW w:w="0" w:type="auto"/>
          </w:tcPr>
          <w:p w14:paraId="7F203138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Distributed training, dynamic graphs, ONNX export</w:t>
            </w:r>
          </w:p>
        </w:tc>
      </w:tr>
      <w:tr w:rsidR="001D3994" w:rsidRPr="003B698E" w14:paraId="30898C43" w14:textId="77777777" w:rsidTr="001D3994">
        <w:tc>
          <w:tcPr>
            <w:tcW w:w="0" w:type="auto"/>
          </w:tcPr>
          <w:p w14:paraId="41FBFBFD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TensorFlow</w:t>
            </w:r>
          </w:p>
        </w:tc>
        <w:tc>
          <w:tcPr>
            <w:tcW w:w="0" w:type="auto"/>
          </w:tcPr>
          <w:p w14:paraId="7AFEF3DF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2.15.x</w:t>
            </w:r>
          </w:p>
        </w:tc>
        <w:tc>
          <w:tcPr>
            <w:tcW w:w="0" w:type="auto"/>
          </w:tcPr>
          <w:p w14:paraId="21DE9F7C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Alternative inference</w:t>
            </w:r>
          </w:p>
        </w:tc>
        <w:tc>
          <w:tcPr>
            <w:tcW w:w="0" w:type="auto"/>
          </w:tcPr>
          <w:p w14:paraId="74991A0E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TensorFlow Serving, ONNX compatibility</w:t>
            </w:r>
          </w:p>
        </w:tc>
      </w:tr>
      <w:tr w:rsidR="001D3994" w:rsidRPr="003B698E" w14:paraId="727C862A" w14:textId="77777777" w:rsidTr="001D3994">
        <w:tc>
          <w:tcPr>
            <w:tcW w:w="0" w:type="auto"/>
          </w:tcPr>
          <w:p w14:paraId="27D6C5E0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HuggingFace Transformers</w:t>
            </w:r>
          </w:p>
        </w:tc>
        <w:tc>
          <w:tcPr>
            <w:tcW w:w="0" w:type="auto"/>
          </w:tcPr>
          <w:p w14:paraId="7571EC8D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4.36.x</w:t>
            </w:r>
          </w:p>
        </w:tc>
        <w:tc>
          <w:tcPr>
            <w:tcW w:w="0" w:type="auto"/>
          </w:tcPr>
          <w:p w14:paraId="2E8CD6AF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Pre-trained models</w:t>
            </w:r>
          </w:p>
        </w:tc>
        <w:tc>
          <w:tcPr>
            <w:tcW w:w="0" w:type="auto"/>
          </w:tcPr>
          <w:p w14:paraId="6C14BBFB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100K+ models, easy fine-tuning, PEFT support</w:t>
            </w:r>
          </w:p>
        </w:tc>
      </w:tr>
      <w:tr w:rsidR="001D3994" w:rsidRPr="003B698E" w14:paraId="6A313F9F" w14:textId="77777777" w:rsidTr="001D3994">
        <w:tc>
          <w:tcPr>
            <w:tcW w:w="0" w:type="auto"/>
          </w:tcPr>
          <w:p w14:paraId="2E33EE5F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spaCy</w:t>
            </w:r>
          </w:p>
        </w:tc>
        <w:tc>
          <w:tcPr>
            <w:tcW w:w="0" w:type="auto"/>
          </w:tcPr>
          <w:p w14:paraId="194C88C2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3.7.x</w:t>
            </w:r>
          </w:p>
        </w:tc>
        <w:tc>
          <w:tcPr>
            <w:tcW w:w="0" w:type="auto"/>
          </w:tcPr>
          <w:p w14:paraId="28273094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NLP pipeline</w:t>
            </w:r>
          </w:p>
        </w:tc>
        <w:tc>
          <w:tcPr>
            <w:tcW w:w="0" w:type="auto"/>
          </w:tcPr>
          <w:p w14:paraId="027F56CA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Custom NER, fast, production-ready</w:t>
            </w:r>
          </w:p>
        </w:tc>
      </w:tr>
      <w:tr w:rsidR="001D3994" w:rsidRPr="003B698E" w14:paraId="70447ADE" w14:textId="77777777" w:rsidTr="001D3994">
        <w:tc>
          <w:tcPr>
            <w:tcW w:w="0" w:type="auto"/>
          </w:tcPr>
          <w:p w14:paraId="7E62B876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Sentence-Transformers</w:t>
            </w:r>
          </w:p>
        </w:tc>
        <w:tc>
          <w:tcPr>
            <w:tcW w:w="0" w:type="auto"/>
          </w:tcPr>
          <w:p w14:paraId="2C4B87D2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2.2.x</w:t>
            </w:r>
          </w:p>
        </w:tc>
        <w:tc>
          <w:tcPr>
            <w:tcW w:w="0" w:type="auto"/>
          </w:tcPr>
          <w:p w14:paraId="68A64DFE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Semantic embeddings</w:t>
            </w:r>
          </w:p>
        </w:tc>
        <w:tc>
          <w:tcPr>
            <w:tcW w:w="0" w:type="auto"/>
          </w:tcPr>
          <w:p w14:paraId="4F0AE6C9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Pre-trained sentence encoders, 384-dims</w:t>
            </w:r>
          </w:p>
        </w:tc>
      </w:tr>
      <w:tr w:rsidR="001D3994" w:rsidRPr="003B698E" w14:paraId="65748DB8" w14:textId="77777777" w:rsidTr="001D3994">
        <w:tc>
          <w:tcPr>
            <w:tcW w:w="0" w:type="auto"/>
          </w:tcPr>
          <w:p w14:paraId="0E2A8C4A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Gensim</w:t>
            </w:r>
          </w:p>
        </w:tc>
        <w:tc>
          <w:tcPr>
            <w:tcW w:w="0" w:type="auto"/>
          </w:tcPr>
          <w:p w14:paraId="1154AD1B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4.3.x</w:t>
            </w:r>
          </w:p>
        </w:tc>
        <w:tc>
          <w:tcPr>
            <w:tcW w:w="0" w:type="auto"/>
          </w:tcPr>
          <w:p w14:paraId="78819D74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Topic modeling</w:t>
            </w:r>
          </w:p>
        </w:tc>
        <w:tc>
          <w:tcPr>
            <w:tcW w:w="0" w:type="auto"/>
          </w:tcPr>
          <w:p w14:paraId="1F825145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LDA, Word2Vec, efficient sparse vectors</w:t>
            </w:r>
          </w:p>
        </w:tc>
      </w:tr>
      <w:tr w:rsidR="001D3994" w:rsidRPr="003B698E" w14:paraId="13B010FF" w14:textId="77777777" w:rsidTr="001D3994">
        <w:tc>
          <w:tcPr>
            <w:tcW w:w="0" w:type="auto"/>
          </w:tcPr>
          <w:p w14:paraId="436DBAE3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NLTK</w:t>
            </w:r>
          </w:p>
        </w:tc>
        <w:tc>
          <w:tcPr>
            <w:tcW w:w="0" w:type="auto"/>
          </w:tcPr>
          <w:p w14:paraId="63A777A5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3.8.x</w:t>
            </w:r>
          </w:p>
        </w:tc>
        <w:tc>
          <w:tcPr>
            <w:tcW w:w="0" w:type="auto"/>
          </w:tcPr>
          <w:p w14:paraId="2AA5E556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Text utilities</w:t>
            </w:r>
          </w:p>
        </w:tc>
        <w:tc>
          <w:tcPr>
            <w:tcW w:w="0" w:type="auto"/>
          </w:tcPr>
          <w:p w14:paraId="395BD967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Edge case handling, BLEU scoring</w:t>
            </w:r>
          </w:p>
        </w:tc>
      </w:tr>
      <w:tr w:rsidR="001D3994" w:rsidRPr="003B698E" w14:paraId="31CB0D8A" w14:textId="77777777" w:rsidTr="001D3994">
        <w:tc>
          <w:tcPr>
            <w:tcW w:w="0" w:type="auto"/>
          </w:tcPr>
          <w:p w14:paraId="6488D28A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Scikit-learn</w:t>
            </w:r>
          </w:p>
        </w:tc>
        <w:tc>
          <w:tcPr>
            <w:tcW w:w="0" w:type="auto"/>
          </w:tcPr>
          <w:p w14:paraId="7001D20B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1.3.x</w:t>
            </w:r>
          </w:p>
        </w:tc>
        <w:tc>
          <w:tcPr>
            <w:tcW w:w="0" w:type="auto"/>
          </w:tcPr>
          <w:p w14:paraId="10E3EF01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ML baselines</w:t>
            </w:r>
          </w:p>
        </w:tc>
        <w:tc>
          <w:tcPr>
            <w:tcW w:w="0" w:type="auto"/>
          </w:tcPr>
          <w:p w14:paraId="1354A859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Cross-validation, feature engineering, metrics</w:t>
            </w:r>
          </w:p>
        </w:tc>
      </w:tr>
      <w:tr w:rsidR="001D3994" w:rsidRPr="003B698E" w14:paraId="225C8FFA" w14:textId="77777777" w:rsidTr="001D3994">
        <w:tc>
          <w:tcPr>
            <w:tcW w:w="0" w:type="auto"/>
          </w:tcPr>
          <w:p w14:paraId="55D32B3E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PyOD</w:t>
            </w:r>
          </w:p>
        </w:tc>
        <w:tc>
          <w:tcPr>
            <w:tcW w:w="0" w:type="auto"/>
          </w:tcPr>
          <w:p w14:paraId="212EC7A3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1.1.x</w:t>
            </w:r>
          </w:p>
        </w:tc>
        <w:tc>
          <w:tcPr>
            <w:tcW w:w="0" w:type="auto"/>
          </w:tcPr>
          <w:p w14:paraId="1AAD7117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Anomaly detection</w:t>
            </w:r>
          </w:p>
        </w:tc>
        <w:tc>
          <w:tcPr>
            <w:tcW w:w="0" w:type="auto"/>
          </w:tcPr>
          <w:p w14:paraId="0AD82DAA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Isolation Forest, LOF, One-Class SVM</w:t>
            </w:r>
          </w:p>
        </w:tc>
      </w:tr>
      <w:tr w:rsidR="001D3994" w:rsidRPr="003B698E" w14:paraId="5C4E4476" w14:textId="77777777" w:rsidTr="001D3994">
        <w:tc>
          <w:tcPr>
            <w:tcW w:w="0" w:type="auto"/>
          </w:tcPr>
          <w:p w14:paraId="540C2CA8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Facebook Prophet</w:t>
            </w:r>
          </w:p>
        </w:tc>
        <w:tc>
          <w:tcPr>
            <w:tcW w:w="0" w:type="auto"/>
          </w:tcPr>
          <w:p w14:paraId="721A03C4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1.1.x</w:t>
            </w:r>
          </w:p>
        </w:tc>
        <w:tc>
          <w:tcPr>
            <w:tcW w:w="0" w:type="auto"/>
          </w:tcPr>
          <w:p w14:paraId="6B0F7521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Time-series analysis</w:t>
            </w:r>
          </w:p>
        </w:tc>
        <w:tc>
          <w:tcPr>
            <w:tcW w:w="0" w:type="auto"/>
          </w:tcPr>
          <w:p w14:paraId="4B0D67A7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Seasonal decomposition, forecasting</w:t>
            </w:r>
          </w:p>
        </w:tc>
      </w:tr>
      <w:tr w:rsidR="001D3994" w:rsidRPr="003B698E" w14:paraId="101AC33B" w14:textId="77777777" w:rsidTr="001D3994">
        <w:tc>
          <w:tcPr>
            <w:tcW w:w="0" w:type="auto"/>
          </w:tcPr>
          <w:p w14:paraId="41A5580E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LangChain</w:t>
            </w:r>
          </w:p>
        </w:tc>
        <w:tc>
          <w:tcPr>
            <w:tcW w:w="0" w:type="auto"/>
          </w:tcPr>
          <w:p w14:paraId="7F2FEE38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0.1.x</w:t>
            </w:r>
          </w:p>
        </w:tc>
        <w:tc>
          <w:tcPr>
            <w:tcW w:w="0" w:type="auto"/>
          </w:tcPr>
          <w:p w14:paraId="6CD2D214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LLM orchestration</w:t>
            </w:r>
          </w:p>
        </w:tc>
        <w:tc>
          <w:tcPr>
            <w:tcW w:w="0" w:type="auto"/>
          </w:tcPr>
          <w:p w14:paraId="6ED22D24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RAG pipelines, prompt chains, memory</w:t>
            </w:r>
          </w:p>
        </w:tc>
      </w:tr>
      <w:tr w:rsidR="001D3994" w:rsidRPr="003B698E" w14:paraId="37C914DB" w14:textId="77777777" w:rsidTr="001D3994">
        <w:tc>
          <w:tcPr>
            <w:tcW w:w="0" w:type="auto"/>
          </w:tcPr>
          <w:p w14:paraId="6DC0595D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LlamaIndex</w:t>
            </w:r>
          </w:p>
        </w:tc>
        <w:tc>
          <w:tcPr>
            <w:tcW w:w="0" w:type="auto"/>
          </w:tcPr>
          <w:p w14:paraId="07314810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0.9.x</w:t>
            </w:r>
          </w:p>
        </w:tc>
        <w:tc>
          <w:tcPr>
            <w:tcW w:w="0" w:type="auto"/>
          </w:tcPr>
          <w:p w14:paraId="08A64A49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Data framework</w:t>
            </w:r>
          </w:p>
        </w:tc>
        <w:tc>
          <w:tcPr>
            <w:tcW w:w="0" w:type="auto"/>
          </w:tcPr>
          <w:p w14:paraId="6E7C7608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Indexing strategies, query engines</w:t>
            </w:r>
          </w:p>
        </w:tc>
      </w:tr>
    </w:tbl>
    <w:p w14:paraId="6CF5F2F5" w14:textId="46D8E217" w:rsidR="001D3994" w:rsidRPr="003B698E" w:rsidRDefault="00352DAD">
      <w:pPr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 xml:space="preserve">6.2 </w:t>
      </w:r>
      <w:r w:rsidR="001D3994"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>Message Queue &amp; Stream Processing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35"/>
        <w:gridCol w:w="989"/>
        <w:gridCol w:w="2250"/>
        <w:gridCol w:w="3776"/>
      </w:tblGrid>
      <w:tr w:rsidR="00240135" w:rsidRPr="003B698E" w14:paraId="782EA707" w14:textId="77777777" w:rsidTr="00240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9" w:type="pct"/>
            <w:shd w:val="clear" w:color="auto" w:fill="0070C0"/>
          </w:tcPr>
          <w:p w14:paraId="46DC57B8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Technology</w:t>
            </w:r>
          </w:p>
        </w:tc>
        <w:tc>
          <w:tcPr>
            <w:tcW w:w="529" w:type="pct"/>
            <w:shd w:val="clear" w:color="auto" w:fill="0070C0"/>
          </w:tcPr>
          <w:p w14:paraId="0E1E1852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03" w:type="pct"/>
            <w:shd w:val="clear" w:color="auto" w:fill="0070C0"/>
          </w:tcPr>
          <w:p w14:paraId="3397B989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2019" w:type="pct"/>
            <w:shd w:val="clear" w:color="auto" w:fill="0070C0"/>
          </w:tcPr>
          <w:p w14:paraId="5EB59C00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Configuration</w:t>
            </w:r>
          </w:p>
        </w:tc>
      </w:tr>
      <w:tr w:rsidR="00240135" w:rsidRPr="003B698E" w14:paraId="261BD8CE" w14:textId="77777777" w:rsidTr="00240135">
        <w:tc>
          <w:tcPr>
            <w:tcW w:w="1249" w:type="pct"/>
          </w:tcPr>
          <w:p w14:paraId="30CAC17D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Apache Kafka</w:t>
            </w:r>
          </w:p>
        </w:tc>
        <w:tc>
          <w:tcPr>
            <w:tcW w:w="529" w:type="pct"/>
          </w:tcPr>
          <w:p w14:paraId="6D6D9B52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3.6.x</w:t>
            </w:r>
          </w:p>
        </w:tc>
        <w:tc>
          <w:tcPr>
            <w:tcW w:w="1203" w:type="pct"/>
          </w:tcPr>
          <w:p w14:paraId="20EC7A7F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Message broker</w:t>
            </w:r>
          </w:p>
        </w:tc>
        <w:tc>
          <w:tcPr>
            <w:tcW w:w="2019" w:type="pct"/>
          </w:tcPr>
          <w:p w14:paraId="2B242E95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3 brokers, RF=3, 7-day retention, snappy compression</w:t>
            </w:r>
          </w:p>
        </w:tc>
      </w:tr>
      <w:tr w:rsidR="00240135" w:rsidRPr="003B698E" w14:paraId="67A33089" w14:textId="77777777" w:rsidTr="00240135">
        <w:tc>
          <w:tcPr>
            <w:tcW w:w="1249" w:type="pct"/>
          </w:tcPr>
          <w:p w14:paraId="1559260A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Apache Flink</w:t>
            </w:r>
          </w:p>
        </w:tc>
        <w:tc>
          <w:tcPr>
            <w:tcW w:w="529" w:type="pct"/>
          </w:tcPr>
          <w:p w14:paraId="181500E3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1.18.x</w:t>
            </w:r>
          </w:p>
        </w:tc>
        <w:tc>
          <w:tcPr>
            <w:tcW w:w="1203" w:type="pct"/>
          </w:tcPr>
          <w:p w14:paraId="78CFC13B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Stream processing</w:t>
            </w:r>
          </w:p>
        </w:tc>
        <w:tc>
          <w:tcPr>
            <w:tcW w:w="2019" w:type="pct"/>
          </w:tcPr>
          <w:p w14:paraId="5534DA2F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Tumbling/sliding windows, stateful ops, exactly-once, 10s checkpoints</w:t>
            </w:r>
          </w:p>
        </w:tc>
      </w:tr>
      <w:tr w:rsidR="00240135" w:rsidRPr="003B698E" w14:paraId="381BCF88" w14:textId="77777777" w:rsidTr="00240135">
        <w:tc>
          <w:tcPr>
            <w:tcW w:w="1249" w:type="pct"/>
          </w:tcPr>
          <w:p w14:paraId="7A89F472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Debezium</w:t>
            </w:r>
          </w:p>
        </w:tc>
        <w:tc>
          <w:tcPr>
            <w:tcW w:w="529" w:type="pct"/>
          </w:tcPr>
          <w:p w14:paraId="1973C336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2.5.x</w:t>
            </w:r>
          </w:p>
        </w:tc>
        <w:tc>
          <w:tcPr>
            <w:tcW w:w="1203" w:type="pct"/>
          </w:tcPr>
          <w:p w14:paraId="0914A398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Change Data Capture</w:t>
            </w:r>
          </w:p>
        </w:tc>
        <w:tc>
          <w:tcPr>
            <w:tcW w:w="2019" w:type="pct"/>
          </w:tcPr>
          <w:p w14:paraId="77D4C1CD" w14:textId="77777777" w:rsidR="001D3994" w:rsidRPr="003B698E" w:rsidRDefault="001D3994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PostgreSQL logical replication, snapshot+incremental</w:t>
            </w:r>
          </w:p>
        </w:tc>
      </w:tr>
    </w:tbl>
    <w:p w14:paraId="263E4BBC" w14:textId="10AA0461" w:rsidR="00023019" w:rsidRPr="003B698E" w:rsidRDefault="00352DAD">
      <w:pPr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 xml:space="preserve">6.3 </w:t>
      </w:r>
      <w:r w:rsidR="00023019"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>Backend Framework &amp; Services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35"/>
        <w:gridCol w:w="989"/>
        <w:gridCol w:w="2250"/>
        <w:gridCol w:w="3776"/>
      </w:tblGrid>
      <w:tr w:rsidR="00023019" w:rsidRPr="003B698E" w14:paraId="017ADDBB" w14:textId="77777777" w:rsidTr="00023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9" w:type="pct"/>
            <w:shd w:val="clear" w:color="auto" w:fill="0070C0"/>
          </w:tcPr>
          <w:p w14:paraId="4DDEACB5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Technology</w:t>
            </w:r>
          </w:p>
        </w:tc>
        <w:tc>
          <w:tcPr>
            <w:tcW w:w="529" w:type="pct"/>
            <w:shd w:val="clear" w:color="auto" w:fill="0070C0"/>
          </w:tcPr>
          <w:p w14:paraId="729477EA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03" w:type="pct"/>
            <w:shd w:val="clear" w:color="auto" w:fill="0070C0"/>
          </w:tcPr>
          <w:p w14:paraId="44C935E2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2019" w:type="pct"/>
            <w:shd w:val="clear" w:color="auto" w:fill="0070C0"/>
          </w:tcPr>
          <w:p w14:paraId="7624EBE6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Features</w:t>
            </w:r>
          </w:p>
        </w:tc>
      </w:tr>
      <w:tr w:rsidR="003B698E" w:rsidRPr="003B698E" w14:paraId="60E2D62D" w14:textId="77777777" w:rsidTr="00023019">
        <w:tc>
          <w:tcPr>
            <w:tcW w:w="1249" w:type="pct"/>
          </w:tcPr>
          <w:p w14:paraId="6198F61F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FastAPI</w:t>
            </w:r>
          </w:p>
        </w:tc>
        <w:tc>
          <w:tcPr>
            <w:tcW w:w="529" w:type="pct"/>
          </w:tcPr>
          <w:p w14:paraId="4426DD07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0.104.x</w:t>
            </w:r>
          </w:p>
        </w:tc>
        <w:tc>
          <w:tcPr>
            <w:tcW w:w="1203" w:type="pct"/>
          </w:tcPr>
          <w:p w14:paraId="21FA2BB6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REST API framework</w:t>
            </w:r>
          </w:p>
        </w:tc>
        <w:tc>
          <w:tcPr>
            <w:tcW w:w="2019" w:type="pct"/>
          </w:tcPr>
          <w:p w14:paraId="156BBA9D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Async, OpenAPI, Pydantic validation, background tasks</w:t>
            </w:r>
          </w:p>
        </w:tc>
      </w:tr>
      <w:tr w:rsidR="003B698E" w:rsidRPr="003B698E" w14:paraId="5D153536" w14:textId="77777777" w:rsidTr="00023019">
        <w:tc>
          <w:tcPr>
            <w:tcW w:w="1249" w:type="pct"/>
          </w:tcPr>
          <w:p w14:paraId="793F5E93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Kong</w:t>
            </w:r>
          </w:p>
        </w:tc>
        <w:tc>
          <w:tcPr>
            <w:tcW w:w="529" w:type="pct"/>
          </w:tcPr>
          <w:p w14:paraId="0F1C32A1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3.x</w:t>
            </w:r>
          </w:p>
        </w:tc>
        <w:tc>
          <w:tcPr>
            <w:tcW w:w="1203" w:type="pct"/>
          </w:tcPr>
          <w:p w14:paraId="47CEFC51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API Gateway</w:t>
            </w:r>
          </w:p>
        </w:tc>
        <w:tc>
          <w:tcPr>
            <w:tcW w:w="2019" w:type="pct"/>
          </w:tcPr>
          <w:p w14:paraId="6AB2813F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Rate limiting (1000/min users), auth, transformation</w:t>
            </w:r>
          </w:p>
        </w:tc>
      </w:tr>
      <w:tr w:rsidR="003B698E" w:rsidRPr="003B698E" w14:paraId="35715F6F" w14:textId="77777777" w:rsidTr="00023019">
        <w:tc>
          <w:tcPr>
            <w:tcW w:w="1249" w:type="pct"/>
          </w:tcPr>
          <w:p w14:paraId="11A744F7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Celery</w:t>
            </w:r>
          </w:p>
        </w:tc>
        <w:tc>
          <w:tcPr>
            <w:tcW w:w="529" w:type="pct"/>
          </w:tcPr>
          <w:p w14:paraId="590D843B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5.3.x</w:t>
            </w:r>
          </w:p>
        </w:tc>
        <w:tc>
          <w:tcPr>
            <w:tcW w:w="1203" w:type="pct"/>
          </w:tcPr>
          <w:p w14:paraId="7696B6BA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Task queue</w:t>
            </w:r>
          </w:p>
        </w:tc>
        <w:tc>
          <w:tcPr>
            <w:tcW w:w="2019" w:type="pct"/>
          </w:tcPr>
          <w:p w14:paraId="0EED01F9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Distributed task processing, retry logic, scheduling</w:t>
            </w:r>
          </w:p>
        </w:tc>
      </w:tr>
      <w:tr w:rsidR="003B698E" w:rsidRPr="003B698E" w14:paraId="03F6FC24" w14:textId="77777777" w:rsidTr="00023019">
        <w:tc>
          <w:tcPr>
            <w:tcW w:w="1249" w:type="pct"/>
          </w:tcPr>
          <w:p w14:paraId="59670515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Redis</w:t>
            </w:r>
          </w:p>
        </w:tc>
        <w:tc>
          <w:tcPr>
            <w:tcW w:w="529" w:type="pct"/>
          </w:tcPr>
          <w:p w14:paraId="603AD5B6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7.2.x</w:t>
            </w:r>
          </w:p>
        </w:tc>
        <w:tc>
          <w:tcPr>
            <w:tcW w:w="1203" w:type="pct"/>
          </w:tcPr>
          <w:p w14:paraId="4C259436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Message broker (Celery)</w:t>
            </w:r>
          </w:p>
        </w:tc>
        <w:tc>
          <w:tcPr>
            <w:tcW w:w="2019" w:type="pct"/>
          </w:tcPr>
          <w:p w14:paraId="58B3C770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50K ops/sec, &lt;1ms latency, pub/sub</w:t>
            </w:r>
          </w:p>
        </w:tc>
      </w:tr>
      <w:tr w:rsidR="003B698E" w:rsidRPr="003B698E" w14:paraId="3E0BF5BE" w14:textId="77777777" w:rsidTr="00023019">
        <w:tc>
          <w:tcPr>
            <w:tcW w:w="1249" w:type="pct"/>
          </w:tcPr>
          <w:p w14:paraId="3533AC7F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lastRenderedPageBreak/>
              <w:t>Gunicorn</w:t>
            </w:r>
          </w:p>
        </w:tc>
        <w:tc>
          <w:tcPr>
            <w:tcW w:w="529" w:type="pct"/>
          </w:tcPr>
          <w:p w14:paraId="1A6D5F8D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21.x</w:t>
            </w:r>
          </w:p>
        </w:tc>
        <w:tc>
          <w:tcPr>
            <w:tcW w:w="1203" w:type="pct"/>
          </w:tcPr>
          <w:p w14:paraId="70F76EC6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WSGI server</w:t>
            </w:r>
          </w:p>
        </w:tc>
        <w:tc>
          <w:tcPr>
            <w:tcW w:w="2019" w:type="pct"/>
          </w:tcPr>
          <w:p w14:paraId="5F6197DD" w14:textId="77777777" w:rsidR="00023019" w:rsidRPr="003B698E" w:rsidRDefault="0002301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4 workers, 100 connections each</w:t>
            </w:r>
          </w:p>
        </w:tc>
      </w:tr>
    </w:tbl>
    <w:p w14:paraId="4372CC25" w14:textId="37B621DA" w:rsidR="00AB6E87" w:rsidRPr="003B698E" w:rsidRDefault="00352DAD">
      <w:pPr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 xml:space="preserve">6.4 </w:t>
      </w:r>
      <w:r w:rsidR="00AB6E87"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>Frontend Technologies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32"/>
        <w:gridCol w:w="1002"/>
        <w:gridCol w:w="2242"/>
        <w:gridCol w:w="3774"/>
      </w:tblGrid>
      <w:tr w:rsidR="00AB6E87" w:rsidRPr="003B698E" w14:paraId="3EC6E39C" w14:textId="77777777" w:rsidTr="00AB6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7" w:type="pct"/>
            <w:shd w:val="clear" w:color="auto" w:fill="0070C0"/>
          </w:tcPr>
          <w:p w14:paraId="3190AA17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Technology</w:t>
            </w:r>
          </w:p>
        </w:tc>
        <w:tc>
          <w:tcPr>
            <w:tcW w:w="536" w:type="pct"/>
            <w:shd w:val="clear" w:color="auto" w:fill="0070C0"/>
          </w:tcPr>
          <w:p w14:paraId="15DA147E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199" w:type="pct"/>
            <w:shd w:val="clear" w:color="auto" w:fill="0070C0"/>
          </w:tcPr>
          <w:p w14:paraId="6A50DAF8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2019" w:type="pct"/>
            <w:shd w:val="clear" w:color="auto" w:fill="0070C0"/>
          </w:tcPr>
          <w:p w14:paraId="3AED5AF3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Usage</w:t>
            </w:r>
          </w:p>
        </w:tc>
      </w:tr>
      <w:tr w:rsidR="00AB6E87" w:rsidRPr="003B698E" w14:paraId="240548E4" w14:textId="77777777" w:rsidTr="00AB6E87">
        <w:tc>
          <w:tcPr>
            <w:tcW w:w="1247" w:type="pct"/>
          </w:tcPr>
          <w:p w14:paraId="6F16AE83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React</w:t>
            </w:r>
          </w:p>
        </w:tc>
        <w:tc>
          <w:tcPr>
            <w:tcW w:w="536" w:type="pct"/>
          </w:tcPr>
          <w:p w14:paraId="5431C56F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18.x</w:t>
            </w:r>
          </w:p>
        </w:tc>
        <w:tc>
          <w:tcPr>
            <w:tcW w:w="1199" w:type="pct"/>
          </w:tcPr>
          <w:p w14:paraId="1470181B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UI framework</w:t>
            </w:r>
          </w:p>
        </w:tc>
        <w:tc>
          <w:tcPr>
            <w:tcW w:w="2019" w:type="pct"/>
          </w:tcPr>
          <w:p w14:paraId="2B59830D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Component-based, hooks, SPA</w:t>
            </w:r>
          </w:p>
        </w:tc>
      </w:tr>
      <w:tr w:rsidR="00AB6E87" w:rsidRPr="003B698E" w14:paraId="27684084" w14:textId="77777777" w:rsidTr="00AB6E87">
        <w:tc>
          <w:tcPr>
            <w:tcW w:w="1247" w:type="pct"/>
          </w:tcPr>
          <w:p w14:paraId="79CA0B05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Material-UI (MUI)</w:t>
            </w:r>
          </w:p>
        </w:tc>
        <w:tc>
          <w:tcPr>
            <w:tcW w:w="536" w:type="pct"/>
          </w:tcPr>
          <w:p w14:paraId="5715C7DC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5.14.x</w:t>
            </w:r>
          </w:p>
        </w:tc>
        <w:tc>
          <w:tcPr>
            <w:tcW w:w="1199" w:type="pct"/>
          </w:tcPr>
          <w:p w14:paraId="79A1254D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Component library</w:t>
            </w:r>
          </w:p>
        </w:tc>
        <w:tc>
          <w:tcPr>
            <w:tcW w:w="2019" w:type="pct"/>
          </w:tcPr>
          <w:p w14:paraId="3620E7C5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Pre-built components, theming</w:t>
            </w:r>
          </w:p>
        </w:tc>
      </w:tr>
      <w:tr w:rsidR="00AB6E87" w:rsidRPr="003B698E" w14:paraId="1582B7A3" w14:textId="77777777" w:rsidTr="00AB6E87">
        <w:tc>
          <w:tcPr>
            <w:tcW w:w="1247" w:type="pct"/>
          </w:tcPr>
          <w:p w14:paraId="657FDA86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Redux Toolkit</w:t>
            </w:r>
          </w:p>
        </w:tc>
        <w:tc>
          <w:tcPr>
            <w:tcW w:w="536" w:type="pct"/>
          </w:tcPr>
          <w:p w14:paraId="74EF26F6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1.9.x</w:t>
            </w:r>
          </w:p>
        </w:tc>
        <w:tc>
          <w:tcPr>
            <w:tcW w:w="1199" w:type="pct"/>
          </w:tcPr>
          <w:p w14:paraId="15B694DE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State management</w:t>
            </w:r>
          </w:p>
        </w:tc>
        <w:tc>
          <w:tcPr>
            <w:tcW w:w="2019" w:type="pct"/>
          </w:tcPr>
          <w:p w14:paraId="1879D8E6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Global state for incidents, filters</w:t>
            </w:r>
          </w:p>
        </w:tc>
      </w:tr>
      <w:tr w:rsidR="00AB6E87" w:rsidRPr="003B698E" w14:paraId="5453828D" w14:textId="77777777" w:rsidTr="00AB6E87">
        <w:tc>
          <w:tcPr>
            <w:tcW w:w="1247" w:type="pct"/>
          </w:tcPr>
          <w:p w14:paraId="52CBB803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Axios</w:t>
            </w:r>
          </w:p>
        </w:tc>
        <w:tc>
          <w:tcPr>
            <w:tcW w:w="536" w:type="pct"/>
          </w:tcPr>
          <w:p w14:paraId="6C5F3616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1.6.x</w:t>
            </w:r>
          </w:p>
        </w:tc>
        <w:tc>
          <w:tcPr>
            <w:tcW w:w="1199" w:type="pct"/>
          </w:tcPr>
          <w:p w14:paraId="1BAAD285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HTTP client</w:t>
            </w:r>
          </w:p>
        </w:tc>
        <w:tc>
          <w:tcPr>
            <w:tcW w:w="2019" w:type="pct"/>
          </w:tcPr>
          <w:p w14:paraId="035AFAC8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Request/response interceptors</w:t>
            </w:r>
          </w:p>
        </w:tc>
      </w:tr>
      <w:tr w:rsidR="00AB6E87" w:rsidRPr="003B698E" w14:paraId="4BF61DF6" w14:textId="77777777" w:rsidTr="00AB6E87">
        <w:tc>
          <w:tcPr>
            <w:tcW w:w="1247" w:type="pct"/>
          </w:tcPr>
          <w:p w14:paraId="22C44865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Socket.IO</w:t>
            </w:r>
          </w:p>
        </w:tc>
        <w:tc>
          <w:tcPr>
            <w:tcW w:w="536" w:type="pct"/>
          </w:tcPr>
          <w:p w14:paraId="5F1A171E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4.7.x</w:t>
            </w:r>
          </w:p>
        </w:tc>
        <w:tc>
          <w:tcPr>
            <w:tcW w:w="1199" w:type="pct"/>
          </w:tcPr>
          <w:p w14:paraId="06F5BE3B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WebSocket library</w:t>
            </w:r>
          </w:p>
        </w:tc>
        <w:tc>
          <w:tcPr>
            <w:tcW w:w="2019" w:type="pct"/>
          </w:tcPr>
          <w:p w14:paraId="1C8F993B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Real-time log streaming, bi-directional</w:t>
            </w:r>
          </w:p>
        </w:tc>
      </w:tr>
      <w:tr w:rsidR="00AB6E87" w:rsidRPr="003B698E" w14:paraId="6EA1D037" w14:textId="77777777" w:rsidTr="00AB6E87">
        <w:tc>
          <w:tcPr>
            <w:tcW w:w="1247" w:type="pct"/>
          </w:tcPr>
          <w:p w14:paraId="3BE842AE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D3.js</w:t>
            </w:r>
          </w:p>
        </w:tc>
        <w:tc>
          <w:tcPr>
            <w:tcW w:w="536" w:type="pct"/>
          </w:tcPr>
          <w:p w14:paraId="5852DEA8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7.x</w:t>
            </w:r>
          </w:p>
        </w:tc>
        <w:tc>
          <w:tcPr>
            <w:tcW w:w="1199" w:type="pct"/>
          </w:tcPr>
          <w:p w14:paraId="7E34BDE0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Data visualization</w:t>
            </w:r>
          </w:p>
        </w:tc>
        <w:tc>
          <w:tcPr>
            <w:tcW w:w="2019" w:type="pct"/>
          </w:tcPr>
          <w:p w14:paraId="48653B54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Network diagrams, time-series charts</w:t>
            </w:r>
          </w:p>
        </w:tc>
      </w:tr>
      <w:tr w:rsidR="00AB6E87" w:rsidRPr="003B698E" w14:paraId="7367C526" w14:textId="77777777" w:rsidTr="00AB6E87">
        <w:tc>
          <w:tcPr>
            <w:tcW w:w="1247" w:type="pct"/>
          </w:tcPr>
          <w:p w14:paraId="50BDD1DB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Plotly.js</w:t>
            </w:r>
          </w:p>
        </w:tc>
        <w:tc>
          <w:tcPr>
            <w:tcW w:w="536" w:type="pct"/>
          </w:tcPr>
          <w:p w14:paraId="1D288C69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2.26.x</w:t>
            </w:r>
          </w:p>
        </w:tc>
        <w:tc>
          <w:tcPr>
            <w:tcW w:w="1199" w:type="pct"/>
          </w:tcPr>
          <w:p w14:paraId="379F676B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Interactive charts</w:t>
            </w:r>
          </w:p>
        </w:tc>
        <w:tc>
          <w:tcPr>
            <w:tcW w:w="2019" w:type="pct"/>
          </w:tcPr>
          <w:p w14:paraId="794F5473" w14:textId="77777777" w:rsidR="00AB6E87" w:rsidRPr="003B698E" w:rsidRDefault="00AB6E87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Embedding dashboard visualizations</w:t>
            </w:r>
          </w:p>
        </w:tc>
      </w:tr>
    </w:tbl>
    <w:p w14:paraId="1404D032" w14:textId="77777777" w:rsidR="00AB6E87" w:rsidRPr="003B698E" w:rsidRDefault="00AB6E87">
      <w:pPr>
        <w:rPr>
          <w:rFonts w:ascii="Calibri" w:eastAsia="Times New Roman" w:hAnsi="Calibri" w:cs="Calibri"/>
          <w:b/>
          <w:bCs/>
          <w:color w:val="0F4761" w:themeColor="accent1" w:themeShade="BF"/>
          <w:sz w:val="22"/>
          <w:szCs w:val="22"/>
        </w:rPr>
      </w:pPr>
    </w:p>
    <w:p w14:paraId="5B271F8F" w14:textId="25844A7F" w:rsidR="00FA24F9" w:rsidRPr="003B698E" w:rsidRDefault="00352DAD">
      <w:pPr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 xml:space="preserve">6.5 </w:t>
      </w:r>
      <w:r w:rsidR="00FA24F9"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>Data Storage (Polyglot Architecture)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35"/>
        <w:gridCol w:w="989"/>
        <w:gridCol w:w="2250"/>
        <w:gridCol w:w="3776"/>
      </w:tblGrid>
      <w:tr w:rsidR="00FA24F9" w:rsidRPr="003B698E" w14:paraId="7DA44675" w14:textId="77777777" w:rsidTr="00FA2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9" w:type="pct"/>
            <w:shd w:val="clear" w:color="auto" w:fill="0070C0"/>
          </w:tcPr>
          <w:p w14:paraId="07688243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  <w:tc>
          <w:tcPr>
            <w:tcW w:w="529" w:type="pct"/>
            <w:shd w:val="clear" w:color="auto" w:fill="0070C0"/>
          </w:tcPr>
          <w:p w14:paraId="4F5A0215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03" w:type="pct"/>
            <w:shd w:val="clear" w:color="auto" w:fill="0070C0"/>
          </w:tcPr>
          <w:p w14:paraId="4B0EACE1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2019" w:type="pct"/>
            <w:shd w:val="clear" w:color="auto" w:fill="0070C0"/>
          </w:tcPr>
          <w:p w14:paraId="0D0B17FF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Schema</w:t>
            </w:r>
          </w:p>
        </w:tc>
      </w:tr>
      <w:tr w:rsidR="003B698E" w:rsidRPr="003B698E" w14:paraId="3F17F12B" w14:textId="77777777" w:rsidTr="00FA24F9">
        <w:tc>
          <w:tcPr>
            <w:tcW w:w="1249" w:type="pct"/>
          </w:tcPr>
          <w:p w14:paraId="222FF8E2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PostgreSQL</w:t>
            </w:r>
          </w:p>
        </w:tc>
        <w:tc>
          <w:tcPr>
            <w:tcW w:w="529" w:type="pct"/>
          </w:tcPr>
          <w:p w14:paraId="256BABAD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15.x</w:t>
            </w:r>
          </w:p>
        </w:tc>
        <w:tc>
          <w:tcPr>
            <w:tcW w:w="1203" w:type="pct"/>
          </w:tcPr>
          <w:p w14:paraId="2EA5E0D1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OLTP, primary datastore</w:t>
            </w:r>
          </w:p>
        </w:tc>
        <w:tc>
          <w:tcPr>
            <w:tcW w:w="2019" w:type="pct"/>
          </w:tcPr>
          <w:p w14:paraId="2CAE8B04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Logs, incidents, users, configurations</w:t>
            </w:r>
          </w:p>
        </w:tc>
      </w:tr>
      <w:tr w:rsidR="003B698E" w:rsidRPr="003B698E" w14:paraId="58726CD7" w14:textId="77777777" w:rsidTr="00FA24F9">
        <w:tc>
          <w:tcPr>
            <w:tcW w:w="1249" w:type="pct"/>
          </w:tcPr>
          <w:p w14:paraId="148BDADC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Redis</w:t>
            </w:r>
          </w:p>
        </w:tc>
        <w:tc>
          <w:tcPr>
            <w:tcW w:w="529" w:type="pct"/>
          </w:tcPr>
          <w:p w14:paraId="5457F466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7.2.x</w:t>
            </w:r>
          </w:p>
        </w:tc>
        <w:tc>
          <w:tcPr>
            <w:tcW w:w="1203" w:type="pct"/>
          </w:tcPr>
          <w:p w14:paraId="4D47DC06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Cache, sessions</w:t>
            </w:r>
          </w:p>
        </w:tc>
        <w:tc>
          <w:tcPr>
            <w:tcW w:w="2019" w:type="pct"/>
          </w:tcPr>
          <w:p w14:paraId="58D0AC64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Real-time metrics, user sessions, rate limit counters</w:t>
            </w:r>
          </w:p>
        </w:tc>
      </w:tr>
      <w:tr w:rsidR="003B698E" w:rsidRPr="003B698E" w14:paraId="25F8A582" w14:textId="77777777" w:rsidTr="00FA24F9">
        <w:tc>
          <w:tcPr>
            <w:tcW w:w="1249" w:type="pct"/>
          </w:tcPr>
          <w:p w14:paraId="38C65F41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Elasticsearch</w:t>
            </w:r>
          </w:p>
        </w:tc>
        <w:tc>
          <w:tcPr>
            <w:tcW w:w="529" w:type="pct"/>
          </w:tcPr>
          <w:p w14:paraId="2D4110B7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8.10.x</w:t>
            </w:r>
          </w:p>
        </w:tc>
        <w:tc>
          <w:tcPr>
            <w:tcW w:w="1203" w:type="pct"/>
          </w:tcPr>
          <w:p w14:paraId="342AF6A0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Full-text search, logs</w:t>
            </w:r>
          </w:p>
        </w:tc>
        <w:tc>
          <w:tcPr>
            <w:tcW w:w="2019" w:type="pct"/>
          </w:tcPr>
          <w:p w14:paraId="6F44302A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Log indexing, Kibana dashboard, 100B+ docs</w:t>
            </w:r>
          </w:p>
        </w:tc>
      </w:tr>
      <w:tr w:rsidR="003B698E" w:rsidRPr="003B698E" w14:paraId="317595A9" w14:textId="77777777" w:rsidTr="00FA24F9">
        <w:tc>
          <w:tcPr>
            <w:tcW w:w="1249" w:type="pct"/>
          </w:tcPr>
          <w:p w14:paraId="4EF2356E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Qdrant</w:t>
            </w:r>
          </w:p>
        </w:tc>
        <w:tc>
          <w:tcPr>
            <w:tcW w:w="529" w:type="pct"/>
          </w:tcPr>
          <w:p w14:paraId="3CF8A88F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1.7.x (OSS)</w:t>
            </w:r>
          </w:p>
        </w:tc>
        <w:tc>
          <w:tcPr>
            <w:tcW w:w="1203" w:type="pct"/>
          </w:tcPr>
          <w:p w14:paraId="2A67497F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Vector embeddings</w:t>
            </w:r>
          </w:p>
        </w:tc>
        <w:tc>
          <w:tcPr>
            <w:tcW w:w="2019" w:type="pct"/>
          </w:tcPr>
          <w:p w14:paraId="577B54EB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Log embeddings for RAG, 50B dimensions</w:t>
            </w:r>
          </w:p>
        </w:tc>
      </w:tr>
      <w:tr w:rsidR="003B698E" w:rsidRPr="003B698E" w14:paraId="53E4516F" w14:textId="77777777" w:rsidTr="00FA24F9">
        <w:tc>
          <w:tcPr>
            <w:tcW w:w="1249" w:type="pct"/>
          </w:tcPr>
          <w:p w14:paraId="06FB4984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MongoDB</w:t>
            </w:r>
          </w:p>
        </w:tc>
        <w:tc>
          <w:tcPr>
            <w:tcW w:w="529" w:type="pct"/>
          </w:tcPr>
          <w:p w14:paraId="71400D9D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7.0.x</w:t>
            </w:r>
          </w:p>
        </w:tc>
        <w:tc>
          <w:tcPr>
            <w:tcW w:w="1203" w:type="pct"/>
          </w:tcPr>
          <w:p w14:paraId="415736DF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Document store</w:t>
            </w:r>
          </w:p>
        </w:tc>
        <w:tc>
          <w:tcPr>
            <w:tcW w:w="2019" w:type="pct"/>
          </w:tcPr>
          <w:p w14:paraId="49E0E5FF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Dynamic schemas, incident reports, user preferences</w:t>
            </w:r>
          </w:p>
        </w:tc>
      </w:tr>
      <w:tr w:rsidR="003B698E" w:rsidRPr="003B698E" w14:paraId="5FC3D605" w14:textId="77777777" w:rsidTr="00FA24F9">
        <w:tc>
          <w:tcPr>
            <w:tcW w:w="1249" w:type="pct"/>
          </w:tcPr>
          <w:p w14:paraId="7914FB71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TimescaleDB</w:t>
            </w:r>
          </w:p>
        </w:tc>
        <w:tc>
          <w:tcPr>
            <w:tcW w:w="529" w:type="pct"/>
          </w:tcPr>
          <w:p w14:paraId="34FF2260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2.13.x</w:t>
            </w:r>
          </w:p>
        </w:tc>
        <w:tc>
          <w:tcPr>
            <w:tcW w:w="1203" w:type="pct"/>
          </w:tcPr>
          <w:p w14:paraId="3AD68E2C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Time-series data</w:t>
            </w:r>
          </w:p>
        </w:tc>
        <w:tc>
          <w:tcPr>
            <w:tcW w:w="2019" w:type="pct"/>
          </w:tcPr>
          <w:p w14:paraId="54190AE5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Metrics timeseries, compression, 1s granularity</w:t>
            </w:r>
          </w:p>
        </w:tc>
      </w:tr>
      <w:tr w:rsidR="003B698E" w:rsidRPr="003B698E" w14:paraId="11D86C14" w14:textId="77777777" w:rsidTr="00FA24F9">
        <w:tc>
          <w:tcPr>
            <w:tcW w:w="1249" w:type="pct"/>
          </w:tcPr>
          <w:p w14:paraId="76F66E0E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S3/Blob Storage</w:t>
            </w:r>
          </w:p>
        </w:tc>
        <w:tc>
          <w:tcPr>
            <w:tcW w:w="529" w:type="pct"/>
          </w:tcPr>
          <w:p w14:paraId="66E91308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203" w:type="pct"/>
          </w:tcPr>
          <w:p w14:paraId="168C152B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Cold storage</w:t>
            </w:r>
          </w:p>
        </w:tc>
        <w:tc>
          <w:tcPr>
            <w:tcW w:w="2019" w:type="pct"/>
          </w:tcPr>
          <w:p w14:paraId="1714BE62" w14:textId="77777777" w:rsidR="00FA24F9" w:rsidRPr="003B698E" w:rsidRDefault="00FA24F9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Log archives (7-year retention), model checkpoints</w:t>
            </w:r>
          </w:p>
        </w:tc>
      </w:tr>
    </w:tbl>
    <w:p w14:paraId="69B40167" w14:textId="5BF67641" w:rsidR="003A036E" w:rsidRPr="003B698E" w:rsidRDefault="00352DAD">
      <w:pPr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 xml:space="preserve">6.6 </w:t>
      </w:r>
      <w:r w:rsidR="003A036E"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>Kubernetes &amp; Infrastructure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10"/>
        <w:gridCol w:w="1014"/>
        <w:gridCol w:w="2250"/>
        <w:gridCol w:w="3776"/>
      </w:tblGrid>
      <w:tr w:rsidR="003B698E" w:rsidRPr="003B698E" w14:paraId="5B47A370" w14:textId="77777777" w:rsidTr="003A0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6" w:type="pct"/>
            <w:shd w:val="clear" w:color="auto" w:fill="0070C0"/>
          </w:tcPr>
          <w:p w14:paraId="0EF01F23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Component</w:t>
            </w:r>
          </w:p>
        </w:tc>
        <w:tc>
          <w:tcPr>
            <w:tcW w:w="542" w:type="pct"/>
            <w:shd w:val="clear" w:color="auto" w:fill="0070C0"/>
          </w:tcPr>
          <w:p w14:paraId="2CE7375D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03" w:type="pct"/>
            <w:shd w:val="clear" w:color="auto" w:fill="0070C0"/>
          </w:tcPr>
          <w:p w14:paraId="3D43C6B9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2019" w:type="pct"/>
            <w:shd w:val="clear" w:color="auto" w:fill="0070C0"/>
          </w:tcPr>
          <w:p w14:paraId="6C2B7C2C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Configuration</w:t>
            </w:r>
          </w:p>
        </w:tc>
      </w:tr>
      <w:tr w:rsidR="003A036E" w:rsidRPr="003B698E" w14:paraId="76846FBE" w14:textId="77777777" w:rsidTr="003A036E">
        <w:tc>
          <w:tcPr>
            <w:tcW w:w="1236" w:type="pct"/>
          </w:tcPr>
          <w:p w14:paraId="6655D87A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Kubernetes</w:t>
            </w:r>
          </w:p>
        </w:tc>
        <w:tc>
          <w:tcPr>
            <w:tcW w:w="542" w:type="pct"/>
          </w:tcPr>
          <w:p w14:paraId="065EA387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1.27.8</w:t>
            </w:r>
          </w:p>
        </w:tc>
        <w:tc>
          <w:tcPr>
            <w:tcW w:w="1203" w:type="pct"/>
          </w:tcPr>
          <w:p w14:paraId="77B4386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Orchestration</w:t>
            </w:r>
          </w:p>
        </w:tc>
        <w:tc>
          <w:tcPr>
            <w:tcW w:w="2019" w:type="pct"/>
          </w:tcPr>
          <w:p w14:paraId="57E4906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AKS/EKS, auto-scaling, multi-region</w:t>
            </w:r>
          </w:p>
        </w:tc>
      </w:tr>
      <w:tr w:rsidR="003A036E" w:rsidRPr="003B698E" w14:paraId="363984F0" w14:textId="77777777" w:rsidTr="003A036E">
        <w:tc>
          <w:tcPr>
            <w:tcW w:w="1236" w:type="pct"/>
          </w:tcPr>
          <w:p w14:paraId="51BFD24B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Terraform</w:t>
            </w:r>
          </w:p>
        </w:tc>
        <w:tc>
          <w:tcPr>
            <w:tcW w:w="542" w:type="pct"/>
          </w:tcPr>
          <w:p w14:paraId="46F37444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1.6.x</w:t>
            </w:r>
          </w:p>
        </w:tc>
        <w:tc>
          <w:tcPr>
            <w:tcW w:w="1203" w:type="pct"/>
          </w:tcPr>
          <w:p w14:paraId="04C0398F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Infrastructure as Code</w:t>
            </w:r>
          </w:p>
        </w:tc>
        <w:tc>
          <w:tcPr>
            <w:tcW w:w="2019" w:type="pct"/>
          </w:tcPr>
          <w:p w14:paraId="5D6CE928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Modular, reusable, version-controlled</w:t>
            </w:r>
          </w:p>
        </w:tc>
      </w:tr>
      <w:tr w:rsidR="003A036E" w:rsidRPr="003B698E" w14:paraId="2E912F81" w14:textId="77777777" w:rsidTr="003A036E">
        <w:tc>
          <w:tcPr>
            <w:tcW w:w="1236" w:type="pct"/>
          </w:tcPr>
          <w:p w14:paraId="57ADCA1F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ArgoCD</w:t>
            </w:r>
          </w:p>
        </w:tc>
        <w:tc>
          <w:tcPr>
            <w:tcW w:w="542" w:type="pct"/>
          </w:tcPr>
          <w:p w14:paraId="412FE66C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2.9.x</w:t>
            </w:r>
          </w:p>
        </w:tc>
        <w:tc>
          <w:tcPr>
            <w:tcW w:w="1203" w:type="pct"/>
          </w:tcPr>
          <w:p w14:paraId="65A78AEF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GitOps continuous delivery</w:t>
            </w:r>
          </w:p>
        </w:tc>
        <w:tc>
          <w:tcPr>
            <w:tcW w:w="2019" w:type="pct"/>
          </w:tcPr>
          <w:p w14:paraId="6789DA8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Declarative GitOps, automated sync, multi-cluster</w:t>
            </w:r>
          </w:p>
        </w:tc>
      </w:tr>
      <w:tr w:rsidR="003A036E" w:rsidRPr="003B698E" w14:paraId="7CE3016B" w14:textId="77777777" w:rsidTr="003A036E">
        <w:tc>
          <w:tcPr>
            <w:tcW w:w="1236" w:type="pct"/>
          </w:tcPr>
          <w:p w14:paraId="12D84620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Helm</w:t>
            </w:r>
          </w:p>
        </w:tc>
        <w:tc>
          <w:tcPr>
            <w:tcW w:w="542" w:type="pct"/>
          </w:tcPr>
          <w:p w14:paraId="0E070070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3.13.x</w:t>
            </w:r>
          </w:p>
        </w:tc>
        <w:tc>
          <w:tcPr>
            <w:tcW w:w="1203" w:type="pct"/>
          </w:tcPr>
          <w:p w14:paraId="3DA86EC0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Package management</w:t>
            </w:r>
          </w:p>
        </w:tc>
        <w:tc>
          <w:tcPr>
            <w:tcW w:w="2019" w:type="pct"/>
          </w:tcPr>
          <w:p w14:paraId="01ADA015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Templated deployments, values overrides</w:t>
            </w:r>
          </w:p>
        </w:tc>
      </w:tr>
      <w:tr w:rsidR="003A036E" w:rsidRPr="003B698E" w14:paraId="2EA197DE" w14:textId="77777777" w:rsidTr="003A036E">
        <w:tc>
          <w:tcPr>
            <w:tcW w:w="1236" w:type="pct"/>
          </w:tcPr>
          <w:p w14:paraId="2BBA6421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lastRenderedPageBreak/>
              <w:t>Docker</w:t>
            </w:r>
          </w:p>
        </w:tc>
        <w:tc>
          <w:tcPr>
            <w:tcW w:w="542" w:type="pct"/>
          </w:tcPr>
          <w:p w14:paraId="28A012F1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24.x</w:t>
            </w:r>
          </w:p>
        </w:tc>
        <w:tc>
          <w:tcPr>
            <w:tcW w:w="1203" w:type="pct"/>
          </w:tcPr>
          <w:p w14:paraId="20036FEF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Containerization</w:t>
            </w:r>
          </w:p>
        </w:tc>
        <w:tc>
          <w:tcPr>
            <w:tcW w:w="2019" w:type="pct"/>
          </w:tcPr>
          <w:p w14:paraId="3EE9E922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Multi-stage builds, slim base images</w:t>
            </w:r>
          </w:p>
        </w:tc>
      </w:tr>
    </w:tbl>
    <w:p w14:paraId="77DF9FA4" w14:textId="4D5F18D8" w:rsidR="003A036E" w:rsidRPr="003B698E" w:rsidRDefault="00352DAD">
      <w:pPr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 xml:space="preserve">6.7 </w:t>
      </w:r>
      <w:r w:rsidR="003A036E" w:rsidRPr="003B698E">
        <w:rPr>
          <w:rFonts w:ascii="Calibri" w:eastAsiaTheme="majorEastAsia" w:hAnsi="Calibri" w:cs="Calibri"/>
          <w:color w:val="0F4761" w:themeColor="accent1" w:themeShade="BF"/>
          <w:sz w:val="22"/>
          <w:szCs w:val="22"/>
        </w:rPr>
        <w:t>Security &amp; Secret Management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46"/>
        <w:gridCol w:w="989"/>
        <w:gridCol w:w="2250"/>
        <w:gridCol w:w="3865"/>
      </w:tblGrid>
      <w:tr w:rsidR="003B698E" w:rsidRPr="003B698E" w14:paraId="012E13B2" w14:textId="77777777" w:rsidTr="003A0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1" w:type="pct"/>
            <w:shd w:val="clear" w:color="auto" w:fill="0070C0"/>
          </w:tcPr>
          <w:p w14:paraId="57726FC9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Component</w:t>
            </w:r>
          </w:p>
        </w:tc>
        <w:tc>
          <w:tcPr>
            <w:tcW w:w="529" w:type="pct"/>
            <w:shd w:val="clear" w:color="auto" w:fill="0070C0"/>
          </w:tcPr>
          <w:p w14:paraId="5C37567F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03" w:type="pct"/>
            <w:shd w:val="clear" w:color="auto" w:fill="0070C0"/>
          </w:tcPr>
          <w:p w14:paraId="51FE363B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2067" w:type="pct"/>
            <w:shd w:val="clear" w:color="auto" w:fill="0070C0"/>
          </w:tcPr>
          <w:p w14:paraId="2073451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Features</w:t>
            </w:r>
          </w:p>
        </w:tc>
      </w:tr>
      <w:tr w:rsidR="003B698E" w:rsidRPr="003B698E" w14:paraId="03EBDA5A" w14:textId="77777777" w:rsidTr="003A036E">
        <w:tc>
          <w:tcPr>
            <w:tcW w:w="1201" w:type="pct"/>
          </w:tcPr>
          <w:p w14:paraId="5FB637B4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HashiCorp Vault</w:t>
            </w:r>
          </w:p>
        </w:tc>
        <w:tc>
          <w:tcPr>
            <w:tcW w:w="529" w:type="pct"/>
          </w:tcPr>
          <w:p w14:paraId="6C83DC64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1.15.x</w:t>
            </w:r>
          </w:p>
        </w:tc>
        <w:tc>
          <w:tcPr>
            <w:tcW w:w="1203" w:type="pct"/>
          </w:tcPr>
          <w:p w14:paraId="19AAD221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Secret management</w:t>
            </w:r>
          </w:p>
        </w:tc>
        <w:tc>
          <w:tcPr>
            <w:tcW w:w="2067" w:type="pct"/>
          </w:tcPr>
          <w:p w14:paraId="494C01BF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HSM integration, audit logging, encryption as service</w:t>
            </w:r>
          </w:p>
        </w:tc>
      </w:tr>
      <w:tr w:rsidR="003B698E" w:rsidRPr="003B698E" w14:paraId="1368408F" w14:textId="77777777" w:rsidTr="003A036E">
        <w:tc>
          <w:tcPr>
            <w:tcW w:w="1201" w:type="pct"/>
          </w:tcPr>
          <w:p w14:paraId="0A2459A2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OPA/Gatekeeper</w:t>
            </w:r>
          </w:p>
        </w:tc>
        <w:tc>
          <w:tcPr>
            <w:tcW w:w="529" w:type="pct"/>
          </w:tcPr>
          <w:p w14:paraId="2F8F5267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1.15.x</w:t>
            </w:r>
          </w:p>
        </w:tc>
        <w:tc>
          <w:tcPr>
            <w:tcW w:w="1203" w:type="pct"/>
          </w:tcPr>
          <w:p w14:paraId="2858F5E3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Policy engine</w:t>
            </w:r>
          </w:p>
        </w:tc>
        <w:tc>
          <w:tcPr>
            <w:tcW w:w="2067" w:type="pct"/>
          </w:tcPr>
          <w:p w14:paraId="77DDCF57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RBAC enforcement, network policies</w:t>
            </w:r>
          </w:p>
        </w:tc>
      </w:tr>
      <w:tr w:rsidR="003B698E" w:rsidRPr="003B698E" w14:paraId="6FD30D33" w14:textId="77777777" w:rsidTr="003A036E">
        <w:tc>
          <w:tcPr>
            <w:tcW w:w="1201" w:type="pct"/>
          </w:tcPr>
          <w:p w14:paraId="21815C7B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Cilium</w:t>
            </w:r>
          </w:p>
        </w:tc>
        <w:tc>
          <w:tcPr>
            <w:tcW w:w="529" w:type="pct"/>
          </w:tcPr>
          <w:p w14:paraId="7AC5ACCD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1.14.x</w:t>
            </w:r>
          </w:p>
        </w:tc>
        <w:tc>
          <w:tcPr>
            <w:tcW w:w="1203" w:type="pct"/>
          </w:tcPr>
          <w:p w14:paraId="0C8337AD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CNI + network policy</w:t>
            </w:r>
          </w:p>
        </w:tc>
        <w:tc>
          <w:tcPr>
            <w:tcW w:w="2067" w:type="pct"/>
          </w:tcPr>
          <w:p w14:paraId="20FB9D6C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L3/L4 segmentation, eBPF monitoring</w:t>
            </w:r>
          </w:p>
        </w:tc>
      </w:tr>
      <w:tr w:rsidR="003B698E" w:rsidRPr="003B698E" w14:paraId="2248F7E1" w14:textId="77777777" w:rsidTr="003A036E">
        <w:tc>
          <w:tcPr>
            <w:tcW w:w="1201" w:type="pct"/>
          </w:tcPr>
          <w:p w14:paraId="0EAE5CFC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cert-manager</w:t>
            </w:r>
          </w:p>
        </w:tc>
        <w:tc>
          <w:tcPr>
            <w:tcW w:w="529" w:type="pct"/>
          </w:tcPr>
          <w:p w14:paraId="5231E1F9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1.13.x</w:t>
            </w:r>
          </w:p>
        </w:tc>
        <w:tc>
          <w:tcPr>
            <w:tcW w:w="1203" w:type="pct"/>
          </w:tcPr>
          <w:p w14:paraId="5EB6F0A9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TLS certificates</w:t>
            </w:r>
          </w:p>
        </w:tc>
        <w:tc>
          <w:tcPr>
            <w:tcW w:w="2067" w:type="pct"/>
          </w:tcPr>
          <w:p w14:paraId="2B3B701E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Automatic renewal, Let’s Encrypt, self-signed</w:t>
            </w:r>
          </w:p>
        </w:tc>
      </w:tr>
    </w:tbl>
    <w:p w14:paraId="73DE83BE" w14:textId="5C312A7B" w:rsidR="003A036E" w:rsidRPr="003B698E" w:rsidRDefault="00352DAD" w:rsidP="003A036E">
      <w:pPr>
        <w:pStyle w:val="Heading3"/>
        <w:rPr>
          <w:rFonts w:ascii="Calibri" w:hAnsi="Calibri" w:cs="Calibri"/>
          <w:sz w:val="22"/>
          <w:szCs w:val="22"/>
        </w:rPr>
      </w:pPr>
      <w:bookmarkStart w:id="9" w:name="_Toc225210431"/>
      <w:r w:rsidRPr="003B698E">
        <w:rPr>
          <w:rFonts w:ascii="Calibri" w:hAnsi="Calibri" w:cs="Calibri"/>
          <w:sz w:val="22"/>
          <w:szCs w:val="22"/>
        </w:rPr>
        <w:t xml:space="preserve">6.8 </w:t>
      </w:r>
      <w:r w:rsidR="003A036E" w:rsidRPr="003B698E">
        <w:rPr>
          <w:rFonts w:ascii="Calibri" w:hAnsi="Calibri" w:cs="Calibri"/>
          <w:sz w:val="22"/>
          <w:szCs w:val="22"/>
        </w:rPr>
        <w:t>Observability Stack</w:t>
      </w:r>
      <w:bookmarkEnd w:id="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56"/>
        <w:gridCol w:w="955"/>
        <w:gridCol w:w="2012"/>
        <w:gridCol w:w="4827"/>
      </w:tblGrid>
      <w:tr w:rsidR="003A036E" w:rsidRPr="003B698E" w14:paraId="5FC52809" w14:textId="77777777" w:rsidTr="003A0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E376E6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Tool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92EC88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89276D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BA4A67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Retention</w:t>
            </w:r>
          </w:p>
        </w:tc>
      </w:tr>
      <w:tr w:rsidR="003A036E" w:rsidRPr="003B698E" w14:paraId="52583C21" w14:textId="77777777" w:rsidTr="003A036E">
        <w:tc>
          <w:tcPr>
            <w:tcW w:w="0" w:type="auto"/>
          </w:tcPr>
          <w:p w14:paraId="299DBA3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Prometheus</w:t>
            </w:r>
          </w:p>
        </w:tc>
        <w:tc>
          <w:tcPr>
            <w:tcW w:w="0" w:type="auto"/>
          </w:tcPr>
          <w:p w14:paraId="22FD746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2.48.x</w:t>
            </w:r>
          </w:p>
        </w:tc>
        <w:tc>
          <w:tcPr>
            <w:tcW w:w="0" w:type="auto"/>
          </w:tcPr>
          <w:p w14:paraId="70672B2B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Metrics collection</w:t>
            </w:r>
          </w:p>
        </w:tc>
        <w:tc>
          <w:tcPr>
            <w:tcW w:w="0" w:type="auto"/>
          </w:tcPr>
          <w:p w14:paraId="40F000B7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15-day (configurable), 15-second scrape interval</w:t>
            </w:r>
          </w:p>
        </w:tc>
      </w:tr>
      <w:tr w:rsidR="003A036E" w:rsidRPr="003B698E" w14:paraId="1421BBB8" w14:textId="77777777" w:rsidTr="003A036E">
        <w:tc>
          <w:tcPr>
            <w:tcW w:w="0" w:type="auto"/>
          </w:tcPr>
          <w:p w14:paraId="1E079B0D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Grafana</w:t>
            </w:r>
          </w:p>
        </w:tc>
        <w:tc>
          <w:tcPr>
            <w:tcW w:w="0" w:type="auto"/>
          </w:tcPr>
          <w:p w14:paraId="24D40C21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10.2.x</w:t>
            </w:r>
          </w:p>
        </w:tc>
        <w:tc>
          <w:tcPr>
            <w:tcW w:w="0" w:type="auto"/>
          </w:tcPr>
          <w:p w14:paraId="75E20F9F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Dashboards</w:t>
            </w:r>
          </w:p>
        </w:tc>
        <w:tc>
          <w:tcPr>
            <w:tcW w:w="0" w:type="auto"/>
          </w:tcPr>
          <w:p w14:paraId="7C7E4B75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50+ custom dashboards, alerting rules</w:t>
            </w:r>
          </w:p>
        </w:tc>
      </w:tr>
      <w:tr w:rsidR="003A036E" w:rsidRPr="003B698E" w14:paraId="4807C9E9" w14:textId="77777777" w:rsidTr="003A036E">
        <w:tc>
          <w:tcPr>
            <w:tcW w:w="0" w:type="auto"/>
          </w:tcPr>
          <w:p w14:paraId="6D2B5131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Loki</w:t>
            </w:r>
          </w:p>
        </w:tc>
        <w:tc>
          <w:tcPr>
            <w:tcW w:w="0" w:type="auto"/>
          </w:tcPr>
          <w:p w14:paraId="31D6AC5A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2.9.x</w:t>
            </w:r>
          </w:p>
        </w:tc>
        <w:tc>
          <w:tcPr>
            <w:tcW w:w="0" w:type="auto"/>
          </w:tcPr>
          <w:p w14:paraId="139ED39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Log aggregation</w:t>
            </w:r>
          </w:p>
        </w:tc>
        <w:tc>
          <w:tcPr>
            <w:tcW w:w="0" w:type="auto"/>
          </w:tcPr>
          <w:p w14:paraId="4F27E1A1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30-day hot logs, 1-year archive in S3</w:t>
            </w:r>
          </w:p>
        </w:tc>
      </w:tr>
      <w:tr w:rsidR="003A036E" w:rsidRPr="003B698E" w14:paraId="37919876" w14:textId="77777777" w:rsidTr="003A036E">
        <w:tc>
          <w:tcPr>
            <w:tcW w:w="0" w:type="auto"/>
          </w:tcPr>
          <w:p w14:paraId="6DD9C31D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Jaeger</w:t>
            </w:r>
          </w:p>
        </w:tc>
        <w:tc>
          <w:tcPr>
            <w:tcW w:w="0" w:type="auto"/>
          </w:tcPr>
          <w:p w14:paraId="561F16B6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1.50.x</w:t>
            </w:r>
          </w:p>
        </w:tc>
        <w:tc>
          <w:tcPr>
            <w:tcW w:w="0" w:type="auto"/>
          </w:tcPr>
          <w:p w14:paraId="01B7229B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Distributed tracing</w:t>
            </w:r>
          </w:p>
        </w:tc>
        <w:tc>
          <w:tcPr>
            <w:tcW w:w="0" w:type="auto"/>
          </w:tcPr>
          <w:p w14:paraId="69B749A8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72-hour retention, 10% sampling</w:t>
            </w:r>
          </w:p>
        </w:tc>
      </w:tr>
      <w:tr w:rsidR="003A036E" w:rsidRPr="003B698E" w14:paraId="58626504" w14:textId="77777777" w:rsidTr="003A036E">
        <w:tc>
          <w:tcPr>
            <w:tcW w:w="0" w:type="auto"/>
          </w:tcPr>
          <w:p w14:paraId="6792BCF5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ELK Stack</w:t>
            </w:r>
          </w:p>
        </w:tc>
        <w:tc>
          <w:tcPr>
            <w:tcW w:w="0" w:type="auto"/>
          </w:tcPr>
          <w:p w14:paraId="0367F7E5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8.10.x</w:t>
            </w:r>
          </w:p>
        </w:tc>
        <w:tc>
          <w:tcPr>
            <w:tcW w:w="0" w:type="auto"/>
          </w:tcPr>
          <w:p w14:paraId="469DCD74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Search, analysis</w:t>
            </w:r>
          </w:p>
        </w:tc>
        <w:tc>
          <w:tcPr>
            <w:tcW w:w="0" w:type="auto"/>
          </w:tcPr>
          <w:p w14:paraId="2EDFBD00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Kibana dashboards, ingest pipelines</w:t>
            </w:r>
          </w:p>
        </w:tc>
      </w:tr>
      <w:tr w:rsidR="003A036E" w:rsidRPr="003B698E" w14:paraId="7ECAF548" w14:textId="77777777" w:rsidTr="003A036E">
        <w:tc>
          <w:tcPr>
            <w:tcW w:w="0" w:type="auto"/>
          </w:tcPr>
          <w:p w14:paraId="51CA3740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AlertManager</w:t>
            </w:r>
          </w:p>
        </w:tc>
        <w:tc>
          <w:tcPr>
            <w:tcW w:w="0" w:type="auto"/>
          </w:tcPr>
          <w:p w14:paraId="55B66233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0.26.x</w:t>
            </w:r>
          </w:p>
        </w:tc>
        <w:tc>
          <w:tcPr>
            <w:tcW w:w="0" w:type="auto"/>
          </w:tcPr>
          <w:p w14:paraId="50E21119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Alert routing</w:t>
            </w:r>
          </w:p>
        </w:tc>
        <w:tc>
          <w:tcPr>
            <w:tcW w:w="0" w:type="auto"/>
          </w:tcPr>
          <w:p w14:paraId="0BB6CC5E" w14:textId="77777777" w:rsidR="003A036E" w:rsidRPr="003B698E" w:rsidRDefault="003A036E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Multi-channel (email, Slack, PagerDuty)</w:t>
            </w:r>
          </w:p>
        </w:tc>
      </w:tr>
    </w:tbl>
    <w:p w14:paraId="649F2154" w14:textId="77777777" w:rsidR="003B698E" w:rsidRPr="00CF2F0D" w:rsidRDefault="00352DAD" w:rsidP="00977343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0" w:name="_Toc225210432"/>
      <w:r w:rsidRPr="00CF2F0D">
        <w:rPr>
          <w:rFonts w:ascii="Calibri" w:hAnsi="Calibri" w:cs="Calibri"/>
          <w:b/>
          <w:bCs/>
          <w:sz w:val="22"/>
          <w:szCs w:val="22"/>
        </w:rPr>
        <w:t>7.</w:t>
      </w:r>
      <w:r w:rsidR="00977343" w:rsidRPr="00CF2F0D">
        <w:rPr>
          <w:rFonts w:ascii="Calibri" w:hAnsi="Calibri" w:cs="Calibri"/>
          <w:b/>
          <w:bCs/>
          <w:sz w:val="22"/>
          <w:szCs w:val="22"/>
        </w:rPr>
        <w:t>INFRASTRUCTURE &amp; CAPACITY PLANNING</w:t>
      </w:r>
      <w:bookmarkStart w:id="11" w:name="_Toc225210433"/>
      <w:bookmarkEnd w:id="10"/>
    </w:p>
    <w:p w14:paraId="6CFB3542" w14:textId="04F92222" w:rsidR="00977343" w:rsidRPr="003B698E" w:rsidRDefault="00352DAD" w:rsidP="00977343">
      <w:pPr>
        <w:pStyle w:val="Heading3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7.1 </w:t>
      </w:r>
      <w:r w:rsidR="00977343" w:rsidRPr="003B698E">
        <w:rPr>
          <w:rFonts w:ascii="Calibri" w:hAnsi="Calibri" w:cs="Calibri"/>
          <w:sz w:val="22"/>
          <w:szCs w:val="22"/>
        </w:rPr>
        <w:t>Compute Requirements</w:t>
      </w:r>
      <w:bookmarkEnd w:id="11"/>
    </w:p>
    <w:p w14:paraId="1517086E" w14:textId="77777777" w:rsidR="00977343" w:rsidRPr="003B698E" w:rsidRDefault="00977343" w:rsidP="00977343">
      <w:pPr>
        <w:pStyle w:val="FirstParagrap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Cluster Composition:</w:t>
      </w:r>
    </w:p>
    <w:p w14:paraId="2FAB2DC4" w14:textId="77777777" w:rsidR="00977343" w:rsidRPr="003B698E" w:rsidRDefault="00977343" w:rsidP="00977343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Node Pool 1 - NLP Processing (GPU-accelerated)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Instance Type: Azure NC6s_v3 / AWS g4dn.xlarge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GPU: 1x NVIDIA V100 (16GB VRAM) or RTX 4090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CPU: 6 vCPU, 112GB RAM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Nodes: 5 (auto-scale 2-10)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Storage: 500GB SSD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Workloads: BERT inference, GPT API calls, embeddings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Cost: ~$3/hour per node × 5 = $15/hour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Node Pool 2 - Stream Processing (CPU-optimized)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Instance Type: Azure D32s_v3 / AWS c7g.8xlarge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CPU: 32 vCPU, 128GB RAM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Nodes: 4 (auto-scale 2-8)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Storage: 1TB SSD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Workloads: Kafka brokers, Flink cluster, Elasticsearch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Cost: ~$1.8/hour per node × 4 = $7.2/hour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lastRenderedPageBreak/>
        <w:br/>
      </w:r>
      <w:r w:rsidRPr="003B698E">
        <w:rPr>
          <w:rStyle w:val="VerbatimChar"/>
          <w:rFonts w:ascii="Calibri" w:hAnsi="Calibri" w:cs="Calibri"/>
          <w:szCs w:val="22"/>
        </w:rPr>
        <w:t>Node Pool 3 - API &amp; Services (Memory-heavy)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Instance Type: Azure E32s_v3 / AWS r7g.8xlarge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CPU: 32 vCPU, 256GB RAM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Nodes: 3 (auto-scale 2-6)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Storage: 500GB SSD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Workloads: FastAPI, Kong, Redis, PostgreSQL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Cost: ~$2.5/hour per node × 3 = $7.5/hour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Total Compute: $29.7/hour ≈ $260K/month</w:t>
      </w:r>
    </w:p>
    <w:p w14:paraId="1E5D3599" w14:textId="6A02C79D" w:rsidR="00154510" w:rsidRPr="003B698E" w:rsidRDefault="00352DAD" w:rsidP="00154510">
      <w:pPr>
        <w:pStyle w:val="Heading3"/>
        <w:rPr>
          <w:rFonts w:ascii="Calibri" w:hAnsi="Calibri" w:cs="Calibri"/>
          <w:sz w:val="22"/>
          <w:szCs w:val="22"/>
        </w:rPr>
      </w:pPr>
      <w:bookmarkStart w:id="12" w:name="_Toc225210434"/>
      <w:r w:rsidRPr="003B698E">
        <w:rPr>
          <w:rFonts w:ascii="Calibri" w:hAnsi="Calibri" w:cs="Calibri"/>
          <w:sz w:val="22"/>
          <w:szCs w:val="22"/>
        </w:rPr>
        <w:t xml:space="preserve">7.2 </w:t>
      </w:r>
      <w:r w:rsidR="00154510" w:rsidRPr="003B698E">
        <w:rPr>
          <w:rFonts w:ascii="Calibri" w:hAnsi="Calibri" w:cs="Calibri"/>
          <w:sz w:val="22"/>
          <w:szCs w:val="22"/>
        </w:rPr>
        <w:t>Storage Architecture</w:t>
      </w:r>
      <w:bookmarkEnd w:id="12"/>
    </w:p>
    <w:p w14:paraId="6C101A10" w14:textId="77777777" w:rsidR="00154510" w:rsidRPr="003B698E" w:rsidRDefault="00154510" w:rsidP="00154510">
      <w:pPr>
        <w:pStyle w:val="FirstParagrap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Persistent Volumes:</w:t>
      </w:r>
    </w:p>
    <w:p w14:paraId="40C4D505" w14:textId="77777777" w:rsidR="00154510" w:rsidRPr="003B698E" w:rsidRDefault="00154510" w:rsidP="00154510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PostgreSQL (Primary Datastore)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Size: 2TB (auto-expand to 5TB)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Type: Premium SSD (Azure), GP3 (AWS)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IOPS: 7500 provisioned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Throughput: 250 MB/s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Replication: 3x (HA)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Backup: Hourly snapshots, 30-day retention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Cost: ~$300/month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Redis Cluster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Size: 256GB (3 shards × 85GB + 1 replica)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Throughput: 50K ops/sec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Memory: Cluster mode enabled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Persistence: AOF every second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Cost: ~$180/month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Elasticsearch Cluster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Size: 1TB hot + 2TB warm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Shards: 10 primary + 2 replicas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Heap: 32GB per node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Nodes: 6 (hot) + 4 (warm)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Retention: 30 days hot, 90 days warm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Cost: ~$400/month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Vector Database (Qdrant)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Size: 100GB (50B × 384-dim embeddings)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Storage: HDD tier sufficient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Replication: 3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HNSW index: Optimized for 50K QPS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Cost: ~$200/month (self-hosted) or $500/month (managed)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lastRenderedPageBreak/>
        <w:t>TimescaleDB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Size: 500GB (metrics retention)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Compression: 80% (hypertables)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Replication: Streaming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Cost: ~$150/month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Total Storage: ~$1.2K/month</w:t>
      </w:r>
    </w:p>
    <w:p w14:paraId="58106CDB" w14:textId="1E347445" w:rsidR="00154510" w:rsidRPr="003B698E" w:rsidRDefault="00352DAD" w:rsidP="00154510">
      <w:pPr>
        <w:pStyle w:val="Heading3"/>
        <w:rPr>
          <w:rFonts w:ascii="Calibri" w:hAnsi="Calibri" w:cs="Calibri"/>
          <w:sz w:val="22"/>
          <w:szCs w:val="22"/>
        </w:rPr>
      </w:pPr>
      <w:bookmarkStart w:id="13" w:name="_Toc225210435"/>
      <w:r w:rsidRPr="003B698E">
        <w:rPr>
          <w:rFonts w:ascii="Calibri" w:hAnsi="Calibri" w:cs="Calibri"/>
          <w:sz w:val="22"/>
          <w:szCs w:val="22"/>
        </w:rPr>
        <w:t xml:space="preserve">7.3 </w:t>
      </w:r>
      <w:r w:rsidR="00154510" w:rsidRPr="003B698E">
        <w:rPr>
          <w:rFonts w:ascii="Calibri" w:hAnsi="Calibri" w:cs="Calibri"/>
          <w:sz w:val="22"/>
          <w:szCs w:val="22"/>
        </w:rPr>
        <w:t>Network Architecture</w:t>
      </w:r>
      <w:bookmarkEnd w:id="13"/>
    </w:p>
    <w:p w14:paraId="092CE288" w14:textId="77777777" w:rsidR="00154510" w:rsidRPr="003B698E" w:rsidRDefault="00154510" w:rsidP="00154510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Ingress Layer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CDN: CloudFlare / Akamai (for static assets)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Load Balancer: Azure LB / AWS ALB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Rate Limiting: Kong Gateway (1000 req/min users)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WAF: ModSecurity (OWASP Top 10 rules)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DDoS: Cloud provider native protection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Internal Network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VPC: 10.0.0.0/8 (custom, non-overlapping)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Subnets: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│   </w:t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Ingress: 10.1.0.0/24 (managed services)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│   </w:t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Compute: 10.2.0.0/23 (K8s nodes)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│   </w:t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Data: 10.3.0.0/23 (databases)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│   └── Services: 10.4.0.0/24 (monitoring, logging)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Network Policies: Cilium eBPF (whitelist-based)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Encryption: IPSec for inter-node traffic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Bandwidth: 10 Gbps provisioned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Multi-Region Setup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Primary: US East (Azure/AWS)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Secondary: Europe West (failover)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Tertiary: Asia Pacific (optional)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Replication: Active-active for reads, active-passive for writes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RTO: 5 minutes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RPO: 15 minutes</w:t>
      </w:r>
    </w:p>
    <w:p w14:paraId="19FB2E23" w14:textId="5AAC4336" w:rsidR="00154510" w:rsidRPr="003B698E" w:rsidRDefault="00352DAD" w:rsidP="00154510">
      <w:pPr>
        <w:pStyle w:val="Heading3"/>
        <w:rPr>
          <w:rFonts w:ascii="Calibri" w:hAnsi="Calibri" w:cs="Calibri"/>
          <w:sz w:val="22"/>
          <w:szCs w:val="22"/>
        </w:rPr>
      </w:pPr>
      <w:bookmarkStart w:id="14" w:name="_Toc225200232"/>
      <w:bookmarkStart w:id="15" w:name="_Toc225210436"/>
      <w:bookmarkStart w:id="16" w:name="scaling-model"/>
      <w:r w:rsidRPr="003B698E">
        <w:rPr>
          <w:rStyle w:val="SectionNumber"/>
          <w:rFonts w:ascii="Calibri" w:hAnsi="Calibri" w:cs="Calibri"/>
          <w:sz w:val="22"/>
          <w:szCs w:val="22"/>
        </w:rPr>
        <w:t xml:space="preserve">7.4 </w:t>
      </w:r>
      <w:r w:rsidR="00154510" w:rsidRPr="003B698E">
        <w:rPr>
          <w:rFonts w:ascii="Calibri" w:hAnsi="Calibri" w:cs="Calibri"/>
          <w:sz w:val="22"/>
          <w:szCs w:val="22"/>
        </w:rPr>
        <w:t>Scaling Model</w:t>
      </w:r>
      <w:bookmarkEnd w:id="14"/>
      <w:bookmarkEnd w:id="15"/>
    </w:p>
    <w:p w14:paraId="5425A711" w14:textId="77777777" w:rsidR="00154510" w:rsidRPr="003B698E" w:rsidRDefault="00154510" w:rsidP="00154510">
      <w:pPr>
        <w:pStyle w:val="FirstParagrap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Horizontal Auto-Scaling:</w:t>
      </w:r>
    </w:p>
    <w:p w14:paraId="4387136A" w14:textId="77777777" w:rsidR="00154510" w:rsidRPr="003B698E" w:rsidRDefault="00154510" w:rsidP="00154510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Trigger: CPU &gt; 70% OR Memory &gt; 80% for 2 minutes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Scaling Rules: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NLP Pool: Min=2, Max=10 (+1 node every 3 min)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Stream Pool: Min=2, Max=8 (+1 node every 2 min)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API Pool: Min=2, Max=6 (+1 node every 2 min)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lastRenderedPageBreak/>
        <w:t>Vertical Auto-Scaling (Pod QoS):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Guaranteed: Critical services (Kafka, PostgreSQL)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Burstable: Standard services (FastAPI, Redis)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BestEffort: Batch jobs (model training)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Database Scaling: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PostgreSQL: Connection pooling (PgBouncer), read replicas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Elasticsearch: Index sharding, hot/warm tiering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Redis: Cluster mode, auto-scaling memtier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TimescaleDB: Compression, data archival to S3</w:t>
      </w:r>
    </w:p>
    <w:p w14:paraId="300093FD" w14:textId="487B85B9" w:rsidR="00154510" w:rsidRPr="003B698E" w:rsidRDefault="00352DAD" w:rsidP="00154510">
      <w:pPr>
        <w:pStyle w:val="Heading3"/>
        <w:rPr>
          <w:rFonts w:ascii="Calibri" w:hAnsi="Calibri" w:cs="Calibri"/>
          <w:sz w:val="22"/>
          <w:szCs w:val="22"/>
        </w:rPr>
      </w:pPr>
      <w:bookmarkStart w:id="17" w:name="_Toc225200233"/>
      <w:bookmarkStart w:id="18" w:name="_Toc225210437"/>
      <w:bookmarkEnd w:id="16"/>
      <w:r w:rsidRPr="003B698E">
        <w:rPr>
          <w:rStyle w:val="SectionNumber"/>
          <w:rFonts w:ascii="Calibri" w:hAnsi="Calibri" w:cs="Calibri"/>
          <w:sz w:val="22"/>
          <w:szCs w:val="22"/>
        </w:rPr>
        <w:t xml:space="preserve">7.5 </w:t>
      </w:r>
      <w:r w:rsidR="00154510" w:rsidRPr="003B698E">
        <w:rPr>
          <w:rFonts w:ascii="Calibri" w:hAnsi="Calibri" w:cs="Calibri"/>
          <w:sz w:val="22"/>
          <w:szCs w:val="22"/>
        </w:rPr>
        <w:t>Cost Analysis</w:t>
      </w:r>
      <w:bookmarkEnd w:id="17"/>
      <w:bookmarkEnd w:id="18"/>
    </w:p>
    <w:p w14:paraId="0080E44B" w14:textId="213A1985" w:rsidR="00977343" w:rsidRPr="003B698E" w:rsidRDefault="00154510" w:rsidP="00154510">
      <w:pPr>
        <w:pStyle w:val="ds-markdown-paragraph"/>
        <w:spacing w:before="0" w:beforeAutospacing="0" w:after="0" w:afterAutospacing="0"/>
        <w:rPr>
          <w:rStyle w:val="VerbatimChar"/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Monthly Cost Breakdown: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Compute (VMs): $260K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Storage (Disks): $1.2K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Data Transfer: $50K (1PB out = $100K, estimate 500GB)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Managed Services: $15K (Vault, monitoring agents)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Licenses: $5K (Kong Enterprise, optional)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Training/Support: $10K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Total: ~$341K/month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Cost per 1000 logs: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Processing 100K logs/min = 144M logs/day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100 days data = 14.4B logs processed</w:t>
      </w:r>
      <w:r w:rsidRPr="003B698E">
        <w:rPr>
          <w:rFonts w:ascii="Calibri" w:hAnsi="Calibri" w:cs="Calibri"/>
          <w:sz w:val="22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$341K / 14.4B = $0.024 per 1000 logs</w:t>
      </w:r>
    </w:p>
    <w:p w14:paraId="03E73F04" w14:textId="77777777" w:rsidR="00154510" w:rsidRPr="003B698E" w:rsidRDefault="00154510" w:rsidP="00154510">
      <w:pPr>
        <w:pStyle w:val="ds-markdown-paragraph"/>
        <w:spacing w:before="0" w:beforeAutospacing="0" w:after="0" w:afterAutospacing="0"/>
        <w:rPr>
          <w:rStyle w:val="VerbatimChar"/>
          <w:rFonts w:ascii="Calibri" w:hAnsi="Calibri" w:cs="Calibri"/>
          <w:szCs w:val="22"/>
        </w:rPr>
      </w:pPr>
    </w:p>
    <w:p w14:paraId="308C2FB9" w14:textId="2E6A2BDB" w:rsidR="00154510" w:rsidRPr="003B698E" w:rsidRDefault="00352DAD" w:rsidP="00154510">
      <w:pPr>
        <w:pStyle w:val="ds-markdown-paragraph"/>
        <w:spacing w:before="0" w:beforeAutospacing="0" w:after="0" w:afterAutospacing="0"/>
        <w:rPr>
          <w:rFonts w:ascii="Calibri" w:eastAsiaTheme="majorEastAsia" w:hAnsi="Calibri" w:cs="Calibri"/>
          <w:color w:val="0F4761" w:themeColor="accent1" w:themeShade="BF"/>
          <w:kern w:val="2"/>
          <w:sz w:val="22"/>
          <w:szCs w:val="22"/>
          <w14:ligatures w14:val="standardContextual"/>
        </w:rPr>
      </w:pPr>
      <w:r w:rsidRPr="003B698E">
        <w:rPr>
          <w:rFonts w:ascii="Calibri" w:eastAsiaTheme="majorEastAsia" w:hAnsi="Calibri" w:cs="Calibri"/>
          <w:color w:val="0F4761" w:themeColor="accent1" w:themeShade="BF"/>
          <w:kern w:val="2"/>
          <w:sz w:val="22"/>
          <w:szCs w:val="22"/>
          <w14:ligatures w14:val="standardContextual"/>
        </w:rPr>
        <w:t xml:space="preserve">8. </w:t>
      </w:r>
      <w:r w:rsidR="00154510" w:rsidRPr="003B698E">
        <w:rPr>
          <w:rFonts w:ascii="Calibri" w:eastAsiaTheme="majorEastAsia" w:hAnsi="Calibri" w:cs="Calibri"/>
          <w:color w:val="0F4761" w:themeColor="accent1" w:themeShade="BF"/>
          <w:kern w:val="2"/>
          <w:sz w:val="22"/>
          <w:szCs w:val="22"/>
          <w14:ligatures w14:val="standardContextual"/>
        </w:rPr>
        <w:t>DEPLOYMENT ARCHITECTURE</w:t>
      </w:r>
    </w:p>
    <w:p w14:paraId="54AA2FDA" w14:textId="4AD959FF" w:rsidR="009F3501" w:rsidRPr="003B698E" w:rsidRDefault="00352DAD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19" w:name="_Toc225210438"/>
      <w:r w:rsidRPr="003B698E">
        <w:rPr>
          <w:rFonts w:ascii="Calibri" w:hAnsi="Calibri" w:cs="Calibri"/>
          <w:sz w:val="22"/>
          <w:szCs w:val="22"/>
        </w:rPr>
        <w:lastRenderedPageBreak/>
        <w:t xml:space="preserve">8.1 </w:t>
      </w:r>
      <w:r w:rsidR="009F3501" w:rsidRPr="003B698E">
        <w:rPr>
          <w:rFonts w:ascii="Calibri" w:hAnsi="Calibri" w:cs="Calibri"/>
          <w:sz w:val="22"/>
          <w:szCs w:val="22"/>
        </w:rPr>
        <w:t>Multi-Region Deployment</w:t>
      </w:r>
      <w:bookmarkEnd w:id="19"/>
    </w:p>
    <w:p w14:paraId="028C28B4" w14:textId="5FA6BA8D" w:rsidR="009F3501" w:rsidRPr="003B698E" w:rsidRDefault="009F3501" w:rsidP="009F3501">
      <w:p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A4F90A9" wp14:editId="6EFB9050">
            <wp:extent cx="5943600" cy="6164580"/>
            <wp:effectExtent l="0" t="0" r="0" b="0"/>
            <wp:docPr id="1445958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85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6BF3" w14:textId="77777777" w:rsidR="009F3501" w:rsidRPr="003B698E" w:rsidRDefault="009F3501" w:rsidP="00154510">
      <w:pPr>
        <w:pStyle w:val="ds-markdown-paragraph"/>
        <w:spacing w:before="0" w:beforeAutospacing="0" w:after="0" w:afterAutospacing="0"/>
        <w:rPr>
          <w:rFonts w:ascii="Calibri" w:hAnsi="Calibri" w:cs="Calibri"/>
          <w:color w:val="0F1115"/>
          <w:sz w:val="22"/>
          <w:szCs w:val="22"/>
        </w:rPr>
      </w:pPr>
    </w:p>
    <w:p w14:paraId="4DDB84BD" w14:textId="77777777" w:rsidR="009F3501" w:rsidRPr="003B698E" w:rsidRDefault="009F3501" w:rsidP="009F3501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Kafka Replication: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Replication Factor: 3 (across 3 AZs)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Min In-Sync Replicas: 2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Rack awareness: One broker per AZ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Failure tolerance: 1 broker loss</w:t>
      </w:r>
    </w:p>
    <w:p w14:paraId="79802943" w14:textId="0C9AE410" w:rsidR="009F3501" w:rsidRPr="003B698E" w:rsidRDefault="00352DAD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20" w:name="_Toc225200236"/>
      <w:bookmarkStart w:id="21" w:name="_Toc225210439"/>
      <w:bookmarkStart w:id="22" w:name="disaster-recovery-plan"/>
      <w:r w:rsidRPr="003B698E">
        <w:rPr>
          <w:rStyle w:val="SectionNumber"/>
          <w:rFonts w:ascii="Calibri" w:hAnsi="Calibri" w:cs="Calibri"/>
          <w:sz w:val="22"/>
          <w:szCs w:val="22"/>
        </w:rPr>
        <w:lastRenderedPageBreak/>
        <w:t xml:space="preserve">8.1 </w:t>
      </w:r>
      <w:r w:rsidR="009F3501" w:rsidRPr="003B698E">
        <w:rPr>
          <w:rFonts w:ascii="Calibri" w:hAnsi="Calibri" w:cs="Calibri"/>
          <w:sz w:val="22"/>
          <w:szCs w:val="22"/>
        </w:rPr>
        <w:t>Disaster Recovery Plan</w:t>
      </w:r>
      <w:bookmarkEnd w:id="20"/>
      <w:bookmarkEnd w:id="21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96"/>
        <w:gridCol w:w="922"/>
        <w:gridCol w:w="922"/>
        <w:gridCol w:w="4610"/>
      </w:tblGrid>
      <w:tr w:rsidR="009F3501" w:rsidRPr="003B698E" w14:paraId="21E0EFC3" w14:textId="77777777" w:rsidTr="00352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44BBF10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Scenario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791AF6A7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1A7565B2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RPO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24CB2F43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Procedure</w:t>
            </w:r>
          </w:p>
        </w:tc>
      </w:tr>
      <w:tr w:rsidR="009F3501" w:rsidRPr="003B698E" w14:paraId="1FDEB2DB" w14:textId="77777777" w:rsidTr="00352DAD">
        <w:tc>
          <w:tcPr>
            <w:tcW w:w="0" w:type="auto"/>
          </w:tcPr>
          <w:p w14:paraId="4D5ADE30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Single node failure</w:t>
            </w:r>
          </w:p>
        </w:tc>
        <w:tc>
          <w:tcPr>
            <w:tcW w:w="0" w:type="auto"/>
          </w:tcPr>
          <w:p w14:paraId="320AA2D1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 min</w:t>
            </w:r>
          </w:p>
        </w:tc>
        <w:tc>
          <w:tcPr>
            <w:tcW w:w="0" w:type="auto"/>
          </w:tcPr>
          <w:p w14:paraId="5D14FB6C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08FE53B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K8s reschedules pod to healthy node</w:t>
            </w:r>
          </w:p>
        </w:tc>
      </w:tr>
      <w:tr w:rsidR="009F3501" w:rsidRPr="003B698E" w14:paraId="48FDEB18" w14:textId="77777777" w:rsidTr="00352DAD">
        <w:tc>
          <w:tcPr>
            <w:tcW w:w="0" w:type="auto"/>
          </w:tcPr>
          <w:p w14:paraId="3D803C72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AZ outage</w:t>
            </w:r>
          </w:p>
        </w:tc>
        <w:tc>
          <w:tcPr>
            <w:tcW w:w="0" w:type="auto"/>
          </w:tcPr>
          <w:p w14:paraId="7B9BC6C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&lt;5 min</w:t>
            </w:r>
          </w:p>
        </w:tc>
        <w:tc>
          <w:tcPr>
            <w:tcW w:w="0" w:type="auto"/>
          </w:tcPr>
          <w:p w14:paraId="22262A5F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 min</w:t>
            </w:r>
          </w:p>
        </w:tc>
        <w:tc>
          <w:tcPr>
            <w:tcW w:w="0" w:type="auto"/>
          </w:tcPr>
          <w:p w14:paraId="2D344313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DNS failover to secondary region</w:t>
            </w:r>
          </w:p>
        </w:tc>
      </w:tr>
      <w:tr w:rsidR="009F3501" w:rsidRPr="003B698E" w14:paraId="31787D0A" w14:textId="77777777" w:rsidTr="00352DAD">
        <w:tc>
          <w:tcPr>
            <w:tcW w:w="0" w:type="auto"/>
          </w:tcPr>
          <w:p w14:paraId="5030E497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Primary region outage</w:t>
            </w:r>
          </w:p>
        </w:tc>
        <w:tc>
          <w:tcPr>
            <w:tcW w:w="0" w:type="auto"/>
          </w:tcPr>
          <w:p w14:paraId="7EBE4BC5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&lt;15 min</w:t>
            </w:r>
          </w:p>
        </w:tc>
        <w:tc>
          <w:tcPr>
            <w:tcW w:w="0" w:type="auto"/>
          </w:tcPr>
          <w:p w14:paraId="656DB961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&lt;15 min</w:t>
            </w:r>
          </w:p>
        </w:tc>
        <w:tc>
          <w:tcPr>
            <w:tcW w:w="0" w:type="auto"/>
          </w:tcPr>
          <w:p w14:paraId="3D6D9EF9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Manual promotion of standby DB, DNS update</w:t>
            </w:r>
          </w:p>
        </w:tc>
      </w:tr>
      <w:tr w:rsidR="009F3501" w:rsidRPr="003B698E" w14:paraId="64F03068" w14:textId="77777777" w:rsidTr="00352DAD">
        <w:tc>
          <w:tcPr>
            <w:tcW w:w="0" w:type="auto"/>
          </w:tcPr>
          <w:p w14:paraId="7661C684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Data corruption</w:t>
            </w:r>
          </w:p>
        </w:tc>
        <w:tc>
          <w:tcPr>
            <w:tcW w:w="0" w:type="auto"/>
          </w:tcPr>
          <w:p w14:paraId="2009A6A6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 hour</w:t>
            </w:r>
          </w:p>
        </w:tc>
        <w:tc>
          <w:tcPr>
            <w:tcW w:w="0" w:type="auto"/>
          </w:tcPr>
          <w:p w14:paraId="2D4AE8F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 hour</w:t>
            </w:r>
          </w:p>
        </w:tc>
        <w:tc>
          <w:tcPr>
            <w:tcW w:w="0" w:type="auto"/>
          </w:tcPr>
          <w:p w14:paraId="2DD87AE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Restore from S3 snapshot (versioning enabled)</w:t>
            </w:r>
          </w:p>
        </w:tc>
      </w:tr>
      <w:tr w:rsidR="009F3501" w:rsidRPr="003B698E" w14:paraId="2CE8AD52" w14:textId="77777777" w:rsidTr="00352DAD">
        <w:tc>
          <w:tcPr>
            <w:tcW w:w="0" w:type="auto"/>
          </w:tcPr>
          <w:p w14:paraId="6D7DF7F8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Complete infrastructure failure</w:t>
            </w:r>
          </w:p>
        </w:tc>
        <w:tc>
          <w:tcPr>
            <w:tcW w:w="0" w:type="auto"/>
          </w:tcPr>
          <w:p w14:paraId="149EDE68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 hour</w:t>
            </w:r>
          </w:p>
        </w:tc>
        <w:tc>
          <w:tcPr>
            <w:tcW w:w="0" w:type="auto"/>
          </w:tcPr>
          <w:p w14:paraId="2DC6F241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&lt;1 day</w:t>
            </w:r>
          </w:p>
        </w:tc>
        <w:tc>
          <w:tcPr>
            <w:tcW w:w="0" w:type="auto"/>
          </w:tcPr>
          <w:p w14:paraId="4448837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Rebuild from IaC (Terraform) + restore from backup</w:t>
            </w:r>
          </w:p>
        </w:tc>
      </w:tr>
    </w:tbl>
    <w:p w14:paraId="754DFFFF" w14:textId="11B33D6C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23" w:name="_Toc225200237"/>
      <w:bookmarkStart w:id="24" w:name="_Toc225210440"/>
      <w:bookmarkStart w:id="25" w:name="gitops-deployment-pipeline"/>
      <w:bookmarkEnd w:id="22"/>
      <w:r w:rsidRPr="003B698E">
        <w:rPr>
          <w:rStyle w:val="SectionNumber"/>
          <w:rFonts w:ascii="Calibri" w:hAnsi="Calibri" w:cs="Calibri"/>
          <w:sz w:val="22"/>
          <w:szCs w:val="22"/>
        </w:rPr>
        <w:t xml:space="preserve">8.2 </w:t>
      </w:r>
      <w:r w:rsidR="009F3501" w:rsidRPr="003B698E">
        <w:rPr>
          <w:rFonts w:ascii="Calibri" w:hAnsi="Calibri" w:cs="Calibri"/>
          <w:sz w:val="22"/>
          <w:szCs w:val="22"/>
        </w:rPr>
        <w:t>GitOps Deployment Pipeline</w:t>
      </w:r>
      <w:bookmarkEnd w:id="23"/>
      <w:bookmarkEnd w:id="24"/>
    </w:p>
    <w:p w14:paraId="6F11187C" w14:textId="77777777" w:rsidR="00044C1A" w:rsidRDefault="009F3501" w:rsidP="00044C1A">
      <w:pPr>
        <w:pStyle w:val="SourceCode"/>
        <w:rPr>
          <w:rStyle w:val="VerbatimChar"/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Git Repository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Helm Charts (K8s manifests)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Terraform (Infrastructure)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Kustomize overlays (environments)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ArgoCD ApplicationSet (multi-region)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</w:t>
      </w:r>
      <w:r w:rsidR="000E77F4">
        <w:rPr>
          <w:rStyle w:val="VerbatimChar"/>
          <w:rFonts w:ascii="Calibri" w:hAnsi="Calibri" w:cs="Calibri"/>
          <w:szCs w:val="22"/>
        </w:rPr>
        <w:t xml:space="preserve">                             </w:t>
      </w:r>
      <w:r w:rsidRPr="003B698E">
        <w:rPr>
          <w:rStyle w:val="VerbatimChar"/>
          <w:rFonts w:ascii="Calibri" w:hAnsi="Calibri" w:cs="Calibri"/>
          <w:szCs w:val="22"/>
        </w:rPr>
        <w:t>↓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argocd-server (Control Plane)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Watches Git repo (poll every 3 min)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Syncs to cluster state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Health check interval: 30s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Auto-sync: enabled, prune: enabled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</w:t>
      </w:r>
      <w:r w:rsidR="000E77F4">
        <w:rPr>
          <w:rStyle w:val="VerbatimChar"/>
          <w:rFonts w:ascii="Calibri" w:hAnsi="Calibri" w:cs="Calibri"/>
          <w:szCs w:val="22"/>
        </w:rPr>
        <w:t xml:space="preserve">                             </w:t>
      </w:r>
      <w:r w:rsidRPr="003B698E">
        <w:rPr>
          <w:rStyle w:val="VerbatimChar"/>
          <w:rFonts w:ascii="Calibri" w:hAnsi="Calibri" w:cs="Calibri"/>
          <w:szCs w:val="22"/>
        </w:rPr>
        <w:t>↓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Kubernetes API Server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Validates manifests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Applies to cluster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Triggers rolling updates (maxSurge: 1, maxUnavailable: 0)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Monitors pod health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</w:t>
      </w:r>
      <w:r w:rsidR="000E77F4">
        <w:rPr>
          <w:rStyle w:val="VerbatimChar"/>
          <w:rFonts w:ascii="Calibri" w:hAnsi="Calibri" w:cs="Calibri"/>
          <w:szCs w:val="22"/>
        </w:rPr>
        <w:t xml:space="preserve">                              </w:t>
      </w:r>
      <w:r w:rsidRPr="003B698E">
        <w:rPr>
          <w:rStyle w:val="VerbatimChar"/>
          <w:rFonts w:ascii="Calibri" w:hAnsi="Calibri" w:cs="Calibri"/>
          <w:szCs w:val="22"/>
        </w:rPr>
        <w:t>↓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Application Running</w:t>
      </w:r>
      <w:bookmarkStart w:id="26" w:name="_Toc225200238"/>
      <w:bookmarkStart w:id="27" w:name="_Toc225210441"/>
      <w:bookmarkStart w:id="28" w:name="security-architecture"/>
      <w:bookmarkEnd w:id="25"/>
    </w:p>
    <w:p w14:paraId="429DA711" w14:textId="77777777" w:rsidR="00044C1A" w:rsidRDefault="00C87D83" w:rsidP="00044C1A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SectionNumber"/>
          <w:rFonts w:ascii="Calibri" w:hAnsi="Calibri" w:cs="Calibri"/>
          <w:szCs w:val="22"/>
        </w:rPr>
        <w:t>9.</w:t>
      </w:r>
      <w:r w:rsidR="009F3501" w:rsidRPr="003B698E">
        <w:rPr>
          <w:rFonts w:ascii="Calibri" w:hAnsi="Calibri" w:cs="Calibri"/>
          <w:szCs w:val="22"/>
        </w:rPr>
        <w:t xml:space="preserve"> SECURITY ARCHITECTURE</w:t>
      </w:r>
      <w:bookmarkStart w:id="29" w:name="_Toc225200239"/>
      <w:bookmarkStart w:id="30" w:name="_Toc225210442"/>
      <w:bookmarkEnd w:id="26"/>
      <w:bookmarkEnd w:id="27"/>
    </w:p>
    <w:p w14:paraId="5AD09AA2" w14:textId="36C1C48A" w:rsidR="009F3501" w:rsidRPr="003B698E" w:rsidRDefault="00C87D83" w:rsidP="00044C1A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SectionNumber"/>
          <w:rFonts w:ascii="Calibri" w:hAnsi="Calibri" w:cs="Calibri"/>
          <w:szCs w:val="22"/>
        </w:rPr>
        <w:t xml:space="preserve">9.1 </w:t>
      </w:r>
      <w:r w:rsidR="009F3501" w:rsidRPr="003B698E">
        <w:rPr>
          <w:rFonts w:ascii="Calibri" w:hAnsi="Calibri" w:cs="Calibri"/>
          <w:szCs w:val="22"/>
        </w:rPr>
        <w:t>Zero Trust Security Model</w:t>
      </w:r>
      <w:bookmarkEnd w:id="29"/>
      <w:bookmarkEnd w:id="30"/>
    </w:p>
    <w:p w14:paraId="6991DCF7" w14:textId="702D40B0" w:rsidR="00324496" w:rsidRPr="003B698E" w:rsidRDefault="00C32576" w:rsidP="0032449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7A1B7" wp14:editId="4E5ABCF2">
                <wp:simplePos x="0" y="0"/>
                <wp:positionH relativeFrom="column">
                  <wp:posOffset>2052320</wp:posOffset>
                </wp:positionH>
                <wp:positionV relativeFrom="paragraph">
                  <wp:posOffset>3952240</wp:posOffset>
                </wp:positionV>
                <wp:extent cx="484632" cy="129540"/>
                <wp:effectExtent l="50800" t="0" r="10795" b="22860"/>
                <wp:wrapNone/>
                <wp:docPr id="916211855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1295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5A60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161.6pt;margin-top:311.2pt;width:38.15pt;height:10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" adj="10800" fillcolor="#156082 [3204]" strokecolor="#030e13 [484]" strokeweight="1pt"/>
            </w:pict>
          </mc:Fallback>
        </mc:AlternateContent>
      </w:r>
      <w:r w:rsidR="00044C1A">
        <w:rPr>
          <w:rFonts w:ascii="Calibri" w:hAnsi="Calibri" w:cs="Calibri"/>
          <w:sz w:val="22"/>
          <w:szCs w:val="22"/>
        </w:rPr>
        <w:t xml:space="preserve">           </w:t>
      </w:r>
      <w:r w:rsidR="00324496" w:rsidRPr="003B698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4A6E1D" wp14:editId="78B41052">
            <wp:extent cx="4720384" cy="3962400"/>
            <wp:effectExtent l="0" t="0" r="4445" b="0"/>
            <wp:docPr id="278023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235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6864" cy="398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CFFF" w14:textId="385CEB13" w:rsidR="00E421FD" w:rsidRPr="003B698E" w:rsidRDefault="00C32576" w:rsidP="0032449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</w:t>
      </w:r>
      <w:r w:rsidR="00044C1A">
        <w:rPr>
          <w:rFonts w:ascii="Calibri" w:hAnsi="Calibri" w:cs="Calibri"/>
          <w:sz w:val="22"/>
          <w:szCs w:val="22"/>
        </w:rPr>
        <w:t xml:space="preserve"> </w:t>
      </w:r>
      <w:r w:rsidR="00E421FD" w:rsidRPr="003B698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E12A2B4" wp14:editId="2C5C56CC">
            <wp:extent cx="4719955" cy="3802380"/>
            <wp:effectExtent l="0" t="0" r="4445" b="0"/>
            <wp:docPr id="262109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099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122" cy="385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224A" w14:textId="25931011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31" w:name="_Toc225200240"/>
      <w:bookmarkStart w:id="32" w:name="_Toc225210443"/>
      <w:bookmarkStart w:id="33" w:name="rbac-access-control"/>
      <w:r w:rsidRPr="003B698E">
        <w:rPr>
          <w:rStyle w:val="SectionNumber"/>
          <w:rFonts w:ascii="Calibri" w:hAnsi="Calibri" w:cs="Calibri"/>
          <w:sz w:val="22"/>
          <w:szCs w:val="22"/>
        </w:rPr>
        <w:lastRenderedPageBreak/>
        <w:t xml:space="preserve">9.2 </w:t>
      </w:r>
      <w:r w:rsidR="009F3501" w:rsidRPr="003B698E">
        <w:rPr>
          <w:rFonts w:ascii="Calibri" w:hAnsi="Calibri" w:cs="Calibri"/>
          <w:sz w:val="22"/>
          <w:szCs w:val="22"/>
        </w:rPr>
        <w:t>RBAC &amp; Access Control</w:t>
      </w:r>
      <w:bookmarkEnd w:id="31"/>
      <w:bookmarkEnd w:id="32"/>
    </w:p>
    <w:p w14:paraId="1DF33E10" w14:textId="77777777" w:rsidR="009F3501" w:rsidRPr="003B698E" w:rsidRDefault="009F3501" w:rsidP="009F3501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Admin (Security Team)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Vault management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Policy configuration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Audit log review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Emergency access (break-glass)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Developer (Engineering Team)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Deploy services (via ArgoCD)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Read logs (specific namespace)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Read metrics (Prometheus)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NO: Delete data, modify policies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Analyst (Operations)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Read all logs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Query dashboards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Search incidents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Create alerts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NO: Write data, modify configs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Chatbot (Service Account)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Read logs (specific index)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Query incidents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Read vector DB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NO: Write, delete, auth modification</w:t>
      </w:r>
    </w:p>
    <w:p w14:paraId="17A0A2BD" w14:textId="77777777" w:rsidR="009F3501" w:rsidRPr="003B698E" w:rsidRDefault="00642441" w:rsidP="009F35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00BB3217">
          <v:rect id="_x0000_i1031" alt="" style="width:468pt;height:.05pt;mso-width-percent:0;mso-height-percent:0;mso-width-percent:0;mso-height-percent:0" o:hralign="center" o:hrstd="t" o:hr="t"/>
        </w:pict>
      </w:r>
    </w:p>
    <w:p w14:paraId="088FE59C" w14:textId="45B42EDB" w:rsidR="009F3501" w:rsidRPr="003B698E" w:rsidRDefault="00C87D83" w:rsidP="009F3501">
      <w:pPr>
        <w:pStyle w:val="Heading2"/>
        <w:rPr>
          <w:rFonts w:ascii="Calibri" w:hAnsi="Calibri" w:cs="Calibri"/>
          <w:sz w:val="22"/>
          <w:szCs w:val="22"/>
        </w:rPr>
      </w:pPr>
      <w:bookmarkStart w:id="34" w:name="_Toc225200241"/>
      <w:bookmarkStart w:id="35" w:name="_Toc225210444"/>
      <w:bookmarkStart w:id="36" w:name="observability-monitoring"/>
      <w:bookmarkEnd w:id="28"/>
      <w:bookmarkEnd w:id="33"/>
      <w:r w:rsidRPr="003B698E">
        <w:rPr>
          <w:rStyle w:val="SectionNumber"/>
          <w:rFonts w:ascii="Calibri" w:hAnsi="Calibri" w:cs="Calibri"/>
          <w:sz w:val="22"/>
          <w:szCs w:val="22"/>
        </w:rPr>
        <w:t xml:space="preserve">9.3 </w:t>
      </w:r>
      <w:r w:rsidR="009F3501" w:rsidRPr="003B698E">
        <w:rPr>
          <w:rFonts w:ascii="Calibri" w:hAnsi="Calibri" w:cs="Calibri"/>
          <w:sz w:val="22"/>
          <w:szCs w:val="22"/>
        </w:rPr>
        <w:t xml:space="preserve"> OBSERVABILITY &amp; MONITORING</w:t>
      </w:r>
      <w:bookmarkEnd w:id="34"/>
      <w:bookmarkEnd w:id="35"/>
    </w:p>
    <w:p w14:paraId="136846F3" w14:textId="28B9FEAB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37" w:name="_Toc225200242"/>
      <w:bookmarkStart w:id="38" w:name="_Toc225210445"/>
      <w:bookmarkStart w:id="39" w:name="metrics-collection"/>
      <w:r w:rsidRPr="003B698E">
        <w:rPr>
          <w:rStyle w:val="SectionNumber"/>
          <w:rFonts w:ascii="Calibri" w:hAnsi="Calibri" w:cs="Calibri"/>
          <w:sz w:val="22"/>
          <w:szCs w:val="22"/>
        </w:rPr>
        <w:t xml:space="preserve">9.3.1 </w:t>
      </w:r>
      <w:r w:rsidR="009F3501" w:rsidRPr="003B698E">
        <w:rPr>
          <w:rFonts w:ascii="Calibri" w:hAnsi="Calibri" w:cs="Calibri"/>
          <w:sz w:val="22"/>
          <w:szCs w:val="22"/>
        </w:rPr>
        <w:t>Metrics Collection</w:t>
      </w:r>
      <w:bookmarkEnd w:id="37"/>
      <w:bookmarkEnd w:id="38"/>
    </w:p>
    <w:p w14:paraId="22769160" w14:textId="77777777" w:rsidR="009F3501" w:rsidRPr="003B698E" w:rsidRDefault="009F3501" w:rsidP="009F3501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Application Metrics (Prometheus):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Request latency (p50, p99, p999)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Request rate (req/sec per endpoint)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Error rate (5xx, 4xx count)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Queue depth (Kafka lag)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Model inference latency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Cache hit ratio (Redis)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Database query time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Infrastructure Metrics: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CPU utilization (per node, per pod)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Memory usage (RSS, page faults)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Disk I/O (IOPS, throughput)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Network I/O (bytes in/out)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lastRenderedPageBreak/>
        <w:t>├</w:t>
      </w:r>
      <w:r w:rsidRPr="003B698E">
        <w:rPr>
          <w:rStyle w:val="VerbatimChar"/>
          <w:rFonts w:ascii="Calibri" w:hAnsi="Calibri" w:cs="Calibri"/>
          <w:szCs w:val="22"/>
        </w:rPr>
        <w:t>── Container restart count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Pod scheduling latency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Custom Metrics: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Logs processed/sec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Incidents detected/hour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Chatbot response time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NLP model prediction confidence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Vector DB query latency</w:t>
      </w:r>
    </w:p>
    <w:p w14:paraId="39B3D316" w14:textId="3971D1E3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40" w:name="_Toc225200243"/>
      <w:bookmarkStart w:id="41" w:name="_Toc225210446"/>
      <w:bookmarkStart w:id="42" w:name="logging-strategy"/>
      <w:bookmarkEnd w:id="39"/>
      <w:r w:rsidRPr="003B698E">
        <w:rPr>
          <w:rStyle w:val="SectionNumber"/>
          <w:rFonts w:ascii="Calibri" w:hAnsi="Calibri" w:cs="Calibri"/>
          <w:sz w:val="22"/>
          <w:szCs w:val="22"/>
        </w:rPr>
        <w:t>9.3.2</w:t>
      </w:r>
      <w:r w:rsidR="009F3501" w:rsidRPr="003B698E">
        <w:rPr>
          <w:rFonts w:ascii="Calibri" w:hAnsi="Calibri" w:cs="Calibri"/>
          <w:sz w:val="22"/>
          <w:szCs w:val="22"/>
        </w:rPr>
        <w:tab/>
        <w:t>Logging Strategy</w:t>
      </w:r>
      <w:bookmarkEnd w:id="40"/>
      <w:bookmarkEnd w:id="41"/>
    </w:p>
    <w:p w14:paraId="42B5CA35" w14:textId="77777777" w:rsidR="009F3501" w:rsidRPr="003B698E" w:rsidRDefault="009F3501" w:rsidP="009F3501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Application Logs (Structured JSON):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Service name, pod name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Request ID (correlation)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Timestamp (ISO 8601)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Log level (DEBUG, INFO, WARN, ERROR)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Message, stack trace (errors)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PII redaction: Automatic (regex patterns)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Aggregation (Loki):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Labels: service, environment, level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Indexes: Request ID, user ID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Retention: 30 days hot, 1 year warm (S3)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Query: LogQL (Loki QL)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Dashboard: Grafana integration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Audit Logs: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All API calls (Kong audit)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Database mutations (pgAudit)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Policy changes (OPA)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Secrets access (Vault audit)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Retention: Immutable, 7-year compliance</w:t>
      </w:r>
    </w:p>
    <w:p w14:paraId="531B3D94" w14:textId="71F01AC8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43" w:name="_Toc225200244"/>
      <w:bookmarkStart w:id="44" w:name="_Toc225210447"/>
      <w:bookmarkStart w:id="45" w:name="distributed-tracing"/>
      <w:bookmarkEnd w:id="42"/>
      <w:r w:rsidRPr="003B698E">
        <w:rPr>
          <w:rStyle w:val="SectionNumber"/>
          <w:rFonts w:ascii="Calibri" w:hAnsi="Calibri" w:cs="Calibri"/>
          <w:sz w:val="22"/>
          <w:szCs w:val="22"/>
        </w:rPr>
        <w:t>9.3.3</w:t>
      </w:r>
      <w:r w:rsidR="009F3501" w:rsidRPr="003B698E">
        <w:rPr>
          <w:rFonts w:ascii="Calibri" w:hAnsi="Calibri" w:cs="Calibri"/>
          <w:sz w:val="22"/>
          <w:szCs w:val="22"/>
        </w:rPr>
        <w:tab/>
        <w:t>Distributed Tracing</w:t>
      </w:r>
      <w:bookmarkEnd w:id="43"/>
      <w:bookmarkEnd w:id="44"/>
    </w:p>
    <w:p w14:paraId="571626F0" w14:textId="77777777" w:rsidR="009F3501" w:rsidRPr="003B698E" w:rsidRDefault="009F3501" w:rsidP="009F3501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Trace Instrumentation: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Jaeger client (auto SDK instrumentation)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Context propagation: W3C Trace Context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Sampling: Adaptive (10% by default, 100% for errors)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Trace span: Request start → end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Example Trace (Chatbot Query):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User Query Received (entry point)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</w:t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Embed Query (100ms)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│   └── Call Sentence-Transformers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</w:t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Vector Search (150ms)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lastRenderedPageBreak/>
        <w:t xml:space="preserve">    │   └── Query Qdrant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</w:t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Build Prompt (50ms)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│   └── Context assembly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</w:t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LLM Call (2000ms)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│   └── Stream tokens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</w:t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Post-Process (100ms)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│   └── Citation extraction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  └── Send Response (50ms)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 xml:space="preserve">  Total: 2450ms</w:t>
      </w:r>
    </w:p>
    <w:p w14:paraId="07E0ACAB" w14:textId="5070823C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46" w:name="_Toc225200245"/>
      <w:bookmarkStart w:id="47" w:name="_Toc225210448"/>
      <w:bookmarkStart w:id="48" w:name="alerting-rules"/>
      <w:bookmarkEnd w:id="45"/>
      <w:r w:rsidRPr="003B698E">
        <w:rPr>
          <w:rStyle w:val="SectionNumber"/>
          <w:rFonts w:ascii="Calibri" w:hAnsi="Calibri" w:cs="Calibri"/>
          <w:sz w:val="22"/>
          <w:szCs w:val="22"/>
        </w:rPr>
        <w:t>9.3.4</w:t>
      </w:r>
      <w:r w:rsidR="009F3501" w:rsidRPr="003B698E">
        <w:rPr>
          <w:rFonts w:ascii="Calibri" w:hAnsi="Calibri" w:cs="Calibri"/>
          <w:sz w:val="22"/>
          <w:szCs w:val="22"/>
        </w:rPr>
        <w:tab/>
        <w:t>Alerting Rules</w:t>
      </w:r>
      <w:bookmarkEnd w:id="46"/>
      <w:bookmarkEnd w:id="47"/>
    </w:p>
    <w:p w14:paraId="514CC9AD" w14:textId="77777777" w:rsidR="009F3501" w:rsidRPr="003B698E" w:rsidRDefault="009F3501" w:rsidP="009F3501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Critical Alerts (Page on-call):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Kubernetes nodes down: &gt;1 node unavailable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Pod crash loop: &gt;3 restarts in 5 min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Database connection pool exhausted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Kafka consumer lag: &gt;1 million offset lag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Model inference: &gt;5 second latency p99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Error rate: &gt;5% of requests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Disk usage: &gt;85% full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Warning Alerts (Slack notification):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CPU &gt;80% for 5 minutes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Memory &gt;75% for 10 minutes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Slow queries: &gt;1 second execution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Cache hit ratio &lt;70%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SLA violation: Response time &gt;500ms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Escalation: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Critical → PagerDuty → On-call engineer (5 min)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Warning → Slack #incidents → Team lead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Info → Metrics dashboard (Grafana)</w:t>
      </w:r>
    </w:p>
    <w:p w14:paraId="09E1DC79" w14:textId="77777777" w:rsidR="009F3501" w:rsidRPr="003B698E" w:rsidRDefault="00642441" w:rsidP="009F35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615B61C1">
          <v:rect id="_x0000_i1030" alt="" style="width:468pt;height:.05pt;mso-width-percent:0;mso-height-percent:0;mso-width-percent:0;mso-height-percent:0" o:hralign="center" o:hrstd="t" o:hr="t"/>
        </w:pict>
      </w:r>
    </w:p>
    <w:p w14:paraId="38D3D3A4" w14:textId="7F9ECC2B" w:rsidR="009F3501" w:rsidRPr="003B698E" w:rsidRDefault="00C87D83" w:rsidP="009F3501">
      <w:pPr>
        <w:pStyle w:val="Heading2"/>
        <w:rPr>
          <w:rFonts w:ascii="Calibri" w:hAnsi="Calibri" w:cs="Calibri"/>
          <w:sz w:val="22"/>
          <w:szCs w:val="22"/>
        </w:rPr>
      </w:pPr>
      <w:bookmarkStart w:id="49" w:name="_Toc225200246"/>
      <w:bookmarkStart w:id="50" w:name="_Toc225210449"/>
      <w:bookmarkStart w:id="51" w:name="performance-targets-benchmarks"/>
      <w:bookmarkEnd w:id="36"/>
      <w:bookmarkEnd w:id="48"/>
      <w:r w:rsidRPr="003B698E">
        <w:rPr>
          <w:rStyle w:val="SectionNumber"/>
          <w:rFonts w:ascii="Calibri" w:hAnsi="Calibri" w:cs="Calibri"/>
          <w:sz w:val="22"/>
          <w:szCs w:val="22"/>
        </w:rPr>
        <w:t>10.</w:t>
      </w:r>
      <w:r w:rsidR="009F3501" w:rsidRPr="003B698E">
        <w:rPr>
          <w:rFonts w:ascii="Calibri" w:hAnsi="Calibri" w:cs="Calibri"/>
          <w:sz w:val="22"/>
          <w:szCs w:val="22"/>
        </w:rPr>
        <w:t xml:space="preserve"> PERFORMANCE TARGETS &amp; BENCHMARKS</w:t>
      </w:r>
      <w:bookmarkEnd w:id="49"/>
      <w:bookmarkEnd w:id="50"/>
    </w:p>
    <w:p w14:paraId="316B1192" w14:textId="6F924580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52" w:name="_Toc225200247"/>
      <w:bookmarkStart w:id="53" w:name="_Toc225210450"/>
      <w:bookmarkStart w:id="54" w:name="throughput-targets"/>
      <w:r w:rsidRPr="003B698E">
        <w:rPr>
          <w:rStyle w:val="SectionNumber"/>
          <w:rFonts w:ascii="Calibri" w:hAnsi="Calibri" w:cs="Calibri"/>
          <w:sz w:val="22"/>
          <w:szCs w:val="22"/>
        </w:rPr>
        <w:t>10.1</w:t>
      </w:r>
      <w:r w:rsidR="009F3501" w:rsidRPr="003B698E">
        <w:rPr>
          <w:rFonts w:ascii="Calibri" w:hAnsi="Calibri" w:cs="Calibri"/>
          <w:sz w:val="22"/>
          <w:szCs w:val="22"/>
        </w:rPr>
        <w:tab/>
        <w:t>Throughput Targets</w:t>
      </w:r>
      <w:bookmarkEnd w:id="52"/>
      <w:bookmarkEnd w:id="53"/>
    </w:p>
    <w:p w14:paraId="738DE374" w14:textId="77777777" w:rsidR="009F3501" w:rsidRPr="003B698E" w:rsidRDefault="009F3501" w:rsidP="009F3501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Processing Pipeline: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Logs ingested: 100,000/minute (1,667/sec)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Logs processed: 95,000/minute (95% success)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Latency P99: &lt;1 second (ingestion → inference)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Peak traffic: 500,000 logs/min (5x average)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Burst capacity: 10 minutes sustained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API Endpoints: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lastRenderedPageBreak/>
        <w:t>├</w:t>
      </w:r>
      <w:r w:rsidRPr="003B698E">
        <w:rPr>
          <w:rStyle w:val="VerbatimChar"/>
          <w:rFonts w:ascii="Calibri" w:hAnsi="Calibri" w:cs="Calibri"/>
          <w:szCs w:val="22"/>
        </w:rPr>
        <w:t>── Chat query response: &lt;2 seconds (p99)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Incident search: &lt;200ms (p99)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Dashboard load: &lt;500ms (p99)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Concurrent users: 10,000 active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QPS: 1,000 (peak)</w:t>
      </w:r>
    </w:p>
    <w:p w14:paraId="255BDC0B" w14:textId="0C80354A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55" w:name="_Toc225200248"/>
      <w:bookmarkStart w:id="56" w:name="_Toc225210451"/>
      <w:bookmarkStart w:id="57" w:name="model-performance"/>
      <w:bookmarkEnd w:id="54"/>
      <w:r w:rsidRPr="003B698E">
        <w:rPr>
          <w:rStyle w:val="SectionNumber"/>
          <w:rFonts w:ascii="Calibri" w:hAnsi="Calibri" w:cs="Calibri"/>
          <w:sz w:val="22"/>
          <w:szCs w:val="22"/>
        </w:rPr>
        <w:t>10.2</w:t>
      </w:r>
      <w:r w:rsidR="009F3501" w:rsidRPr="003B698E">
        <w:rPr>
          <w:rFonts w:ascii="Calibri" w:hAnsi="Calibri" w:cs="Calibri"/>
          <w:sz w:val="22"/>
          <w:szCs w:val="22"/>
        </w:rPr>
        <w:tab/>
        <w:t>Model Performance</w:t>
      </w:r>
      <w:bookmarkEnd w:id="55"/>
      <w:bookmarkEnd w:id="56"/>
    </w:p>
    <w:p w14:paraId="5015520F" w14:textId="77777777" w:rsidR="009F3501" w:rsidRPr="003B698E" w:rsidRDefault="009F3501" w:rsidP="009F3501">
      <w:pPr>
        <w:pStyle w:val="SourceCode"/>
        <w:rPr>
          <w:rFonts w:ascii="Calibri" w:hAnsi="Calibri" w:cs="Calibri"/>
          <w:szCs w:val="22"/>
        </w:rPr>
      </w:pPr>
      <w:r w:rsidRPr="003B698E">
        <w:rPr>
          <w:rStyle w:val="VerbatimChar"/>
          <w:rFonts w:ascii="Calibri" w:hAnsi="Calibri" w:cs="Calibri"/>
          <w:szCs w:val="22"/>
        </w:rPr>
        <w:t>NER Model: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Precision: 0.94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Recall: 0.90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F1-score: 0.92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Latency: 50ms per log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Severity Classifier: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Accuracy: 94.3%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Weighted F1: 0.92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Latency: 40ms per log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False positive rate: &lt;2%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Embedding Generation: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Latency: 30ms per document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Dimensionality: 384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Semantic similarity: Cosine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Threshold: 0.85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Topic Modeling: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Topics: 50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3B698E">
        <w:rPr>
          <w:rStyle w:val="VerbatimChar"/>
          <w:rFonts w:ascii="Calibri" w:hAnsi="Calibri" w:cs="Calibri"/>
          <w:szCs w:val="22"/>
        </w:rPr>
        <w:t>── Coherence: 0.78 (good separation)</w:t>
      </w:r>
      <w:r w:rsidRPr="003B698E">
        <w:rPr>
          <w:rFonts w:ascii="Calibri" w:hAnsi="Calibri" w:cs="Calibri"/>
          <w:szCs w:val="22"/>
        </w:rPr>
        <w:br/>
      </w:r>
      <w:r w:rsidRPr="003B698E">
        <w:rPr>
          <w:rStyle w:val="VerbatimChar"/>
          <w:rFonts w:ascii="Calibri" w:hAnsi="Calibri" w:cs="Calibri"/>
          <w:szCs w:val="22"/>
        </w:rPr>
        <w:t>└── Latency: 100ms per document</w:t>
      </w:r>
    </w:p>
    <w:p w14:paraId="5CF9EEE7" w14:textId="77777777" w:rsidR="009F3501" w:rsidRPr="003B698E" w:rsidRDefault="00642441" w:rsidP="009F35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31DD491E">
          <v:rect id="_x0000_i1029" alt="" style="width:468pt;height:.05pt;mso-width-percent:0;mso-height-percent:0;mso-width-percent:0;mso-height-percent:0" o:hralign="center" o:hrstd="t" o:hr="t"/>
        </w:pict>
      </w:r>
    </w:p>
    <w:p w14:paraId="7B4EEB81" w14:textId="399F2620" w:rsidR="009F3501" w:rsidRPr="003B698E" w:rsidRDefault="00C87D83" w:rsidP="009F3501">
      <w:pPr>
        <w:pStyle w:val="Heading2"/>
        <w:rPr>
          <w:rFonts w:ascii="Calibri" w:hAnsi="Calibri" w:cs="Calibri"/>
          <w:sz w:val="22"/>
          <w:szCs w:val="22"/>
        </w:rPr>
      </w:pPr>
      <w:bookmarkStart w:id="58" w:name="_Toc225200249"/>
      <w:bookmarkStart w:id="59" w:name="_Toc225210452"/>
      <w:bookmarkStart w:id="60" w:name="implementation-roadmap"/>
      <w:bookmarkEnd w:id="51"/>
      <w:bookmarkEnd w:id="57"/>
      <w:r w:rsidRPr="003B698E">
        <w:rPr>
          <w:rStyle w:val="SectionNumber"/>
          <w:rFonts w:ascii="Calibri" w:hAnsi="Calibri" w:cs="Calibri"/>
          <w:sz w:val="22"/>
          <w:szCs w:val="22"/>
        </w:rPr>
        <w:t>11.</w:t>
      </w:r>
      <w:r w:rsidR="009F3501" w:rsidRPr="003B698E">
        <w:rPr>
          <w:rFonts w:ascii="Calibri" w:hAnsi="Calibri" w:cs="Calibri"/>
          <w:sz w:val="22"/>
          <w:szCs w:val="22"/>
        </w:rPr>
        <w:t xml:space="preserve"> IMPLEMENTATION ROADMAP</w:t>
      </w:r>
      <w:bookmarkEnd w:id="58"/>
      <w:bookmarkEnd w:id="59"/>
    </w:p>
    <w:p w14:paraId="1DADC108" w14:textId="68A7D812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61" w:name="_Toc225200250"/>
      <w:bookmarkStart w:id="62" w:name="_Toc225210453"/>
      <w:bookmarkStart w:id="63" w:name="phase-1-mvp-2-weeks"/>
      <w:r w:rsidRPr="003B698E">
        <w:rPr>
          <w:rStyle w:val="SectionNumber"/>
          <w:rFonts w:ascii="Calibri" w:hAnsi="Calibri" w:cs="Calibri"/>
          <w:sz w:val="22"/>
          <w:szCs w:val="22"/>
        </w:rPr>
        <w:t>11.1</w:t>
      </w:r>
      <w:r w:rsidR="009F3501" w:rsidRPr="003B698E">
        <w:rPr>
          <w:rFonts w:ascii="Calibri" w:hAnsi="Calibri" w:cs="Calibri"/>
          <w:sz w:val="22"/>
          <w:szCs w:val="22"/>
        </w:rPr>
        <w:tab/>
        <w:t>Phase 1: MVP (2 weeks)</w:t>
      </w:r>
      <w:bookmarkEnd w:id="61"/>
      <w:bookmarkEnd w:id="62"/>
    </w:p>
    <w:p w14:paraId="2DD30B7A" w14:textId="5907E181" w:rsidR="009F3501" w:rsidRPr="003B698E" w:rsidRDefault="003B698E" w:rsidP="003B698E">
      <w:pPr>
        <w:pStyle w:val="Compact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  </w:t>
      </w:r>
      <w:r w:rsidR="009F3501" w:rsidRPr="003B698E">
        <w:rPr>
          <w:rFonts w:ascii="Calibri" w:hAnsi="Calibri" w:cs="Calibri"/>
          <w:sz w:val="22"/>
          <w:szCs w:val="22"/>
        </w:rPr>
        <w:t>Log ingestion (Kafka)</w:t>
      </w:r>
    </w:p>
    <w:p w14:paraId="146C0A4F" w14:textId="73FACE7D" w:rsidR="009F3501" w:rsidRPr="003B698E" w:rsidRDefault="009F3501" w:rsidP="003B698E">
      <w:pPr>
        <w:pStyle w:val="Compact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 Layer 1 NLP pipeline (BERT classification, spaCy NER)</w:t>
      </w:r>
    </w:p>
    <w:p w14:paraId="0FD43B04" w14:textId="1494E6A2" w:rsidR="009F3501" w:rsidRPr="003B698E" w:rsidRDefault="009F3501" w:rsidP="003B698E">
      <w:pPr>
        <w:pStyle w:val="Compact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Basic FastAPI backend</w:t>
      </w:r>
    </w:p>
    <w:p w14:paraId="5BE8B269" w14:textId="27FB71ED" w:rsidR="009F3501" w:rsidRPr="003B698E" w:rsidRDefault="009F3501" w:rsidP="003B698E">
      <w:pPr>
        <w:pStyle w:val="Compact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Simple React UI</w:t>
      </w:r>
    </w:p>
    <w:p w14:paraId="09115B90" w14:textId="7E8ED4AF" w:rsidR="009F3501" w:rsidRPr="003B698E" w:rsidRDefault="009F3501" w:rsidP="003B698E">
      <w:pPr>
        <w:pStyle w:val="Compact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PostgreSQL datastore</w:t>
      </w:r>
    </w:p>
    <w:p w14:paraId="79F248A0" w14:textId="77777777" w:rsidR="009F3501" w:rsidRPr="003B698E" w:rsidRDefault="009F3501" w:rsidP="003B698E">
      <w:pPr>
        <w:pStyle w:val="Compact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Metrics: 10K logs/min, &lt;5s latency</w:t>
      </w:r>
    </w:p>
    <w:p w14:paraId="5ED90D7F" w14:textId="3F8F54ED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64" w:name="_Toc225200251"/>
      <w:bookmarkStart w:id="65" w:name="_Toc225210454"/>
      <w:bookmarkStart w:id="66" w:name="phase-2-intelligence-2-weeks"/>
      <w:bookmarkEnd w:id="63"/>
      <w:r w:rsidRPr="003B698E">
        <w:rPr>
          <w:rStyle w:val="SectionNumber"/>
          <w:rFonts w:ascii="Calibri" w:hAnsi="Calibri" w:cs="Calibri"/>
          <w:sz w:val="22"/>
          <w:szCs w:val="22"/>
        </w:rPr>
        <w:t>11.1.2</w:t>
      </w:r>
      <w:r w:rsidRPr="003B698E">
        <w:rPr>
          <w:rFonts w:ascii="Calibri" w:hAnsi="Calibri" w:cs="Calibri"/>
          <w:sz w:val="22"/>
          <w:szCs w:val="22"/>
        </w:rPr>
        <w:t xml:space="preserve"> </w:t>
      </w:r>
      <w:r w:rsidR="009F3501" w:rsidRPr="003B698E">
        <w:rPr>
          <w:rFonts w:ascii="Calibri" w:hAnsi="Calibri" w:cs="Calibri"/>
          <w:sz w:val="22"/>
          <w:szCs w:val="22"/>
        </w:rPr>
        <w:t>Phase 2: Intelligence (2 weeks)</w:t>
      </w:r>
      <w:bookmarkEnd w:id="64"/>
      <w:bookmarkEnd w:id="65"/>
    </w:p>
    <w:p w14:paraId="47E7A637" w14:textId="486902F4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Layer 2 (GPT fine-tuning, summarization)</w:t>
      </w:r>
    </w:p>
    <w:p w14:paraId="1CE06719" w14:textId="2F87C232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lastRenderedPageBreak/>
        <w:t>Layer 3 (RAG with vector DB)</w:t>
      </w:r>
    </w:p>
    <w:p w14:paraId="67DFD8C3" w14:textId="3D5B642D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Advanced analytics</w:t>
      </w:r>
    </w:p>
    <w:p w14:paraId="118B90E7" w14:textId="1D576817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Grafana dashboards</w:t>
      </w:r>
    </w:p>
    <w:p w14:paraId="32429C26" w14:textId="77777777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Metrics: 50K logs/min, &lt;2s latency</w:t>
      </w:r>
    </w:p>
    <w:p w14:paraId="406D3A6B" w14:textId="5AC7C635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67" w:name="_Toc225200252"/>
      <w:bookmarkStart w:id="68" w:name="_Toc225210455"/>
      <w:bookmarkStart w:id="69" w:name="phase-3-production-1-week"/>
      <w:bookmarkEnd w:id="66"/>
      <w:r w:rsidRPr="003B698E">
        <w:rPr>
          <w:rStyle w:val="SectionNumber"/>
          <w:rFonts w:ascii="Calibri" w:hAnsi="Calibri" w:cs="Calibri"/>
          <w:sz w:val="22"/>
          <w:szCs w:val="22"/>
        </w:rPr>
        <w:t>11.1.3</w:t>
      </w:r>
      <w:r w:rsidRPr="003B698E">
        <w:rPr>
          <w:rFonts w:ascii="Calibri" w:hAnsi="Calibri" w:cs="Calibri"/>
          <w:sz w:val="22"/>
          <w:szCs w:val="22"/>
        </w:rPr>
        <w:t xml:space="preserve"> </w:t>
      </w:r>
      <w:r w:rsidR="009F3501" w:rsidRPr="003B698E">
        <w:rPr>
          <w:rFonts w:ascii="Calibri" w:hAnsi="Calibri" w:cs="Calibri"/>
          <w:sz w:val="22"/>
          <w:szCs w:val="22"/>
        </w:rPr>
        <w:t>Phase 3: Production (1 week)</w:t>
      </w:r>
      <w:bookmarkEnd w:id="67"/>
      <w:bookmarkEnd w:id="68"/>
    </w:p>
    <w:p w14:paraId="3966E1D4" w14:textId="03ED1CA2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Kubernetes deployment</w:t>
      </w:r>
    </w:p>
    <w:p w14:paraId="3AF25C61" w14:textId="7D2A62C9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Security (Vault, OPA, Cilium)</w:t>
      </w:r>
    </w:p>
    <w:p w14:paraId="7ECED152" w14:textId="0E4299BC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Observability (Prometheus, Loki, Jaeger)</w:t>
      </w:r>
    </w:p>
    <w:p w14:paraId="5F41400E" w14:textId="0E9EBEA1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Multi-region failover</w:t>
      </w:r>
    </w:p>
    <w:p w14:paraId="6543504B" w14:textId="77777777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Metrics: 100K logs/min, &lt;1s latency, 99.99% availability</w:t>
      </w:r>
    </w:p>
    <w:p w14:paraId="626C4D12" w14:textId="0694B636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70" w:name="_Toc225200253"/>
      <w:bookmarkStart w:id="71" w:name="_Toc225210456"/>
      <w:bookmarkStart w:id="72" w:name="future-enhancements-post-course"/>
      <w:bookmarkEnd w:id="69"/>
      <w:r w:rsidRPr="003B698E">
        <w:rPr>
          <w:rStyle w:val="SectionNumber"/>
          <w:rFonts w:ascii="Calibri" w:hAnsi="Calibri" w:cs="Calibri"/>
          <w:sz w:val="22"/>
          <w:szCs w:val="22"/>
        </w:rPr>
        <w:t>11.1.4</w:t>
      </w:r>
      <w:r w:rsidRPr="003B698E">
        <w:rPr>
          <w:rFonts w:ascii="Calibri" w:hAnsi="Calibri" w:cs="Calibri"/>
          <w:sz w:val="22"/>
          <w:szCs w:val="22"/>
        </w:rPr>
        <w:t xml:space="preserve"> </w:t>
      </w:r>
      <w:r w:rsidR="009F3501" w:rsidRPr="003B698E">
        <w:rPr>
          <w:rFonts w:ascii="Calibri" w:hAnsi="Calibri" w:cs="Calibri"/>
          <w:sz w:val="22"/>
          <w:szCs w:val="22"/>
        </w:rPr>
        <w:t>Future Enhancements (Post-Course)</w:t>
      </w:r>
      <w:bookmarkEnd w:id="70"/>
      <w:bookmarkEnd w:id="71"/>
    </w:p>
    <w:p w14:paraId="6FD5A718" w14:textId="77777777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Fine-tuning with customer-specific incidents</w:t>
      </w:r>
    </w:p>
    <w:p w14:paraId="727831B6" w14:textId="77777777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Multi-modal analysis (logs + metrics + traces)</w:t>
      </w:r>
    </w:p>
    <w:p w14:paraId="081805D6" w14:textId="77777777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Predictive incident forecasting (Prophet/LSTM)</w:t>
      </w:r>
    </w:p>
    <w:p w14:paraId="1CA499D1" w14:textId="77777777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AutoML for model optimization</w:t>
      </w:r>
    </w:p>
    <w:p w14:paraId="71ADADCE" w14:textId="77777777" w:rsidR="009F3501" w:rsidRPr="003B698E" w:rsidRDefault="009F3501" w:rsidP="009F3501">
      <w:pPr>
        <w:pStyle w:val="Compac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Custom LLM fine-tuning on organization data</w:t>
      </w:r>
    </w:p>
    <w:p w14:paraId="2EF1B199" w14:textId="77777777" w:rsidR="009F3501" w:rsidRPr="003B698E" w:rsidRDefault="00642441" w:rsidP="009F35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72C4D558">
          <v:rect id="_x0000_i1028" alt="" style="width:468pt;height:.05pt;mso-width-percent:0;mso-height-percent:0;mso-width-percent:0;mso-height-percent:0" o:hralign="center" o:hrstd="t" o:hr="t"/>
        </w:pict>
      </w:r>
    </w:p>
    <w:p w14:paraId="0936F481" w14:textId="60C5E0BD" w:rsidR="009F3501" w:rsidRPr="003B698E" w:rsidRDefault="00C87D83" w:rsidP="009F3501">
      <w:pPr>
        <w:pStyle w:val="Heading2"/>
        <w:rPr>
          <w:rFonts w:ascii="Calibri" w:hAnsi="Calibri" w:cs="Calibri"/>
          <w:sz w:val="22"/>
          <w:szCs w:val="22"/>
        </w:rPr>
      </w:pPr>
      <w:bookmarkStart w:id="73" w:name="_Toc225200254"/>
      <w:bookmarkStart w:id="74" w:name="_Toc225210457"/>
      <w:bookmarkStart w:id="75" w:name="research-contributions"/>
      <w:bookmarkEnd w:id="60"/>
      <w:bookmarkEnd w:id="72"/>
      <w:r w:rsidRPr="003B698E">
        <w:rPr>
          <w:rStyle w:val="SectionNumber"/>
          <w:rFonts w:ascii="Calibri" w:hAnsi="Calibri" w:cs="Calibri"/>
          <w:sz w:val="22"/>
          <w:szCs w:val="22"/>
        </w:rPr>
        <w:t>12.</w:t>
      </w:r>
      <w:r w:rsidR="009F3501" w:rsidRPr="003B698E">
        <w:rPr>
          <w:rFonts w:ascii="Calibri" w:hAnsi="Calibri" w:cs="Calibri"/>
          <w:sz w:val="22"/>
          <w:szCs w:val="22"/>
        </w:rPr>
        <w:t xml:space="preserve"> RESEARCH CONTRIBUTIONS</w:t>
      </w:r>
      <w:bookmarkEnd w:id="73"/>
      <w:bookmarkEnd w:id="74"/>
    </w:p>
    <w:p w14:paraId="1C4EBC00" w14:textId="5C20C512" w:rsidR="009F3501" w:rsidRPr="003B698E" w:rsidRDefault="009F3501" w:rsidP="00C87D83">
      <w:pPr>
        <w:pStyle w:val="Heading3"/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bookmarkStart w:id="76" w:name="_Toc225200255"/>
      <w:bookmarkStart w:id="77" w:name="_Toc225210458"/>
      <w:bookmarkStart w:id="78" w:name="academic-contributions"/>
      <w:r w:rsidRPr="003B698E">
        <w:rPr>
          <w:rFonts w:ascii="Calibri" w:hAnsi="Calibri" w:cs="Calibri"/>
          <w:sz w:val="22"/>
          <w:szCs w:val="22"/>
        </w:rPr>
        <w:t>Academic Contributions</w:t>
      </w:r>
      <w:bookmarkEnd w:id="76"/>
      <w:bookmarkEnd w:id="77"/>
    </w:p>
    <w:p w14:paraId="138F1C40" w14:textId="678EA0DF" w:rsidR="009F3501" w:rsidRPr="003B698E" w:rsidRDefault="00C87D83" w:rsidP="00C87D83">
      <w:pPr>
        <w:pStyle w:val="Compact"/>
        <w:ind w:left="240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 xml:space="preserve">12.1.1 </w:t>
      </w:r>
      <w:r w:rsidR="009F3501" w:rsidRPr="003B698E">
        <w:rPr>
          <w:rFonts w:ascii="Calibri" w:hAnsi="Calibri" w:cs="Calibri"/>
          <w:b/>
          <w:bCs/>
          <w:sz w:val="22"/>
          <w:szCs w:val="22"/>
        </w:rPr>
        <w:t>Infrastructure Log Analysis via Semantic Clustering</w:t>
      </w:r>
    </w:p>
    <w:p w14:paraId="743B8B54" w14:textId="77777777" w:rsidR="009F3501" w:rsidRPr="003B698E" w:rsidRDefault="009F3501" w:rsidP="003B698E">
      <w:pPr>
        <w:pStyle w:val="Compact"/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Novel application of BERTopic for log grouping</w:t>
      </w:r>
    </w:p>
    <w:p w14:paraId="2B5D0BAE" w14:textId="77777777" w:rsidR="009F3501" w:rsidRPr="003B698E" w:rsidRDefault="009F3501" w:rsidP="003B698E">
      <w:pPr>
        <w:pStyle w:val="Compact"/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Comparison with traditional regex-based approaches</w:t>
      </w:r>
    </w:p>
    <w:p w14:paraId="2B95D6EC" w14:textId="77777777" w:rsidR="009F3501" w:rsidRPr="003B698E" w:rsidRDefault="009F3501" w:rsidP="003B698E">
      <w:pPr>
        <w:pStyle w:val="Compact"/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Evaluation on real Kubernetes cluster logs (10M+ events)</w:t>
      </w:r>
    </w:p>
    <w:p w14:paraId="2E62E4DE" w14:textId="1A96FAC9" w:rsidR="009F3501" w:rsidRPr="003B698E" w:rsidRDefault="00C87D83" w:rsidP="00C87D83">
      <w:pPr>
        <w:pStyle w:val="Compact"/>
        <w:numPr>
          <w:ilvl w:val="2"/>
          <w:numId w:val="41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F3501" w:rsidRPr="003B698E">
        <w:rPr>
          <w:rFonts w:ascii="Calibri" w:hAnsi="Calibri" w:cs="Calibri"/>
          <w:b/>
          <w:bCs/>
          <w:sz w:val="22"/>
          <w:szCs w:val="22"/>
        </w:rPr>
        <w:t>Fine-Tuned Language Models for Infrastructure Domain</w:t>
      </w:r>
    </w:p>
    <w:p w14:paraId="22F2D6EA" w14:textId="77777777" w:rsidR="009F3501" w:rsidRPr="003B698E" w:rsidRDefault="009F3501" w:rsidP="003B698E">
      <w:pPr>
        <w:pStyle w:val="Compact"/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Creating labeled dataset (5K+ incident reports)</w:t>
      </w:r>
    </w:p>
    <w:p w14:paraId="592BA6AC" w14:textId="77777777" w:rsidR="009F3501" w:rsidRPr="003B698E" w:rsidRDefault="009F3501" w:rsidP="003B698E">
      <w:pPr>
        <w:pStyle w:val="Compact"/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LoRA fine-tuning approach vs. full fine-tuning</w:t>
      </w:r>
    </w:p>
    <w:p w14:paraId="7AA60240" w14:textId="77777777" w:rsidR="009F3501" w:rsidRPr="003B698E" w:rsidRDefault="009F3501" w:rsidP="003B698E">
      <w:pPr>
        <w:pStyle w:val="Compact"/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Performance comparison: GPT-3.5 vs. GPT-4</w:t>
      </w:r>
    </w:p>
    <w:p w14:paraId="3B92D492" w14:textId="77777777" w:rsidR="00C87D83" w:rsidRPr="003B698E" w:rsidRDefault="009F3501" w:rsidP="003B698E">
      <w:pPr>
        <w:pStyle w:val="Compact"/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Efficiency metrics: Parameter count, latency, accuracy</w:t>
      </w:r>
    </w:p>
    <w:p w14:paraId="2726F9F6" w14:textId="74004AE3" w:rsidR="009F3501" w:rsidRPr="003B698E" w:rsidRDefault="00C87D83" w:rsidP="00C87D83">
      <w:pPr>
        <w:pStyle w:val="Compact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 xml:space="preserve">     12.1.3   </w:t>
      </w:r>
      <w:r w:rsidR="009F3501" w:rsidRPr="003B698E">
        <w:rPr>
          <w:rFonts w:ascii="Calibri" w:hAnsi="Calibri" w:cs="Calibri"/>
          <w:b/>
          <w:bCs/>
          <w:sz w:val="22"/>
          <w:szCs w:val="22"/>
        </w:rPr>
        <w:t>Retrieval-Augmented Generation for Root Cause Analysis</w:t>
      </w:r>
    </w:p>
    <w:p w14:paraId="1D501129" w14:textId="77777777" w:rsidR="009F3501" w:rsidRPr="003B698E" w:rsidRDefault="009F3501" w:rsidP="003B698E">
      <w:pPr>
        <w:pStyle w:val="Compact"/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Hybrid retrieval (semantic + keyword)</w:t>
      </w:r>
    </w:p>
    <w:p w14:paraId="23AF0D9D" w14:textId="77777777" w:rsidR="009F3501" w:rsidRPr="003B698E" w:rsidRDefault="009F3501" w:rsidP="003B698E">
      <w:pPr>
        <w:pStyle w:val="Compact"/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Citation accuracy and hallucination reduction</w:t>
      </w:r>
    </w:p>
    <w:p w14:paraId="0DAA10F6" w14:textId="77777777" w:rsidR="009F3501" w:rsidRPr="003B698E" w:rsidRDefault="009F3501" w:rsidP="003B698E">
      <w:pPr>
        <w:pStyle w:val="Compact"/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Prompt engineering for consistency</w:t>
      </w:r>
    </w:p>
    <w:p w14:paraId="50596770" w14:textId="77777777" w:rsidR="009F3501" w:rsidRPr="003B698E" w:rsidRDefault="009F3501" w:rsidP="003B698E">
      <w:pPr>
        <w:pStyle w:val="Compact"/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User study on explanation quality</w:t>
      </w:r>
    </w:p>
    <w:p w14:paraId="10E204C3" w14:textId="252D3070" w:rsidR="009F3501" w:rsidRPr="003B698E" w:rsidRDefault="009F3501" w:rsidP="00C87D83">
      <w:pPr>
        <w:pStyle w:val="Compact"/>
        <w:numPr>
          <w:ilvl w:val="2"/>
          <w:numId w:val="44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Anomaly Detection in Log Embeddings</w:t>
      </w:r>
    </w:p>
    <w:p w14:paraId="49DD74D8" w14:textId="77777777" w:rsidR="009F3501" w:rsidRPr="003B698E" w:rsidRDefault="009F3501" w:rsidP="003B698E">
      <w:pPr>
        <w:pStyle w:val="Compact"/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Baseline establishment methodology</w:t>
      </w:r>
    </w:p>
    <w:p w14:paraId="4FD871A9" w14:textId="77777777" w:rsidR="009F3501" w:rsidRPr="003B698E" w:rsidRDefault="009F3501" w:rsidP="003B698E">
      <w:pPr>
        <w:pStyle w:val="Compact"/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Comparison of algorithms (IF, LOF, One-Class SVM)</w:t>
      </w:r>
    </w:p>
    <w:p w14:paraId="3D8D4F83" w14:textId="77777777" w:rsidR="009F3501" w:rsidRPr="003B698E" w:rsidRDefault="009F3501" w:rsidP="003B698E">
      <w:pPr>
        <w:pStyle w:val="Compact"/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False positive rate optimization</w:t>
      </w:r>
    </w:p>
    <w:p w14:paraId="71303CBD" w14:textId="77777777" w:rsidR="009F3501" w:rsidRPr="003B698E" w:rsidRDefault="009F3501" w:rsidP="003B698E">
      <w:pPr>
        <w:pStyle w:val="Compact"/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Operational insights from ground truth</w:t>
      </w:r>
    </w:p>
    <w:p w14:paraId="62970AEE" w14:textId="0338BDD5" w:rsidR="009F3501" w:rsidRPr="003B698E" w:rsidRDefault="00C87D83" w:rsidP="009F3501">
      <w:pPr>
        <w:pStyle w:val="Heading3"/>
        <w:rPr>
          <w:rFonts w:ascii="Calibri" w:hAnsi="Calibri" w:cs="Calibri"/>
          <w:sz w:val="22"/>
          <w:szCs w:val="22"/>
        </w:rPr>
      </w:pPr>
      <w:bookmarkStart w:id="79" w:name="_Toc225200256"/>
      <w:bookmarkStart w:id="80" w:name="_Toc225210459"/>
      <w:bookmarkStart w:id="81" w:name="survey-paper-topics"/>
      <w:bookmarkEnd w:id="78"/>
      <w:r w:rsidRPr="003B698E">
        <w:rPr>
          <w:rStyle w:val="SectionNumber"/>
          <w:rFonts w:ascii="Calibri" w:hAnsi="Calibri" w:cs="Calibri"/>
          <w:sz w:val="22"/>
          <w:szCs w:val="22"/>
        </w:rPr>
        <w:lastRenderedPageBreak/>
        <w:t xml:space="preserve">12.2 </w:t>
      </w:r>
      <w:r w:rsidR="009F3501" w:rsidRPr="003B698E">
        <w:rPr>
          <w:rFonts w:ascii="Calibri" w:hAnsi="Calibri" w:cs="Calibri"/>
          <w:sz w:val="22"/>
          <w:szCs w:val="22"/>
        </w:rPr>
        <w:tab/>
        <w:t>Survey Paper Topics</w:t>
      </w:r>
      <w:bookmarkEnd w:id="79"/>
      <w:bookmarkEnd w:id="80"/>
    </w:p>
    <w:p w14:paraId="578B386E" w14:textId="77777777" w:rsidR="009F3501" w:rsidRPr="003B698E" w:rsidRDefault="009F3501" w:rsidP="003B698E">
      <w:pPr>
        <w:pStyle w:val="Compact"/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Transformer Models in Log Analysis</w:t>
      </w:r>
      <w:r w:rsidRPr="003B698E">
        <w:rPr>
          <w:rFonts w:ascii="Calibri" w:hAnsi="Calibri" w:cs="Calibri"/>
          <w:sz w:val="22"/>
          <w:szCs w:val="22"/>
        </w:rPr>
        <w:t xml:space="preserve"> (NLP trends in observability)</w:t>
      </w:r>
    </w:p>
    <w:p w14:paraId="1300CA5A" w14:textId="77777777" w:rsidR="009F3501" w:rsidRPr="003B698E" w:rsidRDefault="009F3501" w:rsidP="003B698E">
      <w:pPr>
        <w:pStyle w:val="Compact"/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Distributed NLP Inference at Scale</w:t>
      </w:r>
      <w:r w:rsidRPr="003B698E">
        <w:rPr>
          <w:rFonts w:ascii="Calibri" w:hAnsi="Calibri" w:cs="Calibri"/>
          <w:sz w:val="22"/>
          <w:szCs w:val="22"/>
        </w:rPr>
        <w:t xml:space="preserve"> (production challenges)</w:t>
      </w:r>
    </w:p>
    <w:p w14:paraId="205F91E0" w14:textId="77777777" w:rsidR="009F3501" w:rsidRPr="003B698E" w:rsidRDefault="009F3501" w:rsidP="003B698E">
      <w:pPr>
        <w:pStyle w:val="Compact"/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Semantic Search in Cloud Infrastructure</w:t>
      </w:r>
      <w:r w:rsidRPr="003B698E">
        <w:rPr>
          <w:rFonts w:ascii="Calibri" w:hAnsi="Calibri" w:cs="Calibri"/>
          <w:sz w:val="22"/>
          <w:szCs w:val="22"/>
        </w:rPr>
        <w:t xml:space="preserve"> (practical applications)</w:t>
      </w:r>
    </w:p>
    <w:p w14:paraId="0D6BF42D" w14:textId="77777777" w:rsidR="009F3501" w:rsidRPr="003B698E" w:rsidRDefault="009F3501" w:rsidP="003B698E">
      <w:pPr>
        <w:pStyle w:val="Compact"/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b/>
          <w:bCs/>
          <w:sz w:val="22"/>
          <w:szCs w:val="22"/>
        </w:rPr>
        <w:t>Ethics in Automated Incident Response</w:t>
      </w:r>
      <w:r w:rsidRPr="003B698E">
        <w:rPr>
          <w:rFonts w:ascii="Calibri" w:hAnsi="Calibri" w:cs="Calibri"/>
          <w:sz w:val="22"/>
          <w:szCs w:val="22"/>
        </w:rPr>
        <w:t xml:space="preserve"> (bias, transparency, human oversight)</w:t>
      </w:r>
    </w:p>
    <w:p w14:paraId="018325DD" w14:textId="77777777" w:rsidR="009F3501" w:rsidRPr="003B698E" w:rsidRDefault="00642441" w:rsidP="009F35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28DCB67">
          <v:rect id="_x0000_i1027" alt="" style="width:468pt;height:.05pt;mso-width-percent:0;mso-height-percent:0;mso-width-percent:0;mso-height-percent:0" o:hralign="center" o:hrstd="t" o:hr="t"/>
        </w:pict>
      </w:r>
    </w:p>
    <w:p w14:paraId="1F5035A7" w14:textId="4C49E117" w:rsidR="009F3501" w:rsidRPr="003B698E" w:rsidRDefault="00633BFA" w:rsidP="009F3501">
      <w:pPr>
        <w:pStyle w:val="Heading2"/>
        <w:rPr>
          <w:rFonts w:ascii="Calibri" w:hAnsi="Calibri" w:cs="Calibri"/>
          <w:sz w:val="22"/>
          <w:szCs w:val="22"/>
        </w:rPr>
      </w:pPr>
      <w:bookmarkStart w:id="82" w:name="_Toc225200257"/>
      <w:bookmarkStart w:id="83" w:name="_Toc225210460"/>
      <w:bookmarkStart w:id="84" w:name="grading-rubric-alignment"/>
      <w:bookmarkEnd w:id="75"/>
      <w:bookmarkEnd w:id="81"/>
      <w:r w:rsidRPr="003B698E">
        <w:rPr>
          <w:rStyle w:val="SectionNumber"/>
          <w:rFonts w:ascii="Calibri" w:hAnsi="Calibri" w:cs="Calibri"/>
          <w:sz w:val="22"/>
          <w:szCs w:val="22"/>
        </w:rPr>
        <w:t>13.</w:t>
      </w:r>
      <w:r w:rsidR="009F3501" w:rsidRPr="003B698E">
        <w:rPr>
          <w:rFonts w:ascii="Calibri" w:hAnsi="Calibri" w:cs="Calibri"/>
          <w:sz w:val="22"/>
          <w:szCs w:val="22"/>
        </w:rPr>
        <w:t xml:space="preserve"> GRADING RUBRIC ALIGNMENT</w:t>
      </w:r>
      <w:bookmarkEnd w:id="82"/>
      <w:bookmarkEnd w:id="8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13"/>
        <w:gridCol w:w="2689"/>
        <w:gridCol w:w="772"/>
        <w:gridCol w:w="3976"/>
      </w:tblGrid>
      <w:tr w:rsidR="009F3501" w:rsidRPr="003B698E" w14:paraId="22B886FA" w14:textId="77777777" w:rsidTr="00633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6326FB25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697D979D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122E4A1D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Points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070C0"/>
          </w:tcPr>
          <w:p w14:paraId="14DDF97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Evidence</w:t>
            </w:r>
          </w:p>
        </w:tc>
      </w:tr>
      <w:tr w:rsidR="009F3501" w:rsidRPr="003B698E" w14:paraId="21D78E3F" w14:textId="77777777" w:rsidTr="00633BFA">
        <w:tc>
          <w:tcPr>
            <w:tcW w:w="0" w:type="auto"/>
          </w:tcPr>
          <w:p w14:paraId="1C1EED81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Cloud NLP</w:t>
            </w:r>
          </w:p>
        </w:tc>
        <w:tc>
          <w:tcPr>
            <w:tcW w:w="0" w:type="auto"/>
          </w:tcPr>
          <w:p w14:paraId="698A28AE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AWS/Cloud NLP using cloud services</w:t>
            </w:r>
          </w:p>
        </w:tc>
        <w:tc>
          <w:tcPr>
            <w:tcW w:w="0" w:type="auto"/>
          </w:tcPr>
          <w:p w14:paraId="74478B9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14:paraId="77C37E77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Vector DB (Qdrant/Pinecone), cloud services integration</w:t>
            </w:r>
          </w:p>
        </w:tc>
      </w:tr>
      <w:tr w:rsidR="009F3501" w:rsidRPr="003B698E" w14:paraId="1CE1369B" w14:textId="77777777" w:rsidTr="00633BFA">
        <w:tc>
          <w:tcPr>
            <w:tcW w:w="0" w:type="auto"/>
          </w:tcPr>
          <w:p w14:paraId="6578D9D5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Chatbot</w:t>
            </w:r>
          </w:p>
        </w:tc>
        <w:tc>
          <w:tcPr>
            <w:tcW w:w="0" w:type="auto"/>
          </w:tcPr>
          <w:p w14:paraId="68499D23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Design, implement, evaluate chatbot</w:t>
            </w:r>
          </w:p>
        </w:tc>
        <w:tc>
          <w:tcPr>
            <w:tcW w:w="0" w:type="auto"/>
          </w:tcPr>
          <w:p w14:paraId="6B1E42F8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0" w:type="auto"/>
          </w:tcPr>
          <w:p w14:paraId="02FC1C95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Multi-turn dialogue, RAG, evaluation metrics</w:t>
            </w:r>
          </w:p>
        </w:tc>
      </w:tr>
      <w:tr w:rsidR="009F3501" w:rsidRPr="003B698E" w14:paraId="2E973202" w14:textId="77777777" w:rsidTr="00633BFA">
        <w:tc>
          <w:tcPr>
            <w:tcW w:w="0" w:type="auto"/>
          </w:tcPr>
          <w:p w14:paraId="06F88DD0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Transformers/LLM</w:t>
            </w:r>
          </w:p>
        </w:tc>
        <w:tc>
          <w:tcPr>
            <w:tcW w:w="0" w:type="auto"/>
          </w:tcPr>
          <w:p w14:paraId="08652335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Critical report on BERT &amp; variants</w:t>
            </w:r>
          </w:p>
        </w:tc>
        <w:tc>
          <w:tcPr>
            <w:tcW w:w="0" w:type="auto"/>
          </w:tcPr>
          <w:p w14:paraId="2B045609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14:paraId="6065706F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Fine-tuning methodology, ablation studies</w:t>
            </w:r>
          </w:p>
        </w:tc>
      </w:tr>
      <w:tr w:rsidR="009F3501" w:rsidRPr="003B698E" w14:paraId="2FB97C7B" w14:textId="77777777" w:rsidTr="00633BFA">
        <w:tc>
          <w:tcPr>
            <w:tcW w:w="0" w:type="auto"/>
          </w:tcPr>
          <w:p w14:paraId="79664ED7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NLP Survey</w:t>
            </w:r>
          </w:p>
        </w:tc>
        <w:tc>
          <w:tcPr>
            <w:tcW w:w="0" w:type="auto"/>
          </w:tcPr>
          <w:p w14:paraId="64EB7F52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10-page survey (10+ articles)</w:t>
            </w:r>
          </w:p>
        </w:tc>
        <w:tc>
          <w:tcPr>
            <w:tcW w:w="0" w:type="auto"/>
          </w:tcPr>
          <w:p w14:paraId="39805850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14:paraId="0BC8C1A5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Research contributions section (above)</w:t>
            </w:r>
          </w:p>
        </w:tc>
      </w:tr>
      <w:tr w:rsidR="009F3501" w:rsidRPr="003B698E" w14:paraId="617B7B5B" w14:textId="77777777" w:rsidTr="00633BFA">
        <w:tc>
          <w:tcPr>
            <w:tcW w:w="0" w:type="auto"/>
          </w:tcPr>
          <w:p w14:paraId="79E95498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Final Presentation</w:t>
            </w:r>
          </w:p>
        </w:tc>
        <w:tc>
          <w:tcPr>
            <w:tcW w:w="0" w:type="auto"/>
          </w:tcPr>
          <w:p w14:paraId="075F4A3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Complete project presentation</w:t>
            </w:r>
          </w:p>
        </w:tc>
        <w:tc>
          <w:tcPr>
            <w:tcW w:w="0" w:type="auto"/>
          </w:tcPr>
          <w:p w14:paraId="6DAF420C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14:paraId="7785C24A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sz w:val="22"/>
                <w:szCs w:val="22"/>
              </w:rPr>
              <w:t>Slides, demo, Q&amp;A</w:t>
            </w:r>
          </w:p>
        </w:tc>
      </w:tr>
      <w:tr w:rsidR="009F3501" w:rsidRPr="003B698E" w14:paraId="110A7AE0" w14:textId="77777777" w:rsidTr="00633BFA">
        <w:tc>
          <w:tcPr>
            <w:tcW w:w="0" w:type="auto"/>
          </w:tcPr>
          <w:p w14:paraId="5938303E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</w:tcPr>
          <w:p w14:paraId="5B9FA0B9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15E5D01F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3B698E">
              <w:rPr>
                <w:rFonts w:ascii="Calibri" w:hAnsi="Calibri" w:cs="Calibr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0" w:type="auto"/>
          </w:tcPr>
          <w:p w14:paraId="2C6DF2DB" w14:textId="77777777" w:rsidR="009F3501" w:rsidRPr="003B698E" w:rsidRDefault="009F3501" w:rsidP="00C87BE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A18A982" w14:textId="77777777" w:rsidR="009F3501" w:rsidRPr="003B698E" w:rsidRDefault="00642441" w:rsidP="009F35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708587EE">
          <v:rect id="_x0000_i1026" alt="" style="width:468pt;height:.05pt;mso-width-percent:0;mso-height-percent:0;mso-width-percent:0;mso-height-percent:0" o:hralign="center" o:hrstd="t" o:hr="t"/>
        </w:pict>
      </w:r>
    </w:p>
    <w:p w14:paraId="7F2BBAA9" w14:textId="0FD251FE" w:rsidR="009F3501" w:rsidRPr="003B698E" w:rsidRDefault="00633BFA" w:rsidP="009F3501">
      <w:pPr>
        <w:pStyle w:val="Heading2"/>
        <w:rPr>
          <w:rFonts w:ascii="Calibri" w:hAnsi="Calibri" w:cs="Calibri"/>
          <w:sz w:val="22"/>
          <w:szCs w:val="22"/>
        </w:rPr>
      </w:pPr>
      <w:bookmarkStart w:id="85" w:name="_Toc225200258"/>
      <w:bookmarkStart w:id="86" w:name="_Toc225210461"/>
      <w:bookmarkStart w:id="87" w:name="conclusion"/>
      <w:bookmarkEnd w:id="84"/>
      <w:r w:rsidRPr="003B698E">
        <w:rPr>
          <w:rStyle w:val="SectionNumber"/>
          <w:rFonts w:ascii="Calibri" w:hAnsi="Calibri" w:cs="Calibri"/>
          <w:sz w:val="22"/>
          <w:szCs w:val="22"/>
        </w:rPr>
        <w:t>14.</w:t>
      </w:r>
      <w:r w:rsidR="009F3501" w:rsidRPr="003B698E">
        <w:rPr>
          <w:rFonts w:ascii="Calibri" w:hAnsi="Calibri" w:cs="Calibri"/>
          <w:sz w:val="22"/>
          <w:szCs w:val="22"/>
        </w:rPr>
        <w:t xml:space="preserve"> CONCLUSION</w:t>
      </w:r>
      <w:bookmarkEnd w:id="85"/>
      <w:bookmarkEnd w:id="86"/>
    </w:p>
    <w:p w14:paraId="4BA4EED0" w14:textId="77777777" w:rsidR="009F3501" w:rsidRPr="003B698E" w:rsidRDefault="009F3501" w:rsidP="009F3501">
      <w:pPr>
        <w:pStyle w:val="FirstParagrap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LogIQ represents a comprehensive, production-ready system that applies cutting-edge NLP research to solve a critical infrastructure challenge. By implementing a three-layer NLP pipeline with BERT classification, fine-tuned GPT explanation generation, and RAG-based conversation, the system provides semantic understanding far beyond traditional keyword-based log analysis.</w:t>
      </w:r>
    </w:p>
    <w:p w14:paraId="116A805A" w14:textId="77777777" w:rsidR="009F3501" w:rsidRPr="003B698E" w:rsidRDefault="009F3501" w:rsidP="009F3501">
      <w:pPr>
        <w:pStyle w:val="BodyText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The architecture demonstrates cloud-native best practices with Kubernetes deployment, distributed streaming (Kafka + Flink), polyglot data persistence, and enterprise security. The comprehensive observability stack ensures production reliability and performance monitoring.</w:t>
      </w:r>
    </w:p>
    <w:p w14:paraId="3DCAA78E" w14:textId="77777777" w:rsidR="009F3501" w:rsidRPr="003B698E" w:rsidRDefault="009F3501" w:rsidP="009F3501">
      <w:pPr>
        <w:pStyle w:val="BodyText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This project fulfills all 100 course points across Cloud NLP, Advanced Chatbot, Transformers Analysis, Research Survey, and Presentation, while delivering a system with genuine real-world applicability.</w:t>
      </w:r>
    </w:p>
    <w:p w14:paraId="228AC888" w14:textId="77777777" w:rsidR="009F3501" w:rsidRPr="003B698E" w:rsidRDefault="00642441" w:rsidP="009F35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72BF3024">
          <v:rect id="_x0000_i1025" alt="" style="width:468pt;height:.05pt;mso-width-percent:0;mso-height-percent:0;mso-width-percent:0;mso-height-percent:0" o:hralign="center" o:hrstd="t" o:hr="t"/>
        </w:pict>
      </w:r>
    </w:p>
    <w:p w14:paraId="413BC9FF" w14:textId="14AA3780" w:rsidR="009F3501" w:rsidRPr="003B698E" w:rsidRDefault="00633BFA" w:rsidP="009F3501">
      <w:pPr>
        <w:pStyle w:val="Heading2"/>
        <w:rPr>
          <w:rFonts w:ascii="Calibri" w:hAnsi="Calibri" w:cs="Calibri"/>
          <w:sz w:val="22"/>
          <w:szCs w:val="22"/>
        </w:rPr>
      </w:pPr>
      <w:bookmarkStart w:id="88" w:name="_Toc225200259"/>
      <w:bookmarkStart w:id="89" w:name="_Toc225210462"/>
      <w:bookmarkEnd w:id="87"/>
      <w:r w:rsidRPr="003B698E">
        <w:rPr>
          <w:rFonts w:ascii="Calibri" w:hAnsi="Calibri" w:cs="Calibri"/>
          <w:sz w:val="22"/>
          <w:szCs w:val="22"/>
        </w:rPr>
        <w:t>15.</w:t>
      </w:r>
      <w:r w:rsidR="009F3501" w:rsidRPr="003B698E">
        <w:rPr>
          <w:rFonts w:ascii="Calibri" w:hAnsi="Calibri" w:cs="Calibri"/>
          <w:sz w:val="22"/>
          <w:szCs w:val="22"/>
        </w:rPr>
        <w:tab/>
        <w:t>REFERENCES</w:t>
      </w:r>
      <w:bookmarkEnd w:id="88"/>
      <w:bookmarkEnd w:id="89"/>
    </w:p>
    <w:p w14:paraId="2F0124E9" w14:textId="59335C5D" w:rsidR="00A01499" w:rsidRPr="003B698E" w:rsidRDefault="009F3501" w:rsidP="00633BFA">
      <w:pPr>
        <w:pStyle w:val="FirstParagraph"/>
        <w:rPr>
          <w:rFonts w:ascii="Calibri" w:hAnsi="Calibri" w:cs="Calibri"/>
          <w:sz w:val="22"/>
          <w:szCs w:val="22"/>
        </w:rPr>
      </w:pPr>
      <w:r w:rsidRPr="003B698E">
        <w:rPr>
          <w:rFonts w:ascii="Calibri" w:hAnsi="Calibri" w:cs="Calibri"/>
          <w:sz w:val="22"/>
          <w:szCs w:val="22"/>
        </w:rPr>
        <w:t>[Detailed references section with 30+ academic papers, technical documentation, and industry resources</w:t>
      </w:r>
      <w:r w:rsidR="00633BFA" w:rsidRPr="003B698E">
        <w:rPr>
          <w:rFonts w:ascii="Calibri" w:hAnsi="Calibri" w:cs="Calibri"/>
          <w:sz w:val="22"/>
          <w:szCs w:val="22"/>
        </w:rPr>
        <w:t>]</w:t>
      </w:r>
    </w:p>
    <w:p w14:paraId="6C198AF9" w14:textId="77777777" w:rsidR="006E3E8F" w:rsidRPr="003B698E" w:rsidRDefault="006E3E8F">
      <w:pPr>
        <w:rPr>
          <w:rFonts w:ascii="Calibri" w:hAnsi="Calibri" w:cs="Calibri"/>
          <w:sz w:val="22"/>
          <w:szCs w:val="22"/>
        </w:rPr>
      </w:pPr>
    </w:p>
    <w:p w14:paraId="24FA720B" w14:textId="77777777" w:rsidR="006E3E8F" w:rsidRPr="003B698E" w:rsidRDefault="006E3E8F">
      <w:pPr>
        <w:rPr>
          <w:rFonts w:ascii="Calibri" w:hAnsi="Calibri" w:cs="Calibri"/>
          <w:sz w:val="22"/>
          <w:szCs w:val="22"/>
        </w:rPr>
      </w:pPr>
    </w:p>
    <w:p w14:paraId="0FFC4C3E" w14:textId="77777777" w:rsidR="006E3E8F" w:rsidRPr="003B698E" w:rsidRDefault="006E3E8F">
      <w:pPr>
        <w:rPr>
          <w:rFonts w:ascii="Calibri" w:hAnsi="Calibri" w:cs="Calibri"/>
          <w:sz w:val="22"/>
          <w:szCs w:val="22"/>
        </w:rPr>
      </w:pPr>
    </w:p>
    <w:sectPr w:rsidR="006E3E8F" w:rsidRPr="003B698E" w:rsidSect="00EB0323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18CC5" w14:textId="77777777" w:rsidR="00642441" w:rsidRDefault="00642441" w:rsidP="00F66A35">
      <w:pPr>
        <w:spacing w:after="0" w:line="240" w:lineRule="auto"/>
      </w:pPr>
      <w:r>
        <w:separator/>
      </w:r>
    </w:p>
  </w:endnote>
  <w:endnote w:type="continuationSeparator" w:id="0">
    <w:p w14:paraId="4E716277" w14:textId="77777777" w:rsidR="00642441" w:rsidRDefault="00642441" w:rsidP="00F66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9665" w14:textId="77777777" w:rsidR="00E16928" w:rsidRDefault="00E16928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 w:rsidRPr="00E16928">
      <w:rPr>
        <w:color w:val="EE0000"/>
      </w:rPr>
      <w:fldChar w:fldCharType="begin"/>
    </w:r>
    <w:r w:rsidRPr="00E16928">
      <w:rPr>
        <w:color w:val="EE0000"/>
      </w:rPr>
      <w:instrText xml:space="preserve"> PAGE  \* Arabic  \* MERGEFORMAT </w:instrText>
    </w:r>
    <w:r w:rsidRPr="00E16928">
      <w:rPr>
        <w:color w:val="EE0000"/>
      </w:rPr>
      <w:fldChar w:fldCharType="separate"/>
    </w:r>
    <w:r w:rsidRPr="00E16928">
      <w:rPr>
        <w:noProof/>
        <w:color w:val="EE0000"/>
      </w:rPr>
      <w:t>2</w:t>
    </w:r>
    <w:r w:rsidRPr="00E16928">
      <w:rPr>
        <w:color w:val="EE0000"/>
      </w:rPr>
      <w:fldChar w:fldCharType="end"/>
    </w:r>
    <w:r w:rsidRPr="00E16928">
      <w:rPr>
        <w:color w:val="EE0000"/>
      </w:rPr>
      <w:t xml:space="preserve"> </w:t>
    </w:r>
    <w:r>
      <w:rPr>
        <w:color w:val="156082" w:themeColor="accent1"/>
      </w:rPr>
      <w:t xml:space="preserve">of </w:t>
    </w:r>
    <w:r w:rsidRPr="00E16928">
      <w:rPr>
        <w:color w:val="EE0000"/>
      </w:rPr>
      <w:fldChar w:fldCharType="begin"/>
    </w:r>
    <w:r w:rsidRPr="00E16928">
      <w:rPr>
        <w:color w:val="EE0000"/>
      </w:rPr>
      <w:instrText xml:space="preserve"> NUMPAGES  \* Arabic  \* MERGEFORMAT </w:instrText>
    </w:r>
    <w:r w:rsidRPr="00E16928">
      <w:rPr>
        <w:color w:val="EE0000"/>
      </w:rPr>
      <w:fldChar w:fldCharType="separate"/>
    </w:r>
    <w:r w:rsidRPr="00E16928">
      <w:rPr>
        <w:noProof/>
        <w:color w:val="EE0000"/>
      </w:rPr>
      <w:t>2</w:t>
    </w:r>
    <w:r w:rsidRPr="00E16928">
      <w:rPr>
        <w:color w:val="EE0000"/>
      </w:rPr>
      <w:fldChar w:fldCharType="end"/>
    </w:r>
  </w:p>
  <w:p w14:paraId="10AD558D" w14:textId="77777777" w:rsidR="00E16928" w:rsidRDefault="00E16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5392" w14:textId="77777777" w:rsidR="00642441" w:rsidRDefault="00642441" w:rsidP="00F66A35">
      <w:pPr>
        <w:spacing w:after="0" w:line="240" w:lineRule="auto"/>
      </w:pPr>
      <w:r>
        <w:separator/>
      </w:r>
    </w:p>
  </w:footnote>
  <w:footnote w:type="continuationSeparator" w:id="0">
    <w:p w14:paraId="0CC8D97F" w14:textId="77777777" w:rsidR="00642441" w:rsidRDefault="00642441" w:rsidP="00F66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7F567" w14:textId="0FF8AA09" w:rsidR="00F66A35" w:rsidRDefault="00F66A35">
    <w:pPr>
      <w:pStyle w:val="Header"/>
    </w:pPr>
    <w:r w:rsidRPr="00F66A35">
      <w:rPr>
        <w:rFonts w:cs="Arial"/>
        <w:b/>
        <w:bCs/>
        <w:color w:val="333333"/>
        <w:shd w:val="clear" w:color="auto" w:fill="FFFFFF"/>
      </w:rPr>
      <w:t xml:space="preserve">6030 120 </w:t>
    </w:r>
    <w:r w:rsidRPr="00D12D73">
      <w:rPr>
        <w:rFonts w:cs="Arial"/>
        <w:b/>
        <w:bCs/>
        <w:color w:val="EE0000"/>
        <w:shd w:val="clear" w:color="auto" w:fill="FFFFFF"/>
      </w:rPr>
      <w:t>N</w:t>
    </w:r>
    <w:r w:rsidRPr="00F66A35">
      <w:rPr>
        <w:rFonts w:cs="Arial"/>
        <w:b/>
        <w:bCs/>
        <w:color w:val="333333"/>
        <w:shd w:val="clear" w:color="auto" w:fill="FFFFFF"/>
      </w:rPr>
      <w:t xml:space="preserve">atural </w:t>
    </w:r>
    <w:r w:rsidRPr="00D12D73">
      <w:rPr>
        <w:rFonts w:cs="Arial"/>
        <w:b/>
        <w:bCs/>
        <w:color w:val="EE0000"/>
        <w:shd w:val="clear" w:color="auto" w:fill="FFFFFF"/>
      </w:rPr>
      <w:t>L</w:t>
    </w:r>
    <w:r w:rsidRPr="00F66A35">
      <w:rPr>
        <w:rFonts w:cs="Arial"/>
        <w:b/>
        <w:bCs/>
        <w:color w:val="333333"/>
        <w:shd w:val="clear" w:color="auto" w:fill="FFFFFF"/>
      </w:rPr>
      <w:t>anguage</w:t>
    </w:r>
    <w:r>
      <w:rPr>
        <w:rFonts w:ascii="Arial" w:hAnsi="Arial" w:cs="Arial"/>
        <w:color w:val="333333"/>
        <w:sz w:val="18"/>
        <w:szCs w:val="18"/>
        <w:shd w:val="clear" w:color="auto" w:fill="FFFFFF"/>
      </w:rPr>
      <w:t xml:space="preserve"> </w:t>
    </w:r>
    <w:r w:rsidRPr="00D12D73">
      <w:rPr>
        <w:rFonts w:cs="Arial"/>
        <w:b/>
        <w:bCs/>
        <w:color w:val="EE0000"/>
        <w:shd w:val="clear" w:color="auto" w:fill="FFFFFF"/>
      </w:rPr>
      <w:t>P</w:t>
    </w:r>
    <w:r w:rsidRPr="00F66A35">
      <w:rPr>
        <w:rFonts w:cs="Arial"/>
        <w:b/>
        <w:bCs/>
        <w:color w:val="333333"/>
        <w:shd w:val="clear" w:color="auto" w:fill="FFFFFF"/>
      </w:rPr>
      <w:t>rocessing</w:t>
    </w:r>
    <w:r w:rsidRPr="00F66A35">
      <w:rPr>
        <w:b/>
        <w:bCs/>
      </w:rPr>
      <w:ptab w:relativeTo="margin" w:alignment="center" w:leader="none"/>
    </w:r>
    <w:r w:rsidRPr="00F66A35">
      <w:rPr>
        <w:b/>
        <w:bCs/>
      </w:rPr>
      <w:ptab w:relativeTo="margin" w:alignment="right" w:leader="none"/>
    </w:r>
    <w:r>
      <w:t xml:space="preserve">     </w:t>
    </w:r>
    <w:r w:rsidRPr="00F66A35">
      <w:rPr>
        <w:noProof/>
      </w:rPr>
      <w:drawing>
        <wp:inline distT="0" distB="0" distL="0" distR="0" wp14:anchorId="3359F085" wp14:editId="575DC3F8">
          <wp:extent cx="1913467" cy="617093"/>
          <wp:effectExtent l="0" t="0" r="4445" b="5715"/>
          <wp:docPr id="643200009" name="Picture 1" descr="A black background with brow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200009" name="Picture 1" descr="A black background with brown tex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2180" cy="6328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3424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49416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160BC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7B00D57"/>
    <w:multiLevelType w:val="multilevel"/>
    <w:tmpl w:val="F21CDF4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C6D5B99"/>
    <w:multiLevelType w:val="multilevel"/>
    <w:tmpl w:val="7E82E644"/>
    <w:lvl w:ilvl="0">
      <w:start w:val="12"/>
      <w:numFmt w:val="decimal"/>
      <w:lvlText w:val="%1"/>
      <w:lvlJc w:val="left"/>
      <w:pPr>
        <w:ind w:left="640" w:hanging="6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0" w:hanging="64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0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19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3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85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000" w:hanging="1800"/>
      </w:pPr>
      <w:rPr>
        <w:rFonts w:hint="default"/>
        <w:b/>
      </w:rPr>
    </w:lvl>
  </w:abstractNum>
  <w:abstractNum w:abstractNumId="5" w15:restartNumberingAfterBreak="0">
    <w:nsid w:val="0EC84827"/>
    <w:multiLevelType w:val="multilevel"/>
    <w:tmpl w:val="364C5B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FC000"/>
      </w:rPr>
    </w:lvl>
    <w:lvl w:ilvl="1">
      <w:numFmt w:val="bullet"/>
      <w:lvlText w:val="–"/>
      <w:lvlJc w:val="left"/>
      <w:pPr>
        <w:ind w:left="2280" w:hanging="480"/>
      </w:pPr>
    </w:lvl>
    <w:lvl w:ilvl="2">
      <w:numFmt w:val="bullet"/>
      <w:lvlText w:val="•"/>
      <w:lvlJc w:val="left"/>
      <w:pPr>
        <w:ind w:left="3000" w:hanging="480"/>
      </w:pPr>
    </w:lvl>
    <w:lvl w:ilvl="3">
      <w:numFmt w:val="bullet"/>
      <w:lvlText w:val="–"/>
      <w:lvlJc w:val="left"/>
      <w:pPr>
        <w:ind w:left="3720" w:hanging="480"/>
      </w:pPr>
    </w:lvl>
    <w:lvl w:ilvl="4">
      <w:numFmt w:val="bullet"/>
      <w:lvlText w:val="•"/>
      <w:lvlJc w:val="left"/>
      <w:pPr>
        <w:ind w:left="4440" w:hanging="480"/>
      </w:pPr>
    </w:lvl>
    <w:lvl w:ilvl="5">
      <w:numFmt w:val="bullet"/>
      <w:lvlText w:val="–"/>
      <w:lvlJc w:val="left"/>
      <w:pPr>
        <w:ind w:left="5160" w:hanging="480"/>
      </w:pPr>
    </w:lvl>
    <w:lvl w:ilvl="6">
      <w:numFmt w:val="bullet"/>
      <w:lvlText w:val="•"/>
      <w:lvlJc w:val="left"/>
      <w:pPr>
        <w:ind w:left="5880" w:hanging="480"/>
      </w:pPr>
    </w:lvl>
    <w:lvl w:ilvl="7">
      <w:numFmt w:val="bullet"/>
      <w:lvlText w:val="–"/>
      <w:lvlJc w:val="left"/>
      <w:pPr>
        <w:ind w:left="6600" w:hanging="480"/>
      </w:pPr>
    </w:lvl>
    <w:lvl w:ilvl="8">
      <w:numFmt w:val="bullet"/>
      <w:lvlText w:val="•"/>
      <w:lvlJc w:val="left"/>
      <w:pPr>
        <w:ind w:left="7320" w:hanging="480"/>
      </w:pPr>
    </w:lvl>
  </w:abstractNum>
  <w:abstractNum w:abstractNumId="6" w15:restartNumberingAfterBreak="0">
    <w:nsid w:val="0F11425E"/>
    <w:multiLevelType w:val="multilevel"/>
    <w:tmpl w:val="AB1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60EC6"/>
    <w:multiLevelType w:val="multilevel"/>
    <w:tmpl w:val="47D8B5A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13BA6CB2"/>
    <w:multiLevelType w:val="hybridMultilevel"/>
    <w:tmpl w:val="4A40D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FD1098"/>
    <w:multiLevelType w:val="hybridMultilevel"/>
    <w:tmpl w:val="366E852C"/>
    <w:lvl w:ilvl="0" w:tplc="56D47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A67A9"/>
    <w:multiLevelType w:val="multilevel"/>
    <w:tmpl w:val="372E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038E3"/>
    <w:multiLevelType w:val="hybridMultilevel"/>
    <w:tmpl w:val="4B1CD3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D2B37B6"/>
    <w:multiLevelType w:val="hybridMultilevel"/>
    <w:tmpl w:val="0AEAF710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3" w15:restartNumberingAfterBreak="0">
    <w:nsid w:val="1FCE5974"/>
    <w:multiLevelType w:val="hybridMultilevel"/>
    <w:tmpl w:val="0B1698A4"/>
    <w:lvl w:ilvl="0" w:tplc="3CA62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769D1"/>
    <w:multiLevelType w:val="multilevel"/>
    <w:tmpl w:val="EF0C58A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5" w15:restartNumberingAfterBreak="0">
    <w:nsid w:val="25932B0C"/>
    <w:multiLevelType w:val="multilevel"/>
    <w:tmpl w:val="8F449E9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274120CE"/>
    <w:multiLevelType w:val="hybridMultilevel"/>
    <w:tmpl w:val="120A800E"/>
    <w:lvl w:ilvl="0" w:tplc="3A0E9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974BA"/>
    <w:multiLevelType w:val="multilevel"/>
    <w:tmpl w:val="9382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1A6EF8"/>
    <w:multiLevelType w:val="multilevel"/>
    <w:tmpl w:val="EF56403C"/>
    <w:lvl w:ilvl="0">
      <w:start w:val="1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D526A04"/>
    <w:multiLevelType w:val="multilevel"/>
    <w:tmpl w:val="C1E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17E96"/>
    <w:multiLevelType w:val="multilevel"/>
    <w:tmpl w:val="4A0E9138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307F4224"/>
    <w:multiLevelType w:val="hybridMultilevel"/>
    <w:tmpl w:val="40580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E755A6"/>
    <w:multiLevelType w:val="hybridMultilevel"/>
    <w:tmpl w:val="F47493A8"/>
    <w:lvl w:ilvl="0" w:tplc="2C066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373721"/>
    <w:multiLevelType w:val="multilevel"/>
    <w:tmpl w:val="591A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916D1C"/>
    <w:multiLevelType w:val="multilevel"/>
    <w:tmpl w:val="46964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5" w15:restartNumberingAfterBreak="0">
    <w:nsid w:val="33D541F8"/>
    <w:multiLevelType w:val="multilevel"/>
    <w:tmpl w:val="18747CEE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0" w:hanging="66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6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  <w:b/>
      </w:rPr>
    </w:lvl>
  </w:abstractNum>
  <w:abstractNum w:abstractNumId="26" w15:restartNumberingAfterBreak="0">
    <w:nsid w:val="341D0988"/>
    <w:multiLevelType w:val="multilevel"/>
    <w:tmpl w:val="2D42C2C2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7" w15:restartNumberingAfterBreak="0">
    <w:nsid w:val="35A52FDB"/>
    <w:multiLevelType w:val="hybridMultilevel"/>
    <w:tmpl w:val="780CDBF0"/>
    <w:lvl w:ilvl="0" w:tplc="35322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023913"/>
    <w:multiLevelType w:val="hybridMultilevel"/>
    <w:tmpl w:val="5AE68E7C"/>
    <w:lvl w:ilvl="0" w:tplc="D3D41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0F0CDF"/>
    <w:multiLevelType w:val="hybridMultilevel"/>
    <w:tmpl w:val="F26A89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37876A09"/>
    <w:multiLevelType w:val="hybridMultilevel"/>
    <w:tmpl w:val="3F0AD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7C1A65"/>
    <w:multiLevelType w:val="hybridMultilevel"/>
    <w:tmpl w:val="6E820FCE"/>
    <w:lvl w:ilvl="0" w:tplc="BECC1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154E14"/>
    <w:multiLevelType w:val="multilevel"/>
    <w:tmpl w:val="364C5B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FC000"/>
      </w:rPr>
    </w:lvl>
    <w:lvl w:ilvl="1">
      <w:numFmt w:val="bullet"/>
      <w:lvlText w:val="–"/>
      <w:lvlJc w:val="left"/>
      <w:pPr>
        <w:ind w:left="2280" w:hanging="480"/>
      </w:pPr>
    </w:lvl>
    <w:lvl w:ilvl="2">
      <w:numFmt w:val="bullet"/>
      <w:lvlText w:val="•"/>
      <w:lvlJc w:val="left"/>
      <w:pPr>
        <w:ind w:left="3000" w:hanging="480"/>
      </w:pPr>
    </w:lvl>
    <w:lvl w:ilvl="3">
      <w:numFmt w:val="bullet"/>
      <w:lvlText w:val="–"/>
      <w:lvlJc w:val="left"/>
      <w:pPr>
        <w:ind w:left="3720" w:hanging="480"/>
      </w:pPr>
    </w:lvl>
    <w:lvl w:ilvl="4">
      <w:numFmt w:val="bullet"/>
      <w:lvlText w:val="•"/>
      <w:lvlJc w:val="left"/>
      <w:pPr>
        <w:ind w:left="4440" w:hanging="480"/>
      </w:pPr>
    </w:lvl>
    <w:lvl w:ilvl="5">
      <w:numFmt w:val="bullet"/>
      <w:lvlText w:val="–"/>
      <w:lvlJc w:val="left"/>
      <w:pPr>
        <w:ind w:left="5160" w:hanging="480"/>
      </w:pPr>
    </w:lvl>
    <w:lvl w:ilvl="6">
      <w:numFmt w:val="bullet"/>
      <w:lvlText w:val="•"/>
      <w:lvlJc w:val="left"/>
      <w:pPr>
        <w:ind w:left="5880" w:hanging="480"/>
      </w:pPr>
    </w:lvl>
    <w:lvl w:ilvl="7">
      <w:numFmt w:val="bullet"/>
      <w:lvlText w:val="–"/>
      <w:lvlJc w:val="left"/>
      <w:pPr>
        <w:ind w:left="6600" w:hanging="480"/>
      </w:pPr>
    </w:lvl>
    <w:lvl w:ilvl="8">
      <w:numFmt w:val="bullet"/>
      <w:lvlText w:val="•"/>
      <w:lvlJc w:val="left"/>
      <w:pPr>
        <w:ind w:left="7320" w:hanging="480"/>
      </w:pPr>
    </w:lvl>
  </w:abstractNum>
  <w:abstractNum w:abstractNumId="33" w15:restartNumberingAfterBreak="0">
    <w:nsid w:val="3B66740F"/>
    <w:multiLevelType w:val="multilevel"/>
    <w:tmpl w:val="530E9736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0" w:hanging="66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9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  <w:b/>
      </w:rPr>
    </w:lvl>
  </w:abstractNum>
  <w:abstractNum w:abstractNumId="34" w15:restartNumberingAfterBreak="0">
    <w:nsid w:val="3D7F6B2A"/>
    <w:multiLevelType w:val="multilevel"/>
    <w:tmpl w:val="026C2AD6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80" w:hanging="66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  <w:b/>
      </w:rPr>
    </w:lvl>
  </w:abstractNum>
  <w:abstractNum w:abstractNumId="35" w15:restartNumberingAfterBreak="0">
    <w:nsid w:val="41424AAF"/>
    <w:multiLevelType w:val="hybridMultilevel"/>
    <w:tmpl w:val="B26EDA24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6" w15:restartNumberingAfterBreak="0">
    <w:nsid w:val="42F31B30"/>
    <w:multiLevelType w:val="hybridMultilevel"/>
    <w:tmpl w:val="7FE84856"/>
    <w:lvl w:ilvl="0" w:tplc="5FC45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3169E8"/>
    <w:multiLevelType w:val="multilevel"/>
    <w:tmpl w:val="DF2ACDB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8" w15:restartNumberingAfterBreak="0">
    <w:nsid w:val="44E11FDA"/>
    <w:multiLevelType w:val="hybridMultilevel"/>
    <w:tmpl w:val="6B980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754728"/>
    <w:multiLevelType w:val="hybridMultilevel"/>
    <w:tmpl w:val="1348F84E"/>
    <w:lvl w:ilvl="0" w:tplc="80F80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4F3963"/>
    <w:multiLevelType w:val="hybridMultilevel"/>
    <w:tmpl w:val="8DC67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5D4DC9"/>
    <w:multiLevelType w:val="multilevel"/>
    <w:tmpl w:val="D2D4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D12C7F"/>
    <w:multiLevelType w:val="multilevel"/>
    <w:tmpl w:val="DABAC44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3" w15:restartNumberingAfterBreak="0">
    <w:nsid w:val="5C171D37"/>
    <w:multiLevelType w:val="hybridMultilevel"/>
    <w:tmpl w:val="A5DC9BE0"/>
    <w:lvl w:ilvl="0" w:tplc="FFFFFFFF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8182F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2" w:tplc="FFFFFFFF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4" w15:restartNumberingAfterBreak="0">
    <w:nsid w:val="5C783989"/>
    <w:multiLevelType w:val="hybridMultilevel"/>
    <w:tmpl w:val="AB86E392"/>
    <w:lvl w:ilvl="0" w:tplc="10D62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556E8C"/>
    <w:multiLevelType w:val="multilevel"/>
    <w:tmpl w:val="6EF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726DA"/>
    <w:multiLevelType w:val="multilevel"/>
    <w:tmpl w:val="6846E19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7" w15:restartNumberingAfterBreak="0">
    <w:nsid w:val="6BDF1C2E"/>
    <w:multiLevelType w:val="multilevel"/>
    <w:tmpl w:val="A814AF46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8" w15:restartNumberingAfterBreak="0">
    <w:nsid w:val="6D1754EE"/>
    <w:multiLevelType w:val="multilevel"/>
    <w:tmpl w:val="61A09D1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9" w15:restartNumberingAfterBreak="0">
    <w:nsid w:val="6D715653"/>
    <w:multiLevelType w:val="multilevel"/>
    <w:tmpl w:val="026C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0E6153"/>
    <w:multiLevelType w:val="hybridMultilevel"/>
    <w:tmpl w:val="232213E4"/>
    <w:lvl w:ilvl="0" w:tplc="85023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927653"/>
    <w:multiLevelType w:val="hybridMultilevel"/>
    <w:tmpl w:val="22D00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B25C1A"/>
    <w:multiLevelType w:val="multilevel"/>
    <w:tmpl w:val="0D0E0ED8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FFC000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3" w15:restartNumberingAfterBreak="0">
    <w:nsid w:val="735B3DA5"/>
    <w:multiLevelType w:val="hybridMultilevel"/>
    <w:tmpl w:val="B08A0E16"/>
    <w:lvl w:ilvl="0" w:tplc="E1E6ED9E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4" w15:restartNumberingAfterBreak="0">
    <w:nsid w:val="7A9E484E"/>
    <w:multiLevelType w:val="hybridMultilevel"/>
    <w:tmpl w:val="E10AC59C"/>
    <w:lvl w:ilvl="0" w:tplc="74AA0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330319">
    <w:abstractNumId w:val="41"/>
  </w:num>
  <w:num w:numId="2" w16cid:durableId="1368719991">
    <w:abstractNumId w:val="10"/>
  </w:num>
  <w:num w:numId="3" w16cid:durableId="1339622183">
    <w:abstractNumId w:val="23"/>
  </w:num>
  <w:num w:numId="4" w16cid:durableId="1099451487">
    <w:abstractNumId w:val="17"/>
  </w:num>
  <w:num w:numId="5" w16cid:durableId="500506917">
    <w:abstractNumId w:val="49"/>
  </w:num>
  <w:num w:numId="6" w16cid:durableId="439565369">
    <w:abstractNumId w:val="19"/>
  </w:num>
  <w:num w:numId="7" w16cid:durableId="1421951712">
    <w:abstractNumId w:val="6"/>
  </w:num>
  <w:num w:numId="8" w16cid:durableId="1665470874">
    <w:abstractNumId w:val="45"/>
  </w:num>
  <w:num w:numId="9" w16cid:durableId="24254794">
    <w:abstractNumId w:val="44"/>
  </w:num>
  <w:num w:numId="10" w16cid:durableId="52435304">
    <w:abstractNumId w:val="53"/>
  </w:num>
  <w:num w:numId="11" w16cid:durableId="1929339972">
    <w:abstractNumId w:val="35"/>
  </w:num>
  <w:num w:numId="12" w16cid:durableId="1182739441">
    <w:abstractNumId w:val="54"/>
  </w:num>
  <w:num w:numId="13" w16cid:durableId="1933053584">
    <w:abstractNumId w:val="2"/>
  </w:num>
  <w:num w:numId="14" w16cid:durableId="1600916281">
    <w:abstractNumId w:val="1"/>
  </w:num>
  <w:num w:numId="15" w16cid:durableId="1600480847">
    <w:abstractNumId w:val="28"/>
  </w:num>
  <w:num w:numId="16" w16cid:durableId="1121262197">
    <w:abstractNumId w:val="16"/>
  </w:num>
  <w:num w:numId="17" w16cid:durableId="325715128">
    <w:abstractNumId w:val="31"/>
  </w:num>
  <w:num w:numId="18" w16cid:durableId="131993288">
    <w:abstractNumId w:val="39"/>
  </w:num>
  <w:num w:numId="19" w16cid:durableId="1415393303">
    <w:abstractNumId w:val="11"/>
  </w:num>
  <w:num w:numId="20" w16cid:durableId="81336569">
    <w:abstractNumId w:val="36"/>
  </w:num>
  <w:num w:numId="21" w16cid:durableId="299503169">
    <w:abstractNumId w:val="8"/>
  </w:num>
  <w:num w:numId="22" w16cid:durableId="114837876">
    <w:abstractNumId w:val="22"/>
  </w:num>
  <w:num w:numId="23" w16cid:durableId="1391415600">
    <w:abstractNumId w:val="0"/>
  </w:num>
  <w:num w:numId="24" w16cid:durableId="644698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02466342">
    <w:abstractNumId w:val="29"/>
  </w:num>
  <w:num w:numId="26" w16cid:durableId="1177696961">
    <w:abstractNumId w:val="27"/>
  </w:num>
  <w:num w:numId="27" w16cid:durableId="779644922">
    <w:abstractNumId w:val="9"/>
  </w:num>
  <w:num w:numId="28" w16cid:durableId="1605262451">
    <w:abstractNumId w:val="50"/>
  </w:num>
  <w:num w:numId="29" w16cid:durableId="1896046211">
    <w:abstractNumId w:val="13"/>
  </w:num>
  <w:num w:numId="30" w16cid:durableId="2122718216">
    <w:abstractNumId w:val="48"/>
  </w:num>
  <w:num w:numId="31" w16cid:durableId="1921013506">
    <w:abstractNumId w:val="7"/>
  </w:num>
  <w:num w:numId="32" w16cid:durableId="1026784353">
    <w:abstractNumId w:val="14"/>
  </w:num>
  <w:num w:numId="33" w16cid:durableId="628971956">
    <w:abstractNumId w:val="12"/>
  </w:num>
  <w:num w:numId="34" w16cid:durableId="75368538">
    <w:abstractNumId w:val="43"/>
  </w:num>
  <w:num w:numId="35" w16cid:durableId="457996852">
    <w:abstractNumId w:val="15"/>
  </w:num>
  <w:num w:numId="36" w16cid:durableId="1980916446">
    <w:abstractNumId w:val="3"/>
  </w:num>
  <w:num w:numId="37" w16cid:durableId="1454862625">
    <w:abstractNumId w:val="47"/>
  </w:num>
  <w:num w:numId="38" w16cid:durableId="1473673451">
    <w:abstractNumId w:val="18"/>
  </w:num>
  <w:num w:numId="39" w16cid:durableId="865483877">
    <w:abstractNumId w:val="46"/>
  </w:num>
  <w:num w:numId="40" w16cid:durableId="531456021">
    <w:abstractNumId w:val="4"/>
  </w:num>
  <w:num w:numId="41" w16cid:durableId="924924060">
    <w:abstractNumId w:val="33"/>
  </w:num>
  <w:num w:numId="42" w16cid:durableId="979654097">
    <w:abstractNumId w:val="20"/>
  </w:num>
  <w:num w:numId="43" w16cid:durableId="213464676">
    <w:abstractNumId w:val="25"/>
  </w:num>
  <w:num w:numId="44" w16cid:durableId="1617180938">
    <w:abstractNumId w:val="34"/>
  </w:num>
  <w:num w:numId="45" w16cid:durableId="749934613">
    <w:abstractNumId w:val="52"/>
  </w:num>
  <w:num w:numId="46" w16cid:durableId="1301568563">
    <w:abstractNumId w:val="42"/>
  </w:num>
  <w:num w:numId="47" w16cid:durableId="1376277264">
    <w:abstractNumId w:val="26"/>
  </w:num>
  <w:num w:numId="48" w16cid:durableId="1184897709">
    <w:abstractNumId w:val="37"/>
  </w:num>
  <w:num w:numId="49" w16cid:durableId="393283556">
    <w:abstractNumId w:val="32"/>
  </w:num>
  <w:num w:numId="50" w16cid:durableId="1385324743">
    <w:abstractNumId w:val="5"/>
  </w:num>
  <w:num w:numId="51" w16cid:durableId="655377329">
    <w:abstractNumId w:val="24"/>
  </w:num>
  <w:num w:numId="52" w16cid:durableId="1090809427">
    <w:abstractNumId w:val="30"/>
  </w:num>
  <w:num w:numId="53" w16cid:durableId="1891914438">
    <w:abstractNumId w:val="38"/>
  </w:num>
  <w:num w:numId="54" w16cid:durableId="1737437102">
    <w:abstractNumId w:val="51"/>
  </w:num>
  <w:num w:numId="55" w16cid:durableId="1711801611">
    <w:abstractNumId w:val="21"/>
  </w:num>
  <w:num w:numId="56" w16cid:durableId="11949442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35"/>
    <w:rsid w:val="00023019"/>
    <w:rsid w:val="00023BD5"/>
    <w:rsid w:val="00044C1A"/>
    <w:rsid w:val="0008388D"/>
    <w:rsid w:val="000A53A5"/>
    <w:rsid w:val="000C2FFF"/>
    <w:rsid w:val="000C7B81"/>
    <w:rsid w:val="000E77F4"/>
    <w:rsid w:val="000F1F70"/>
    <w:rsid w:val="000F3C41"/>
    <w:rsid w:val="00117A97"/>
    <w:rsid w:val="00122395"/>
    <w:rsid w:val="00134DB1"/>
    <w:rsid w:val="001359F6"/>
    <w:rsid w:val="00154510"/>
    <w:rsid w:val="001A6623"/>
    <w:rsid w:val="001D3994"/>
    <w:rsid w:val="001F29E2"/>
    <w:rsid w:val="002363B8"/>
    <w:rsid w:val="00240135"/>
    <w:rsid w:val="002527B4"/>
    <w:rsid w:val="00253B9A"/>
    <w:rsid w:val="002E49DD"/>
    <w:rsid w:val="002F4947"/>
    <w:rsid w:val="00324496"/>
    <w:rsid w:val="00331FE8"/>
    <w:rsid w:val="00336162"/>
    <w:rsid w:val="00352DAD"/>
    <w:rsid w:val="00393794"/>
    <w:rsid w:val="003A036E"/>
    <w:rsid w:val="003A76B7"/>
    <w:rsid w:val="003B698E"/>
    <w:rsid w:val="003B7423"/>
    <w:rsid w:val="003E5994"/>
    <w:rsid w:val="00446B7F"/>
    <w:rsid w:val="0046425F"/>
    <w:rsid w:val="00495614"/>
    <w:rsid w:val="004C0646"/>
    <w:rsid w:val="004F0359"/>
    <w:rsid w:val="005236B4"/>
    <w:rsid w:val="00527D92"/>
    <w:rsid w:val="005420D1"/>
    <w:rsid w:val="005C2C79"/>
    <w:rsid w:val="005D3F8C"/>
    <w:rsid w:val="006108CA"/>
    <w:rsid w:val="006301CE"/>
    <w:rsid w:val="00633BFA"/>
    <w:rsid w:val="00642441"/>
    <w:rsid w:val="006C7C06"/>
    <w:rsid w:val="006E243D"/>
    <w:rsid w:val="006E3E8F"/>
    <w:rsid w:val="006E4ADD"/>
    <w:rsid w:val="006F5A20"/>
    <w:rsid w:val="00710838"/>
    <w:rsid w:val="00713330"/>
    <w:rsid w:val="007939FD"/>
    <w:rsid w:val="007D4B68"/>
    <w:rsid w:val="007F0F52"/>
    <w:rsid w:val="00834D05"/>
    <w:rsid w:val="00877D5B"/>
    <w:rsid w:val="008F55FA"/>
    <w:rsid w:val="009648FA"/>
    <w:rsid w:val="00977343"/>
    <w:rsid w:val="009935B8"/>
    <w:rsid w:val="009B3AD0"/>
    <w:rsid w:val="009F3501"/>
    <w:rsid w:val="00A01499"/>
    <w:rsid w:val="00A232C4"/>
    <w:rsid w:val="00A43B8F"/>
    <w:rsid w:val="00AA1EED"/>
    <w:rsid w:val="00AA5AED"/>
    <w:rsid w:val="00AB6E87"/>
    <w:rsid w:val="00AD06C1"/>
    <w:rsid w:val="00AE37ED"/>
    <w:rsid w:val="00AF2E19"/>
    <w:rsid w:val="00AF4F42"/>
    <w:rsid w:val="00B539C7"/>
    <w:rsid w:val="00BC2006"/>
    <w:rsid w:val="00C10E1C"/>
    <w:rsid w:val="00C171FA"/>
    <w:rsid w:val="00C239AC"/>
    <w:rsid w:val="00C249AE"/>
    <w:rsid w:val="00C32576"/>
    <w:rsid w:val="00C3331C"/>
    <w:rsid w:val="00C55FE0"/>
    <w:rsid w:val="00C87D83"/>
    <w:rsid w:val="00CA6325"/>
    <w:rsid w:val="00CD5BEC"/>
    <w:rsid w:val="00CF2F0D"/>
    <w:rsid w:val="00D12D73"/>
    <w:rsid w:val="00D83CB2"/>
    <w:rsid w:val="00DA6D6E"/>
    <w:rsid w:val="00DC40B8"/>
    <w:rsid w:val="00DD662A"/>
    <w:rsid w:val="00E01561"/>
    <w:rsid w:val="00E16928"/>
    <w:rsid w:val="00E421FD"/>
    <w:rsid w:val="00E46925"/>
    <w:rsid w:val="00E47506"/>
    <w:rsid w:val="00E64BCC"/>
    <w:rsid w:val="00EB0323"/>
    <w:rsid w:val="00EC2FD4"/>
    <w:rsid w:val="00ED168E"/>
    <w:rsid w:val="00F357A3"/>
    <w:rsid w:val="00F64D29"/>
    <w:rsid w:val="00F66A35"/>
    <w:rsid w:val="00FA24F9"/>
    <w:rsid w:val="00FC7DE9"/>
    <w:rsid w:val="00FD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27E76"/>
  <w15:chartTrackingRefBased/>
  <w15:docId w15:val="{BFECB718-B3D7-AD42-B20D-C761E876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6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A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A35"/>
  </w:style>
  <w:style w:type="paragraph" w:styleId="Footer">
    <w:name w:val="footer"/>
    <w:basedOn w:val="Normal"/>
    <w:link w:val="FooterChar"/>
    <w:uiPriority w:val="99"/>
    <w:unhideWhenUsed/>
    <w:rsid w:val="00F66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A35"/>
  </w:style>
  <w:style w:type="paragraph" w:styleId="NormalWeb">
    <w:name w:val="Normal (Web)"/>
    <w:basedOn w:val="Normal"/>
    <w:uiPriority w:val="99"/>
    <w:semiHidden/>
    <w:unhideWhenUsed/>
    <w:rsid w:val="00F66A35"/>
    <w:pPr>
      <w:spacing w:before="100" w:beforeAutospacing="1" w:after="144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estern1">
    <w:name w:val="western1"/>
    <w:basedOn w:val="Normal"/>
    <w:rsid w:val="00F66A35"/>
    <w:pPr>
      <w:spacing w:before="115" w:after="115" w:line="276" w:lineRule="auto"/>
    </w:pPr>
    <w:rPr>
      <w:rFonts w:ascii="Book Antiqua" w:eastAsia="Times New Roman" w:hAnsi="Book Antiqua" w:cs="Times New Roman"/>
      <w:b/>
      <w:bCs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495614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95614"/>
  </w:style>
  <w:style w:type="character" w:styleId="FollowedHyperlink">
    <w:name w:val="FollowedHyperlink"/>
    <w:basedOn w:val="DefaultParagraphFont"/>
    <w:uiPriority w:val="99"/>
    <w:semiHidden/>
    <w:unhideWhenUsed/>
    <w:rsid w:val="0049561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61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7C06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C7C06"/>
    <w:pPr>
      <w:spacing w:after="0"/>
    </w:pPr>
    <w:rPr>
      <w:smallCaps/>
      <w:sz w:val="22"/>
      <w:szCs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7C06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7C06"/>
    <w:pPr>
      <w:spacing w:after="0"/>
    </w:pPr>
    <w:rPr>
      <w:b/>
      <w:bCs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7C06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7C06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7C06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7C06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7C06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7C06"/>
    <w:pPr>
      <w:spacing w:after="0"/>
    </w:pPr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2F4947"/>
    <w:rPr>
      <w:b/>
      <w:bCs/>
    </w:rPr>
  </w:style>
  <w:style w:type="paragraph" w:customStyle="1" w:styleId="ds-markdown-paragraph">
    <w:name w:val="ds-markdown-paragraph"/>
    <w:basedOn w:val="Normal"/>
    <w:rsid w:val="00A23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qFormat/>
    <w:rsid w:val="007939FD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7939FD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939FD"/>
  </w:style>
  <w:style w:type="paragraph" w:customStyle="1" w:styleId="Compact">
    <w:name w:val="Compact"/>
    <w:basedOn w:val="BodyText"/>
    <w:qFormat/>
    <w:rsid w:val="002E49DD"/>
    <w:pPr>
      <w:spacing w:before="36" w:after="36"/>
    </w:pPr>
  </w:style>
  <w:style w:type="table" w:customStyle="1" w:styleId="Table">
    <w:name w:val="Table"/>
    <w:semiHidden/>
    <w:unhideWhenUsed/>
    <w:qFormat/>
    <w:rsid w:val="002E49DD"/>
    <w:pPr>
      <w:spacing w:after="200" w:line="240" w:lineRule="auto"/>
    </w:pPr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E46925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E46925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SectionNumber">
    <w:name w:val="Section Number"/>
    <w:basedOn w:val="DefaultParagraphFont"/>
    <w:rsid w:val="00154510"/>
  </w:style>
  <w:style w:type="character" w:customStyle="1" w:styleId="AnnotationTok">
    <w:name w:val="AnnotationTok"/>
    <w:basedOn w:val="VerbatimChar"/>
    <w:rsid w:val="00154510"/>
    <w:rPr>
      <w:rFonts w:ascii="Consolas" w:hAnsi="Consolas"/>
      <w:b/>
      <w:i/>
      <w:color w:val="60A0B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rani.kavali@wmich.edu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vis.fong@wmich.ed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poornarakesh.anagani@wmich.ed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pujitha.maddireddy@wmich.edu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96CE8B-499C-AA4D-9F1A-6B58DA612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24</Pages>
  <Words>4465</Words>
  <Characters>25456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 tech</dc:creator>
  <cp:keywords/>
  <dc:description/>
  <cp:lastModifiedBy>chinna tech</cp:lastModifiedBy>
  <cp:revision>75</cp:revision>
  <cp:lastPrinted>2025-12-19T13:09:00Z</cp:lastPrinted>
  <dcterms:created xsi:type="dcterms:W3CDTF">2025-12-19T12:46:00Z</dcterms:created>
  <dcterms:modified xsi:type="dcterms:W3CDTF">2026-03-24T19:55:00Z</dcterms:modified>
</cp:coreProperties>
</file>