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B938" w14:textId="77777777" w:rsidR="001D1D5D" w:rsidRDefault="001D1D5D" w:rsidP="0082056B">
      <w:pPr>
        <w:spacing w:after="0"/>
        <w:jc w:val="both"/>
      </w:pPr>
      <w:r>
        <w:t>1) Transaction | Blocks :</w:t>
      </w:r>
    </w:p>
    <w:p w14:paraId="58735762" w14:textId="77777777" w:rsidR="001D1D5D" w:rsidRDefault="001D1D5D" w:rsidP="0082056B">
      <w:pPr>
        <w:spacing w:after="0"/>
        <w:jc w:val="both"/>
      </w:pPr>
      <w:r>
        <w:t xml:space="preserve">     The chain of blocks with transactions, is replaced with various transaction chains.</w:t>
      </w:r>
    </w:p>
    <w:p w14:paraId="5BEC33B9" w14:textId="77777777" w:rsidR="001D1D5D" w:rsidRDefault="001D1D5D" w:rsidP="0082056B">
      <w:pPr>
        <w:spacing w:after="0"/>
        <w:jc w:val="both"/>
      </w:pPr>
      <w:r>
        <w:t xml:space="preserve">     Each block is a transaction, Each transaction is a block with its own proof. There </w:t>
      </w:r>
    </w:p>
    <w:p w14:paraId="0F893A58" w14:textId="77777777" w:rsidR="001D1D5D" w:rsidRDefault="001D1D5D" w:rsidP="0082056B">
      <w:pPr>
        <w:spacing w:after="0"/>
        <w:jc w:val="both"/>
      </w:pPr>
      <w:r>
        <w:t xml:space="preserve">     is only one transaction in a block, with its own chain.</w:t>
      </w:r>
    </w:p>
    <w:p w14:paraId="1E8FF84B" w14:textId="77777777" w:rsidR="001D1D5D" w:rsidRDefault="001D1D5D" w:rsidP="0082056B">
      <w:pPr>
        <w:spacing w:after="0"/>
        <w:jc w:val="both"/>
      </w:pPr>
    </w:p>
    <w:p w14:paraId="1435232D" w14:textId="77777777" w:rsidR="001D1D5D" w:rsidRDefault="001D1D5D" w:rsidP="0082056B">
      <w:pPr>
        <w:spacing w:after="0"/>
        <w:jc w:val="both"/>
      </w:pPr>
      <w:r>
        <w:t xml:space="preserve">     Each block is a transaction with its own validation evidences that will allow it</w:t>
      </w:r>
    </w:p>
    <w:p w14:paraId="5593253A" w14:textId="77777777" w:rsidR="001D1D5D" w:rsidRDefault="001D1D5D" w:rsidP="0082056B">
      <w:pPr>
        <w:spacing w:after="0"/>
        <w:jc w:val="both"/>
      </w:pPr>
      <w:r>
        <w:t xml:space="preserve">     to be associated with a given chain.</w:t>
      </w:r>
    </w:p>
    <w:p w14:paraId="0907FE89" w14:textId="77777777" w:rsidR="001D1D5D" w:rsidRDefault="001D1D5D" w:rsidP="0082056B">
      <w:pPr>
        <w:spacing w:after="0"/>
        <w:jc w:val="both"/>
      </w:pPr>
    </w:p>
    <w:p w14:paraId="12BC86CB" w14:textId="77777777" w:rsidR="001D1D5D" w:rsidRDefault="001D1D5D" w:rsidP="0082056B">
      <w:pPr>
        <w:spacing w:after="0"/>
        <w:jc w:val="both"/>
      </w:pPr>
      <w:r>
        <w:t xml:space="preserve">    </w:t>
      </w:r>
    </w:p>
    <w:p w14:paraId="658BD5FD" w14:textId="77777777" w:rsidR="001D1D5D" w:rsidRDefault="001D1D5D" w:rsidP="0082056B">
      <w:pPr>
        <w:spacing w:after="0"/>
        <w:jc w:val="both"/>
      </w:pPr>
    </w:p>
    <w:p w14:paraId="409D263F" w14:textId="77777777" w:rsidR="001D1D5D" w:rsidRDefault="001D1D5D" w:rsidP="0082056B">
      <w:pPr>
        <w:spacing w:after="0"/>
        <w:jc w:val="both"/>
      </w:pPr>
      <w:r>
        <w:t xml:space="preserve">2) Transaction Chains: </w:t>
      </w:r>
    </w:p>
    <w:p w14:paraId="16F962D5" w14:textId="7873463C" w:rsidR="001D1D5D" w:rsidRDefault="001D1D5D" w:rsidP="0082056B">
      <w:pPr>
        <w:spacing w:after="0"/>
        <w:jc w:val="both"/>
      </w:pPr>
      <w:r>
        <w:t xml:space="preserve">     A transaction chain is chain of validated transactions.</w:t>
      </w:r>
      <w:r w:rsidR="0082056B">
        <w:t xml:space="preserve"> </w:t>
      </w:r>
      <w:r>
        <w:t xml:space="preserve">A </w:t>
      </w:r>
      <w:proofErr w:type="spellStart"/>
      <w:r>
        <w:t>a</w:t>
      </w:r>
      <w:proofErr w:type="spellEnd"/>
      <w:r>
        <w:t xml:space="preserve"> transaction is linked to the previous transaction </w:t>
      </w:r>
      <w:proofErr w:type="spellStart"/>
      <w:r>
        <w:t>cryptograhically</w:t>
      </w:r>
      <w:proofErr w:type="spellEnd"/>
      <w:r>
        <w:t>, and a new   transaction can only be added from the last validated transaction  in the chain.</w:t>
      </w:r>
    </w:p>
    <w:p w14:paraId="2C48E1EA" w14:textId="0CA36A2E" w:rsidR="001D1D5D" w:rsidRDefault="001D1D5D" w:rsidP="0082056B">
      <w:pPr>
        <w:spacing w:after="0"/>
        <w:jc w:val="both"/>
      </w:pPr>
      <w:r>
        <w:t xml:space="preserve">  Each validated transaction is stored as a chain that can only be updated from the  last validated transaction in the chain. The address of any transaction in the same chain could be used as a destination </w:t>
      </w:r>
      <w:proofErr w:type="spellStart"/>
      <w:r>
        <w:t>address,it</w:t>
      </w:r>
      <w:proofErr w:type="spellEnd"/>
      <w:r>
        <w:t xml:space="preserve"> is not necessary to specify the last transaction in the chain</w:t>
      </w:r>
    </w:p>
    <w:p w14:paraId="030F94D2" w14:textId="77777777" w:rsidR="001D1D5D" w:rsidRDefault="001D1D5D" w:rsidP="0082056B">
      <w:pPr>
        <w:spacing w:after="0"/>
        <w:jc w:val="both"/>
      </w:pPr>
    </w:p>
    <w:p w14:paraId="07CCE25B" w14:textId="77777777" w:rsidR="001D1D5D" w:rsidRDefault="001D1D5D" w:rsidP="0082056B">
      <w:pPr>
        <w:spacing w:after="0"/>
        <w:jc w:val="both"/>
      </w:pPr>
      <w:r>
        <w:t xml:space="preserve">     The first transaction in the chain (</w:t>
      </w:r>
      <w:proofErr w:type="spellStart"/>
      <w:r>
        <w:t>i.e</w:t>
      </w:r>
      <w:proofErr w:type="spellEnd"/>
      <w:r>
        <w:t xml:space="preserve"> genesis) is widely used as</w:t>
      </w:r>
    </w:p>
    <w:p w14:paraId="5A147B06" w14:textId="33091D0B" w:rsidR="001D1D5D" w:rsidRDefault="001D1D5D" w:rsidP="0082056B">
      <w:pPr>
        <w:spacing w:after="0"/>
        <w:jc w:val="both"/>
      </w:pPr>
      <w:r>
        <w:t xml:space="preserve">     the reference for the chain</w:t>
      </w:r>
    </w:p>
    <w:p w14:paraId="7FAC0469" w14:textId="77777777" w:rsidR="0082056B" w:rsidRDefault="0082056B" w:rsidP="0082056B">
      <w:pPr>
        <w:spacing w:after="0"/>
        <w:jc w:val="both"/>
      </w:pPr>
    </w:p>
    <w:p w14:paraId="5AF080FD" w14:textId="57915A14" w:rsidR="0082056B" w:rsidRDefault="0082056B" w:rsidP="0082056B">
      <w:pPr>
        <w:spacing w:after="0"/>
        <w:jc w:val="both"/>
      </w:pPr>
    </w:p>
    <w:p w14:paraId="7E3987E1" w14:textId="7D1649C3" w:rsidR="0082056B" w:rsidRDefault="0082056B" w:rsidP="0082056B">
      <w:pPr>
        <w:spacing w:after="0"/>
        <w:jc w:val="both"/>
      </w:pPr>
      <w:r>
        <w:t xml:space="preserve">Transactions chains associated with network operation must be fully replicated on all nodes (Node chains, algorithms, decentralized </w:t>
      </w:r>
      <w:proofErr w:type="spellStart"/>
      <w:r>
        <w:t>softwares</w:t>
      </w:r>
      <w:proofErr w:type="spellEnd"/>
      <w:r>
        <w:t>, etc.).</w:t>
      </w:r>
    </w:p>
    <w:p w14:paraId="5EC08E54" w14:textId="77777777" w:rsidR="001D1D5D" w:rsidRDefault="001D1D5D" w:rsidP="0082056B">
      <w:pPr>
        <w:spacing w:after="0"/>
        <w:jc w:val="both"/>
      </w:pPr>
    </w:p>
    <w:p w14:paraId="1C21126C" w14:textId="716336EA" w:rsidR="001D1D5D" w:rsidRDefault="001D1D5D" w:rsidP="0082056B">
      <w:pPr>
        <w:spacing w:after="0"/>
        <w:jc w:val="both"/>
      </w:pPr>
      <w:r>
        <w:t xml:space="preserve">     </w:t>
      </w:r>
      <w:proofErr w:type="spellStart"/>
      <w:r>
        <w:t>txn</w:t>
      </w:r>
      <w:proofErr w:type="spellEnd"/>
      <w:r>
        <w:t xml:space="preserve"> 0(genesis </w:t>
      </w:r>
      <w:proofErr w:type="spellStart"/>
      <w:r>
        <w:t>txn</w:t>
      </w:r>
      <w:proofErr w:type="spellEnd"/>
      <w:r>
        <w:t xml:space="preserve">) -&gt; </w:t>
      </w:r>
      <w:proofErr w:type="spellStart"/>
      <w:r>
        <w:t>txn</w:t>
      </w:r>
      <w:proofErr w:type="spellEnd"/>
      <w:r>
        <w:t xml:space="preserve"> 1 -&gt; </w:t>
      </w:r>
      <w:proofErr w:type="spellStart"/>
      <w:r>
        <w:t>txn</w:t>
      </w:r>
      <w:proofErr w:type="spellEnd"/>
      <w:r>
        <w:t xml:space="preserve"> 2 -&gt; </w:t>
      </w:r>
      <w:proofErr w:type="spellStart"/>
      <w:r>
        <w:t>txn</w:t>
      </w:r>
      <w:proofErr w:type="spellEnd"/>
      <w:r>
        <w:t xml:space="preserve"> 3 ... -&gt; </w:t>
      </w:r>
      <w:proofErr w:type="spellStart"/>
      <w:r>
        <w:t>txn</w:t>
      </w:r>
      <w:proofErr w:type="spellEnd"/>
      <w:r>
        <w:t xml:space="preserve"> index</w:t>
      </w:r>
    </w:p>
    <w:p w14:paraId="063E9DD5" w14:textId="77777777" w:rsidR="00F87143" w:rsidRDefault="00F87143" w:rsidP="0082056B">
      <w:pPr>
        <w:spacing w:after="0"/>
        <w:jc w:val="both"/>
      </w:pPr>
    </w:p>
    <w:p w14:paraId="38E79621" w14:textId="3CB3AC40" w:rsidR="00391C92" w:rsidRDefault="00391C92" w:rsidP="0082056B">
      <w:pPr>
        <w:spacing w:after="0"/>
        <w:jc w:val="both"/>
      </w:pPr>
      <w:r>
        <w:t>Remark 1. (Principle 3) The address of any transaction in the same chain could be used as a destination address, it is not necessary to specify the last transaction in the chain. (The nodes will automatically replicate the transaction on the storage pool associated with the last transaction in the chain)</w:t>
      </w:r>
    </w:p>
    <w:p w14:paraId="269478F9" w14:textId="77777777" w:rsidR="00391C92" w:rsidRDefault="00391C92" w:rsidP="0082056B">
      <w:pPr>
        <w:spacing w:after="0"/>
        <w:jc w:val="both"/>
      </w:pPr>
    </w:p>
    <w:p w14:paraId="2994032A" w14:textId="27774B67" w:rsidR="00B3261D" w:rsidRDefault="00D06771" w:rsidP="0082056B">
      <w:pPr>
        <w:spacing w:after="0"/>
        <w:jc w:val="both"/>
      </w:pPr>
      <w:r>
        <w:t>R</w:t>
      </w:r>
      <w:r>
        <w:t>emark 2. (Principle 3) In terms of security, once the public key is disclosed, it is con</w:t>
      </w:r>
      <w:r>
        <w:t/>
      </w:r>
      <w:proofErr w:type="spellStart"/>
      <w:r>
        <w:t>sidered</w:t>
      </w:r>
      <w:proofErr w:type="spellEnd"/>
      <w:r>
        <w:t xml:space="preserve"> expired, only the hash of the public key of the next transaction @addr is an</w:t>
      </w:r>
      <w:r>
        <w:t/>
      </w:r>
      <w:proofErr w:type="spellStart"/>
      <w:r>
        <w:t>nounced</w:t>
      </w:r>
      <w:proofErr w:type="spellEnd"/>
      <w:r>
        <w:t xml:space="preserve">, which allows to keep the public key secret until the next transaction on this same chain (thus correcting and combating the problem of repeated use of the same ECDSA key) . </w:t>
      </w:r>
    </w:p>
    <w:p w14:paraId="6F247172" w14:textId="77777777" w:rsidR="00B3261D" w:rsidRDefault="00B3261D" w:rsidP="0082056B">
      <w:pPr>
        <w:spacing w:after="0"/>
        <w:jc w:val="both"/>
      </w:pPr>
    </w:p>
    <w:p w14:paraId="2B2C2931" w14:textId="2E4A301C" w:rsidR="00D06771" w:rsidRDefault="00D06771" w:rsidP="0082056B">
      <w:pPr>
        <w:spacing w:after="0"/>
        <w:jc w:val="both"/>
      </w:pPr>
      <w:r>
        <w:t>Remark 3. (Principle 3 – 6) When updating a transaction chain through a new vali</w:t>
      </w:r>
      <w:r>
        <w:t>dated transaction at the end of the chain. The nodes in charge of storing the chain before the arrival of the new transaction will then be able to stop their synchronization of the chain’s data. The new storage nodes now being the referenced storage nodes elected from the address of this last transaction (see 1.4.1 – 1.10).</w:t>
      </w:r>
    </w:p>
    <w:p w14:paraId="054E1ECD" w14:textId="77777777" w:rsidR="00D06771" w:rsidRDefault="00D06771" w:rsidP="0082056B">
      <w:pPr>
        <w:spacing w:after="0"/>
        <w:jc w:val="both"/>
      </w:pPr>
    </w:p>
    <w:p w14:paraId="2394119E" w14:textId="77777777" w:rsidR="00D06771" w:rsidRDefault="00D06771" w:rsidP="0082056B">
      <w:pPr>
        <w:spacing w:after="0"/>
        <w:jc w:val="both"/>
      </w:pPr>
      <w:r>
        <w:t xml:space="preserve"> Remark 4. (Principles 3 – 6) In terms of sequencing, this means that all outputs of a given chain must be serialized (Alice to {Bob, Tom, etc.} then later, Alice to {Michelle} etc.), but an unlimited number of transactions can be sent to the same transaction chain (Bob to {Alice} in the same time than Tom to {Alice}, Michelle to {Alice}, etc.) – This means that a new transaction on a specific transaction chain must wait until the end of the validation of the previous one (1 to 3 seconds), but an almost unlimited number of transactions/second can be sent at the same time to the same chain. </w:t>
      </w:r>
    </w:p>
    <w:p w14:paraId="4D84AFC3" w14:textId="77777777" w:rsidR="00D06771" w:rsidRDefault="00D06771" w:rsidP="0082056B">
      <w:pPr>
        <w:spacing w:after="0"/>
        <w:jc w:val="both"/>
      </w:pPr>
    </w:p>
    <w:p w14:paraId="3BCC6DE9" w14:textId="027494FF" w:rsidR="001D1D5D" w:rsidRDefault="00D06771" w:rsidP="0082056B">
      <w:pPr>
        <w:spacing w:after="0"/>
        <w:jc w:val="both"/>
      </w:pPr>
      <w:r>
        <w:t xml:space="preserve">Remark 5. (Principle 2 – 11) The list of unspent outputs does not need to be </w:t>
      </w:r>
      <w:proofErr w:type="spellStart"/>
      <w:r>
        <w:t>speci</w:t>
      </w:r>
      <w:proofErr w:type="spellEnd"/>
      <w:r>
        <w:t/>
      </w:r>
      <w:proofErr w:type="spellStart"/>
      <w:r>
        <w:t>fied</w:t>
      </w:r>
      <w:proofErr w:type="spellEnd"/>
      <w:r>
        <w:t xml:space="preserve"> by the sender of the transaction, all unspent or unused outputs are reintegrated directly into the last transaction in the sender’s chain and by the Coordinator Node </w:t>
      </w:r>
      <w:proofErr w:type="spellStart"/>
      <w:r>
        <w:t>in</w:t>
      </w:r>
      <w:r>
        <w:t>side</w:t>
      </w:r>
      <w:proofErr w:type="spellEnd"/>
      <w:r>
        <w:t xml:space="preserve"> the Validation Stamp - allowing nodes to directly find all unspent outputs on the storage nodes of the last transaction and allowing the user to avoid the costly search phase of unspent outputs.</w:t>
      </w:r>
    </w:p>
    <w:p w14:paraId="439B346F" w14:textId="1DBF5AAB" w:rsidR="00267D0D" w:rsidRDefault="00267D0D" w:rsidP="0082056B">
      <w:pPr>
        <w:spacing w:after="0"/>
        <w:jc w:val="both"/>
      </w:pPr>
    </w:p>
    <w:p w14:paraId="51061375" w14:textId="71255853" w:rsidR="00D06771" w:rsidRDefault="00D06771" w:rsidP="0082056B">
      <w:pPr>
        <w:spacing w:after="0"/>
        <w:jc w:val="both"/>
      </w:pPr>
    </w:p>
    <w:p w14:paraId="40BA6CC7" w14:textId="77777777" w:rsidR="00D06771" w:rsidRDefault="00D06771" w:rsidP="0082056B">
      <w:pPr>
        <w:spacing w:after="0"/>
        <w:jc w:val="both"/>
      </w:pPr>
    </w:p>
    <w:p w14:paraId="2CA151B9" w14:textId="77777777" w:rsidR="001D1D5D" w:rsidRDefault="001D1D5D" w:rsidP="0082056B">
      <w:pPr>
        <w:spacing w:after="0"/>
        <w:jc w:val="both"/>
      </w:pPr>
      <w:r>
        <w:t xml:space="preserve">3) Different Types of Transaction Chains: </w:t>
      </w:r>
    </w:p>
    <w:p w14:paraId="43C8E406" w14:textId="77777777" w:rsidR="001D1D5D" w:rsidRDefault="001D1D5D" w:rsidP="0082056B">
      <w:pPr>
        <w:spacing w:after="0"/>
        <w:jc w:val="both"/>
      </w:pPr>
      <w:r>
        <w:lastRenderedPageBreak/>
        <w:t xml:space="preserve">    #//-Public Smart-Contracts and Decentralized Identity Ledgers</w:t>
      </w:r>
    </w:p>
    <w:p w14:paraId="0CE08E67" w14:textId="77777777" w:rsidR="001D1D5D" w:rsidRDefault="001D1D5D" w:rsidP="0082056B">
      <w:pPr>
        <w:spacing w:after="0"/>
        <w:jc w:val="both"/>
      </w:pPr>
      <w:r>
        <w:t xml:space="preserve">     Chains( UCO wallet),</w:t>
      </w:r>
    </w:p>
    <w:p w14:paraId="1DC3BF31" w14:textId="77777777" w:rsidR="001D1D5D" w:rsidRDefault="001D1D5D" w:rsidP="0082056B">
      <w:pPr>
        <w:spacing w:after="0"/>
        <w:jc w:val="both"/>
      </w:pPr>
      <w:r>
        <w:t xml:space="preserve">     Smart-Contract  Transactions Chains,</w:t>
      </w:r>
    </w:p>
    <w:p w14:paraId="798A6FFF" w14:textId="77777777" w:rsidR="001D1D5D" w:rsidRDefault="001D1D5D" w:rsidP="0082056B">
      <w:pPr>
        <w:spacing w:after="0"/>
        <w:jc w:val="both"/>
      </w:pPr>
      <w:r>
        <w:t xml:space="preserve">     Decentralized Identities Transactions Chains for Nodes,</w:t>
      </w:r>
    </w:p>
    <w:p w14:paraId="4EF7887D" w14:textId="77777777" w:rsidR="001D1D5D" w:rsidRDefault="001D1D5D" w:rsidP="0082056B">
      <w:pPr>
        <w:spacing w:after="0"/>
        <w:jc w:val="both"/>
      </w:pPr>
      <w:r>
        <w:t xml:space="preserve">     Transactions chains of the authorized nodes,</w:t>
      </w:r>
    </w:p>
    <w:p w14:paraId="093C112F" w14:textId="77777777" w:rsidR="001D1D5D" w:rsidRDefault="001D1D5D" w:rsidP="0082056B">
      <w:pPr>
        <w:spacing w:after="0"/>
        <w:jc w:val="both"/>
      </w:pPr>
      <w:r>
        <w:t xml:space="preserve">     Beacon Chains,</w:t>
      </w:r>
    </w:p>
    <w:p w14:paraId="606BEF85" w14:textId="77777777" w:rsidR="001D1D5D" w:rsidRDefault="001D1D5D" w:rsidP="0082056B">
      <w:pPr>
        <w:spacing w:after="0"/>
        <w:jc w:val="both"/>
      </w:pPr>
      <w:r>
        <w:t xml:space="preserve">     Oracle Chains,</w:t>
      </w:r>
    </w:p>
    <w:p w14:paraId="27D0AB0B" w14:textId="77777777" w:rsidR="001D1D5D" w:rsidRDefault="001D1D5D" w:rsidP="0082056B">
      <w:pPr>
        <w:spacing w:after="0"/>
        <w:jc w:val="both"/>
      </w:pPr>
      <w:r>
        <w:t xml:space="preserve">     Storage Chains,</w:t>
      </w:r>
    </w:p>
    <w:p w14:paraId="0B3E83CA" w14:textId="77777777" w:rsidR="001D1D5D" w:rsidRDefault="001D1D5D" w:rsidP="0082056B">
      <w:pPr>
        <w:spacing w:after="0"/>
        <w:jc w:val="both"/>
      </w:pPr>
      <w:r>
        <w:t xml:space="preserve">     Node Chain,</w:t>
      </w:r>
    </w:p>
    <w:p w14:paraId="78529819" w14:textId="77777777" w:rsidR="001D1D5D" w:rsidRDefault="001D1D5D" w:rsidP="0082056B">
      <w:pPr>
        <w:spacing w:after="0"/>
        <w:jc w:val="both"/>
      </w:pPr>
      <w:r>
        <w:t xml:space="preserve">     Network Transactions Chains,</w:t>
      </w:r>
    </w:p>
    <w:p w14:paraId="13A1EE5F" w14:textId="77777777" w:rsidR="001D1D5D" w:rsidRDefault="001D1D5D" w:rsidP="0082056B">
      <w:pPr>
        <w:spacing w:after="0"/>
        <w:jc w:val="both"/>
      </w:pPr>
      <w:r>
        <w:t xml:space="preserve">     Keychains,</w:t>
      </w:r>
    </w:p>
    <w:p w14:paraId="46426C95" w14:textId="77777777" w:rsidR="001D1D5D" w:rsidRDefault="001D1D5D" w:rsidP="0082056B">
      <w:pPr>
        <w:spacing w:after="0"/>
        <w:jc w:val="both"/>
      </w:pPr>
      <w:r>
        <w:t xml:space="preserve">     Transactions chains of Heuristic Algorithms and software,</w:t>
      </w:r>
    </w:p>
    <w:p w14:paraId="7D4C6133" w14:textId="77777777" w:rsidR="001D1D5D" w:rsidRDefault="001D1D5D" w:rsidP="0082056B">
      <w:pPr>
        <w:spacing w:after="0"/>
        <w:jc w:val="both"/>
      </w:pPr>
      <w:r>
        <w:t xml:space="preserve">     Shared Secrets Chains of Nodes and Devices </w:t>
      </w:r>
    </w:p>
    <w:p w14:paraId="7639CFE5" w14:textId="77777777" w:rsidR="001D1D5D" w:rsidRDefault="001D1D5D" w:rsidP="0082056B">
      <w:pPr>
        <w:spacing w:after="0"/>
        <w:jc w:val="both"/>
      </w:pPr>
      <w:r>
        <w:t xml:space="preserve">     Prediction module Chain</w:t>
      </w:r>
    </w:p>
    <w:p w14:paraId="22E97376" w14:textId="77777777" w:rsidR="001D1D5D" w:rsidRDefault="001D1D5D" w:rsidP="0082056B">
      <w:pPr>
        <w:spacing w:after="0"/>
        <w:jc w:val="both"/>
      </w:pPr>
    </w:p>
    <w:p w14:paraId="70FF45AA" w14:textId="43B4A67A" w:rsidR="001D1D5D" w:rsidRDefault="001D1D5D" w:rsidP="0082056B">
      <w:pPr>
        <w:spacing w:after="0"/>
        <w:jc w:val="both"/>
      </w:pPr>
    </w:p>
    <w:p w14:paraId="046371E3" w14:textId="7614C397" w:rsidR="00611A22" w:rsidRDefault="00611A22" w:rsidP="0082056B">
      <w:pPr>
        <w:spacing w:after="0"/>
        <w:jc w:val="both"/>
      </w:pPr>
    </w:p>
    <w:p w14:paraId="15A0658E" w14:textId="4564A911" w:rsidR="00611A22" w:rsidRDefault="00611A22" w:rsidP="0082056B">
      <w:pPr>
        <w:spacing w:after="0"/>
        <w:jc w:val="both"/>
      </w:pPr>
    </w:p>
    <w:p w14:paraId="41B6B8A8" w14:textId="19D6E9D0" w:rsidR="00611A22" w:rsidRDefault="00611A22" w:rsidP="0082056B">
      <w:pPr>
        <w:spacing w:after="0"/>
        <w:jc w:val="both"/>
      </w:pPr>
    </w:p>
    <w:p w14:paraId="64D48FCD" w14:textId="499D9100" w:rsidR="00611A22" w:rsidRDefault="00611A22" w:rsidP="0082056B">
      <w:pPr>
        <w:spacing w:after="0"/>
        <w:jc w:val="both"/>
      </w:pPr>
    </w:p>
    <w:p w14:paraId="3CD08B8F" w14:textId="2786CFA2" w:rsidR="00611A22" w:rsidRDefault="00611A22" w:rsidP="0082056B">
      <w:pPr>
        <w:spacing w:after="0"/>
        <w:jc w:val="both"/>
      </w:pPr>
    </w:p>
    <w:p w14:paraId="79D835CA" w14:textId="76949292" w:rsidR="00611A22" w:rsidRDefault="00611A22" w:rsidP="0082056B">
      <w:pPr>
        <w:spacing w:after="0"/>
        <w:jc w:val="both"/>
      </w:pPr>
    </w:p>
    <w:p w14:paraId="3CC7E58C" w14:textId="5BBE0519" w:rsidR="00611A22" w:rsidRDefault="00611A22" w:rsidP="0082056B">
      <w:pPr>
        <w:spacing w:after="0"/>
        <w:jc w:val="both"/>
      </w:pPr>
    </w:p>
    <w:p w14:paraId="23D676BC" w14:textId="77777777" w:rsidR="00611A22" w:rsidRDefault="00611A22" w:rsidP="0082056B">
      <w:pPr>
        <w:spacing w:after="0"/>
        <w:jc w:val="both"/>
      </w:pPr>
    </w:p>
    <w:p w14:paraId="293F21D5" w14:textId="5D241BD5" w:rsidR="00611A22" w:rsidRDefault="001D1D5D" w:rsidP="0082056B">
      <w:pPr>
        <w:spacing w:after="0"/>
        <w:jc w:val="both"/>
        <w:rPr>
          <w:sz w:val="32"/>
          <w:szCs w:val="32"/>
        </w:rPr>
      </w:pPr>
      <w:r w:rsidRPr="00611A22">
        <w:rPr>
          <w:sz w:val="32"/>
          <w:szCs w:val="32"/>
        </w:rPr>
        <w:t>Lifecycle / Structure of Transactions</w:t>
      </w:r>
    </w:p>
    <w:p w14:paraId="38A7DC81" w14:textId="77777777" w:rsidR="00611A22" w:rsidRPr="00611A22" w:rsidRDefault="00611A22" w:rsidP="0082056B">
      <w:pPr>
        <w:spacing w:after="0"/>
        <w:jc w:val="both"/>
        <w:rPr>
          <w:sz w:val="32"/>
          <w:szCs w:val="32"/>
        </w:rPr>
      </w:pPr>
    </w:p>
    <w:p w14:paraId="317C9E18" w14:textId="66637F71" w:rsidR="001D1D5D" w:rsidRDefault="001D1D5D" w:rsidP="0082056B">
      <w:pPr>
        <w:spacing w:after="0"/>
        <w:jc w:val="both"/>
      </w:pPr>
    </w:p>
    <w:p w14:paraId="0D3B2164" w14:textId="77777777" w:rsidR="00611A22" w:rsidRDefault="00611A22" w:rsidP="0082056B">
      <w:pPr>
        <w:spacing w:after="0"/>
        <w:jc w:val="both"/>
      </w:pPr>
    </w:p>
    <w:p w14:paraId="1C9FED7B" w14:textId="307CB113" w:rsidR="001D1D5D" w:rsidRDefault="00E91768" w:rsidP="0082056B">
      <w:pPr>
        <w:spacing w:after="0"/>
        <w:jc w:val="both"/>
      </w:pPr>
      <w:r w:rsidRPr="00E91768">
        <w:drawing>
          <wp:inline distT="0" distB="0" distL="0" distR="0" wp14:anchorId="21EECB27" wp14:editId="01B22EB9">
            <wp:extent cx="6642100" cy="178752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0206" cy="1800471"/>
                    </a:xfrm>
                    <a:prstGeom prst="rect">
                      <a:avLst/>
                    </a:prstGeom>
                  </pic:spPr>
                </pic:pic>
              </a:graphicData>
            </a:graphic>
          </wp:inline>
        </w:drawing>
      </w:r>
      <w:r w:rsidR="00611A22">
        <w:t>.</w:t>
      </w:r>
      <w:r w:rsidRPr="00E91768">
        <w:drawing>
          <wp:inline distT="0" distB="0" distL="0" distR="0" wp14:anchorId="5D2AA571" wp14:editId="61AA08FA">
            <wp:extent cx="6641229" cy="13436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4580" cy="1366593"/>
                    </a:xfrm>
                    <a:prstGeom prst="rect">
                      <a:avLst/>
                    </a:prstGeom>
                  </pic:spPr>
                </pic:pic>
              </a:graphicData>
            </a:graphic>
          </wp:inline>
        </w:drawing>
      </w:r>
    </w:p>
    <w:p w14:paraId="4A13C5A0" w14:textId="73916F73" w:rsidR="001D1D5D" w:rsidRDefault="001D1D5D" w:rsidP="0082056B">
      <w:pPr>
        <w:spacing w:after="0"/>
        <w:jc w:val="both"/>
      </w:pPr>
    </w:p>
    <w:p w14:paraId="2D6D974C" w14:textId="739701A9" w:rsidR="001D1D5D" w:rsidRDefault="00E13776" w:rsidP="0082056B">
      <w:pPr>
        <w:spacing w:after="0"/>
        <w:jc w:val="both"/>
      </w:pPr>
      <w:r w:rsidRPr="00E91768">
        <w:lastRenderedPageBreak/>
        <w:drawing>
          <wp:inline distT="0" distB="0" distL="0" distR="0" wp14:anchorId="03279D0B" wp14:editId="21C07129">
            <wp:extent cx="6642100" cy="14795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7544" cy="1496355"/>
                    </a:xfrm>
                    <a:prstGeom prst="rect">
                      <a:avLst/>
                    </a:prstGeom>
                  </pic:spPr>
                </pic:pic>
              </a:graphicData>
            </a:graphic>
          </wp:inline>
        </w:drawing>
      </w:r>
    </w:p>
    <w:p w14:paraId="54D01F4D" w14:textId="77777777" w:rsidR="00B72AEA" w:rsidRDefault="00611A22" w:rsidP="0082056B">
      <w:pPr>
        <w:spacing w:after="0"/>
        <w:jc w:val="both"/>
      </w:pPr>
      <w:r>
        <w:t xml:space="preserve">Transaction-address </w:t>
      </w:r>
      <w:r w:rsidR="00B72AEA">
        <w:t xml:space="preserve"> </w:t>
      </w:r>
      <w:r>
        <w:t>:</w:t>
      </w:r>
      <w:r w:rsidR="00B72AEA">
        <w:t xml:space="preserve"> </w:t>
      </w:r>
    </w:p>
    <w:p w14:paraId="483BC88E" w14:textId="130C2ABC" w:rsidR="001D1D5D" w:rsidRDefault="00B72AEA" w:rsidP="0082056B">
      <w:pPr>
        <w:spacing w:after="0"/>
        <w:jc w:val="both"/>
      </w:pPr>
      <w:r>
        <w:t>An unused address that corresponds to the hash of the public key of the transaction that will succeed it in the chain.</w:t>
      </w:r>
      <w:r w:rsidR="00611A22">
        <w:t xml:space="preserve"> </w:t>
      </w:r>
    </w:p>
    <w:p w14:paraId="611B8DE1" w14:textId="00FFD319" w:rsidR="00611A22" w:rsidRDefault="00611A22" w:rsidP="0082056B">
      <w:pPr>
        <w:spacing w:after="0"/>
        <w:jc w:val="both"/>
      </w:pPr>
    </w:p>
    <w:p w14:paraId="1E5C9EAB" w14:textId="3914E2DF" w:rsidR="00D5079D" w:rsidRPr="00FB6CD9" w:rsidRDefault="004A2D58" w:rsidP="0082056B">
      <w:pPr>
        <w:spacing w:after="0"/>
        <w:jc w:val="both"/>
        <w:rPr>
          <w:sz w:val="24"/>
          <w:szCs w:val="24"/>
        </w:rPr>
      </w:pPr>
      <w:r w:rsidRPr="00FB6CD9">
        <w:rPr>
          <w:sz w:val="24"/>
          <w:szCs w:val="24"/>
        </w:rPr>
        <w:t>ORIGINKEY SIG:</w:t>
      </w:r>
      <w:r w:rsidR="00D5079D" w:rsidRPr="00FB6CD9">
        <w:rPr>
          <w:sz w:val="24"/>
          <w:szCs w:val="24"/>
        </w:rPr>
        <w:t xml:space="preserve"> </w:t>
      </w:r>
    </w:p>
    <w:p w14:paraId="155A02B4" w14:textId="31FEC24B" w:rsidR="00D5079D" w:rsidRDefault="00D5079D" w:rsidP="0082056B">
      <w:pPr>
        <w:tabs>
          <w:tab w:val="left" w:pos="8830"/>
        </w:tabs>
        <w:spacing w:after="0"/>
        <w:jc w:val="both"/>
      </w:pPr>
      <w:r>
        <w:t xml:space="preserve">IT is the signature rom the hardware , </w:t>
      </w:r>
      <w:proofErr w:type="spellStart"/>
      <w:r>
        <w:t>sotware</w:t>
      </w:r>
      <w:proofErr w:type="spellEnd"/>
      <w:r>
        <w:t xml:space="preserve"> device/wallet that generated the t</w:t>
      </w:r>
      <w:r w:rsidR="00FB6CD9">
        <w:t xml:space="preserve">ransaction </w:t>
      </w:r>
      <w:r>
        <w:t>Signature of the device or software which originated the transaction</w:t>
      </w:r>
      <w:r w:rsidR="00FB6CD9">
        <w:t>.</w:t>
      </w:r>
      <w:r w:rsidR="00FB6CD9" w:rsidRPr="00FB6CD9">
        <w:t xml:space="preserve"> </w:t>
      </w:r>
      <w:r w:rsidR="00FB6CD9">
        <w:t>Signature from the private key associated with the device or software from which the pending transaction was generated. This signature is used for the proof of work of the nodes</w:t>
      </w:r>
    </w:p>
    <w:p w14:paraId="740ED986" w14:textId="78BBD220" w:rsidR="00FB6CD9" w:rsidRDefault="00FB6CD9" w:rsidP="0082056B">
      <w:pPr>
        <w:spacing w:after="0"/>
        <w:jc w:val="both"/>
      </w:pPr>
    </w:p>
    <w:p w14:paraId="58791DEB" w14:textId="790BB96E" w:rsidR="00FB6CD9" w:rsidRPr="00FB6CD9" w:rsidRDefault="00FB6CD9" w:rsidP="0082056B">
      <w:pPr>
        <w:spacing w:after="0"/>
        <w:jc w:val="both"/>
        <w:rPr>
          <w:sz w:val="24"/>
          <w:szCs w:val="24"/>
        </w:rPr>
      </w:pPr>
      <w:r w:rsidRPr="00FB6CD9">
        <w:rPr>
          <w:sz w:val="24"/>
          <w:szCs w:val="24"/>
        </w:rPr>
        <w:t>PRIVKEY SIG:</w:t>
      </w:r>
    </w:p>
    <w:p w14:paraId="51D5B6DB" w14:textId="16A0B18C" w:rsidR="00FB6CD9" w:rsidRDefault="00FB6CD9" w:rsidP="0082056B">
      <w:pPr>
        <w:spacing w:after="0"/>
        <w:jc w:val="both"/>
      </w:pPr>
      <w:r>
        <w:t>signature</w:t>
      </w:r>
      <w:r>
        <w:t xml:space="preserve"> from the private key associated with the mentioned public key to prove the possession of the private key, the chaining of transactions and the content of the transaction (address, type, timestamp and data area "DATA")</w:t>
      </w:r>
    </w:p>
    <w:p w14:paraId="12A99449" w14:textId="5F1BFBB2" w:rsidR="00D5079D" w:rsidRDefault="00D5079D" w:rsidP="0082056B">
      <w:pPr>
        <w:spacing w:after="0"/>
        <w:jc w:val="both"/>
      </w:pPr>
    </w:p>
    <w:p w14:paraId="4F93C4DD" w14:textId="4D451EA6" w:rsidR="00B72AEA" w:rsidRDefault="00B72AEA" w:rsidP="0082056B">
      <w:pPr>
        <w:spacing w:after="0"/>
        <w:jc w:val="both"/>
      </w:pPr>
      <w:r>
        <w:t xml:space="preserve">PREV-PUBKEY: If the current transaction number is y , then the public key associated with y-1th transaction is placed here </w:t>
      </w:r>
    </w:p>
    <w:p w14:paraId="16A1FAB7" w14:textId="77777777" w:rsidR="00B72AEA" w:rsidRDefault="00B72AEA" w:rsidP="0082056B">
      <w:pPr>
        <w:spacing w:after="0"/>
        <w:jc w:val="both"/>
      </w:pPr>
    </w:p>
    <w:p w14:paraId="32A6A3E1" w14:textId="5E967F65" w:rsidR="00611A22" w:rsidRDefault="00611A22" w:rsidP="0082056B">
      <w:pPr>
        <w:spacing w:after="0"/>
        <w:jc w:val="both"/>
      </w:pPr>
      <w:r>
        <w:t xml:space="preserve">Genesis </w:t>
      </w:r>
      <w:r w:rsidR="00E13776">
        <w:t xml:space="preserve"> </w:t>
      </w:r>
      <w:proofErr w:type="spellStart"/>
      <w:r w:rsidR="00E13776">
        <w:t>txn</w:t>
      </w:r>
      <w:proofErr w:type="spellEnd"/>
      <w:r w:rsidR="00E13776">
        <w:t xml:space="preserve"> </w:t>
      </w:r>
      <w:r>
        <w:t xml:space="preserve">address : </w:t>
      </w:r>
    </w:p>
    <w:p w14:paraId="65E9D927" w14:textId="1F322A51" w:rsidR="00E13776" w:rsidRDefault="00E13776" w:rsidP="0082056B">
      <w:pPr>
        <w:spacing w:after="0"/>
        <w:jc w:val="both"/>
      </w:pPr>
      <w:r>
        <w:t>Transaction address is Hash of the previous public key For the 0</w:t>
      </w:r>
      <w:r w:rsidRPr="00E13776">
        <w:rPr>
          <w:vertAlign w:val="superscript"/>
        </w:rPr>
        <w:t>th</w:t>
      </w:r>
      <w:r>
        <w:t xml:space="preserve"> (genesis ) and 1</w:t>
      </w:r>
      <w:r w:rsidRPr="00E13776">
        <w:rPr>
          <w:vertAlign w:val="superscript"/>
        </w:rPr>
        <w:t>st</w:t>
      </w:r>
      <w:r>
        <w:t xml:space="preserve"> </w:t>
      </w:r>
      <w:proofErr w:type="spellStart"/>
      <w:r>
        <w:t>txn</w:t>
      </w:r>
      <w:proofErr w:type="spellEnd"/>
      <w:r>
        <w:t xml:space="preserve"> same public key is placed</w:t>
      </w:r>
    </w:p>
    <w:p w14:paraId="628E2E54" w14:textId="4D2F25FC" w:rsidR="00E13776" w:rsidRDefault="00E13776" w:rsidP="0082056B">
      <w:pPr>
        <w:spacing w:after="0"/>
        <w:jc w:val="both"/>
      </w:pPr>
      <w:r>
        <w:t>In PREV-PUBKEY is placed and same PREVKEY SIG .</w:t>
      </w:r>
    </w:p>
    <w:p w14:paraId="24D1162E" w14:textId="77777777" w:rsidR="00E13776" w:rsidRDefault="00E13776" w:rsidP="0082056B">
      <w:pPr>
        <w:spacing w:after="0"/>
        <w:jc w:val="both"/>
      </w:pPr>
    </w:p>
    <w:p w14:paraId="4148CEEE" w14:textId="77777777" w:rsidR="00E13776" w:rsidRDefault="00E13776" w:rsidP="0082056B">
      <w:pPr>
        <w:spacing w:after="0"/>
        <w:jc w:val="both"/>
      </w:pPr>
      <w:r>
        <w:t>0</w:t>
      </w:r>
      <w:r w:rsidRPr="00E13776">
        <w:rPr>
          <w:vertAlign w:val="superscript"/>
        </w:rPr>
        <w:t>TH</w:t>
      </w:r>
      <w:r>
        <w:t xml:space="preserve">  </w:t>
      </w:r>
    </w:p>
    <w:p w14:paraId="69AE2358" w14:textId="1FEE43E8" w:rsidR="00E13776" w:rsidRDefault="00E13776" w:rsidP="0082056B">
      <w:pPr>
        <w:spacing w:after="0"/>
        <w:jc w:val="both"/>
      </w:pPr>
      <w:r>
        <w:t>{PUBKEY</w:t>
      </w:r>
      <w:r w:rsidR="004A2D58">
        <w:t>0</w:t>
      </w:r>
      <w:r>
        <w:t xml:space="preserve">, </w:t>
      </w:r>
      <w:proofErr w:type="spellStart"/>
      <w:r>
        <w:t>privkey</w:t>
      </w:r>
      <w:proofErr w:type="spellEnd"/>
      <w:r>
        <w:t>}Crypto.derive_keypair(seed, 0 , curve)</w:t>
      </w:r>
    </w:p>
    <w:p w14:paraId="1118BF4C" w14:textId="77777777" w:rsidR="00E13776" w:rsidRDefault="00E13776" w:rsidP="0082056B">
      <w:pPr>
        <w:spacing w:after="0"/>
        <w:jc w:val="both"/>
      </w:pPr>
    </w:p>
    <w:tbl>
      <w:tblPr>
        <w:tblStyle w:val="TableGrid"/>
        <w:tblW w:w="0" w:type="auto"/>
        <w:tblLook w:val="04A0" w:firstRow="1" w:lastRow="0" w:firstColumn="1" w:lastColumn="0" w:noHBand="0" w:noVBand="1"/>
      </w:tblPr>
      <w:tblGrid>
        <w:gridCol w:w="1497"/>
        <w:gridCol w:w="1491"/>
        <w:gridCol w:w="1494"/>
        <w:gridCol w:w="1493"/>
        <w:gridCol w:w="1493"/>
        <w:gridCol w:w="1494"/>
        <w:gridCol w:w="1494"/>
      </w:tblGrid>
      <w:tr w:rsidR="00E13776" w14:paraId="2868532B" w14:textId="77777777" w:rsidTr="00E13776">
        <w:tc>
          <w:tcPr>
            <w:tcW w:w="1493" w:type="dxa"/>
          </w:tcPr>
          <w:p w14:paraId="1B5DBAF7" w14:textId="06A3BA00" w:rsidR="00E13776" w:rsidRDefault="00E13776" w:rsidP="0082056B">
            <w:pPr>
              <w:jc w:val="both"/>
            </w:pPr>
            <w:proofErr w:type="spellStart"/>
            <w:r>
              <w:t>Addr</w:t>
            </w:r>
            <w:proofErr w:type="spellEnd"/>
          </w:p>
        </w:tc>
        <w:tc>
          <w:tcPr>
            <w:tcW w:w="1493" w:type="dxa"/>
          </w:tcPr>
          <w:p w14:paraId="75DA47EE" w14:textId="0BAF0AF1" w:rsidR="00E13776" w:rsidRDefault="00E13776" w:rsidP="0082056B">
            <w:pPr>
              <w:jc w:val="both"/>
            </w:pPr>
            <w:r>
              <w:t xml:space="preserve"> Type</w:t>
            </w:r>
          </w:p>
        </w:tc>
        <w:tc>
          <w:tcPr>
            <w:tcW w:w="1494" w:type="dxa"/>
          </w:tcPr>
          <w:p w14:paraId="52066A20" w14:textId="6A728C86" w:rsidR="00E13776" w:rsidRDefault="00E13776" w:rsidP="0082056B">
            <w:pPr>
              <w:jc w:val="both"/>
            </w:pPr>
            <w:r>
              <w:t>Timestamp</w:t>
            </w:r>
          </w:p>
        </w:tc>
        <w:tc>
          <w:tcPr>
            <w:tcW w:w="1494" w:type="dxa"/>
          </w:tcPr>
          <w:p w14:paraId="5B22206B" w14:textId="04FD2ACA" w:rsidR="00E13776" w:rsidRDefault="00E13776" w:rsidP="0082056B">
            <w:pPr>
              <w:jc w:val="both"/>
            </w:pPr>
            <w:r>
              <w:t>Data</w:t>
            </w:r>
          </w:p>
        </w:tc>
        <w:tc>
          <w:tcPr>
            <w:tcW w:w="1494" w:type="dxa"/>
          </w:tcPr>
          <w:p w14:paraId="47429E0F" w14:textId="39197B5D" w:rsidR="00E13776" w:rsidRDefault="00E13776" w:rsidP="0082056B">
            <w:pPr>
              <w:jc w:val="both"/>
            </w:pPr>
            <w:proofErr w:type="spellStart"/>
            <w:r>
              <w:t>Prev-Pubkey</w:t>
            </w:r>
            <w:proofErr w:type="spellEnd"/>
          </w:p>
        </w:tc>
        <w:tc>
          <w:tcPr>
            <w:tcW w:w="1494" w:type="dxa"/>
          </w:tcPr>
          <w:p w14:paraId="61B68295" w14:textId="253544F1" w:rsidR="00E13776" w:rsidRDefault="00E13776" w:rsidP="0082056B">
            <w:pPr>
              <w:jc w:val="both"/>
            </w:pPr>
            <w:proofErr w:type="spellStart"/>
            <w:r>
              <w:t>PrevKeySig</w:t>
            </w:r>
            <w:proofErr w:type="spellEnd"/>
          </w:p>
        </w:tc>
        <w:tc>
          <w:tcPr>
            <w:tcW w:w="1494" w:type="dxa"/>
          </w:tcPr>
          <w:p w14:paraId="31BC85DE" w14:textId="5D4F8C9C" w:rsidR="00E13776" w:rsidRDefault="00E13776" w:rsidP="0082056B">
            <w:pPr>
              <w:jc w:val="both"/>
            </w:pPr>
            <w:proofErr w:type="spellStart"/>
            <w:r>
              <w:t>OriginKEY</w:t>
            </w:r>
            <w:proofErr w:type="spellEnd"/>
            <w:r>
              <w:t xml:space="preserve"> SIG</w:t>
            </w:r>
          </w:p>
        </w:tc>
      </w:tr>
      <w:tr w:rsidR="00E13776" w14:paraId="6F55B932" w14:textId="77777777" w:rsidTr="00E13776">
        <w:tc>
          <w:tcPr>
            <w:tcW w:w="1493" w:type="dxa"/>
          </w:tcPr>
          <w:p w14:paraId="454B50F8" w14:textId="27F8D626" w:rsidR="00E13776" w:rsidRDefault="00E13776" w:rsidP="0082056B">
            <w:pPr>
              <w:jc w:val="both"/>
            </w:pPr>
            <w:r>
              <w:t>Hash(</w:t>
            </w:r>
            <w:r>
              <w:t>PUBKEY</w:t>
            </w:r>
            <w:r>
              <w:t>)</w:t>
            </w:r>
          </w:p>
        </w:tc>
        <w:tc>
          <w:tcPr>
            <w:tcW w:w="1493" w:type="dxa"/>
          </w:tcPr>
          <w:p w14:paraId="756E0458" w14:textId="77777777" w:rsidR="00E13776" w:rsidRDefault="00E13776" w:rsidP="0082056B">
            <w:pPr>
              <w:jc w:val="both"/>
            </w:pPr>
          </w:p>
        </w:tc>
        <w:tc>
          <w:tcPr>
            <w:tcW w:w="1494" w:type="dxa"/>
          </w:tcPr>
          <w:p w14:paraId="18A9A466" w14:textId="77777777" w:rsidR="00E13776" w:rsidRDefault="00E13776" w:rsidP="0082056B">
            <w:pPr>
              <w:jc w:val="both"/>
            </w:pPr>
          </w:p>
        </w:tc>
        <w:tc>
          <w:tcPr>
            <w:tcW w:w="1494" w:type="dxa"/>
          </w:tcPr>
          <w:p w14:paraId="3F149D6B" w14:textId="77777777" w:rsidR="00E13776" w:rsidRDefault="00E13776" w:rsidP="0082056B">
            <w:pPr>
              <w:jc w:val="both"/>
            </w:pPr>
          </w:p>
        </w:tc>
        <w:tc>
          <w:tcPr>
            <w:tcW w:w="1494" w:type="dxa"/>
          </w:tcPr>
          <w:p w14:paraId="14E7ECD6" w14:textId="103C2741" w:rsidR="00E13776" w:rsidRDefault="00E13776" w:rsidP="0082056B">
            <w:pPr>
              <w:jc w:val="both"/>
            </w:pPr>
            <w:r>
              <w:t>PUBKEY</w:t>
            </w:r>
          </w:p>
        </w:tc>
        <w:tc>
          <w:tcPr>
            <w:tcW w:w="1494" w:type="dxa"/>
          </w:tcPr>
          <w:p w14:paraId="207594DA" w14:textId="77777777" w:rsidR="00E13776" w:rsidRDefault="00E13776" w:rsidP="0082056B">
            <w:pPr>
              <w:jc w:val="both"/>
            </w:pPr>
          </w:p>
        </w:tc>
        <w:tc>
          <w:tcPr>
            <w:tcW w:w="1494" w:type="dxa"/>
          </w:tcPr>
          <w:p w14:paraId="59DC3122" w14:textId="3D54DB04" w:rsidR="00E13776" w:rsidRDefault="00E13776" w:rsidP="0082056B">
            <w:pPr>
              <w:jc w:val="both"/>
            </w:pPr>
            <w:r>
              <w:t>Sign(origin-</w:t>
            </w:r>
            <w:proofErr w:type="spellStart"/>
            <w:r>
              <w:t>priv</w:t>
            </w:r>
            <w:proofErr w:type="spellEnd"/>
            <w:r>
              <w:t xml:space="preserve">-key, this </w:t>
            </w:r>
            <w:proofErr w:type="spellStart"/>
            <w:r>
              <w:t>txn</w:t>
            </w:r>
            <w:proofErr w:type="spellEnd"/>
            <w:r>
              <w:t>)</w:t>
            </w:r>
          </w:p>
        </w:tc>
      </w:tr>
    </w:tbl>
    <w:p w14:paraId="3BEF9A87" w14:textId="77777777" w:rsidR="00E13776" w:rsidRDefault="00E13776" w:rsidP="0082056B">
      <w:pPr>
        <w:spacing w:after="0"/>
        <w:jc w:val="both"/>
      </w:pPr>
    </w:p>
    <w:p w14:paraId="30E9B08A" w14:textId="77777777" w:rsidR="00E13776" w:rsidRDefault="00E13776" w:rsidP="0082056B">
      <w:pPr>
        <w:spacing w:after="0"/>
        <w:jc w:val="both"/>
      </w:pPr>
      <w:r>
        <w:t>1</w:t>
      </w:r>
      <w:r w:rsidRPr="00E13776">
        <w:rPr>
          <w:vertAlign w:val="superscript"/>
        </w:rPr>
        <w:t>st</w:t>
      </w:r>
      <w:r>
        <w:t xml:space="preserve"> </w:t>
      </w:r>
    </w:p>
    <w:p w14:paraId="04EC398C" w14:textId="29800FC5" w:rsidR="00E13776" w:rsidRDefault="00E13776" w:rsidP="0082056B">
      <w:pPr>
        <w:spacing w:after="0"/>
        <w:jc w:val="both"/>
      </w:pPr>
      <w:r>
        <w:t xml:space="preserve">  Crypto.derive_keypair(seed, 1 ,curve)</w:t>
      </w:r>
    </w:p>
    <w:p w14:paraId="10266BE9" w14:textId="3162C196" w:rsidR="00E13776" w:rsidRDefault="00E13776" w:rsidP="0082056B">
      <w:pPr>
        <w:spacing w:after="0"/>
        <w:jc w:val="both"/>
      </w:pPr>
      <w:r>
        <w:t xml:space="preserve">{PUBKEY, </w:t>
      </w:r>
      <w:proofErr w:type="spellStart"/>
      <w:r>
        <w:t>privkey</w:t>
      </w:r>
      <w:proofErr w:type="spellEnd"/>
      <w:r>
        <w:t xml:space="preserve">}Crypto.derive_keypair(seed, </w:t>
      </w:r>
      <w:r>
        <w:t>1</w:t>
      </w:r>
      <w:r>
        <w:t>, curve)</w:t>
      </w:r>
    </w:p>
    <w:tbl>
      <w:tblPr>
        <w:tblStyle w:val="TableGrid"/>
        <w:tblW w:w="0" w:type="auto"/>
        <w:tblLook w:val="04A0" w:firstRow="1" w:lastRow="0" w:firstColumn="1" w:lastColumn="0" w:noHBand="0" w:noVBand="1"/>
      </w:tblPr>
      <w:tblGrid>
        <w:gridCol w:w="1497"/>
        <w:gridCol w:w="1491"/>
        <w:gridCol w:w="1494"/>
        <w:gridCol w:w="1493"/>
        <w:gridCol w:w="1493"/>
        <w:gridCol w:w="1494"/>
        <w:gridCol w:w="1494"/>
      </w:tblGrid>
      <w:tr w:rsidR="00E13776" w14:paraId="3D5F9EE5" w14:textId="77777777" w:rsidTr="00C31024">
        <w:tc>
          <w:tcPr>
            <w:tcW w:w="1493" w:type="dxa"/>
          </w:tcPr>
          <w:p w14:paraId="63C0F7CC" w14:textId="77777777" w:rsidR="00E13776" w:rsidRDefault="00E13776" w:rsidP="0082056B">
            <w:pPr>
              <w:jc w:val="both"/>
            </w:pPr>
            <w:proofErr w:type="spellStart"/>
            <w:r>
              <w:t>Addr</w:t>
            </w:r>
            <w:proofErr w:type="spellEnd"/>
          </w:p>
        </w:tc>
        <w:tc>
          <w:tcPr>
            <w:tcW w:w="1493" w:type="dxa"/>
          </w:tcPr>
          <w:p w14:paraId="7CEF4870" w14:textId="77777777" w:rsidR="00E13776" w:rsidRDefault="00E13776" w:rsidP="0082056B">
            <w:pPr>
              <w:jc w:val="both"/>
            </w:pPr>
            <w:r>
              <w:t xml:space="preserve"> Type</w:t>
            </w:r>
          </w:p>
        </w:tc>
        <w:tc>
          <w:tcPr>
            <w:tcW w:w="1494" w:type="dxa"/>
          </w:tcPr>
          <w:p w14:paraId="02BAF025" w14:textId="77777777" w:rsidR="00E13776" w:rsidRDefault="00E13776" w:rsidP="0082056B">
            <w:pPr>
              <w:jc w:val="both"/>
            </w:pPr>
            <w:r>
              <w:t>Timestamp</w:t>
            </w:r>
          </w:p>
        </w:tc>
        <w:tc>
          <w:tcPr>
            <w:tcW w:w="1494" w:type="dxa"/>
          </w:tcPr>
          <w:p w14:paraId="589B6DDE" w14:textId="77777777" w:rsidR="00E13776" w:rsidRDefault="00E13776" w:rsidP="0082056B">
            <w:pPr>
              <w:jc w:val="both"/>
            </w:pPr>
            <w:r>
              <w:t>Data</w:t>
            </w:r>
          </w:p>
        </w:tc>
        <w:tc>
          <w:tcPr>
            <w:tcW w:w="1494" w:type="dxa"/>
          </w:tcPr>
          <w:p w14:paraId="5DD2C0DB" w14:textId="77777777" w:rsidR="00E13776" w:rsidRDefault="00E13776" w:rsidP="0082056B">
            <w:pPr>
              <w:jc w:val="both"/>
            </w:pPr>
            <w:proofErr w:type="spellStart"/>
            <w:r>
              <w:t>Prev-Pubkey</w:t>
            </w:r>
            <w:proofErr w:type="spellEnd"/>
          </w:p>
        </w:tc>
        <w:tc>
          <w:tcPr>
            <w:tcW w:w="1494" w:type="dxa"/>
          </w:tcPr>
          <w:p w14:paraId="793D6EEB" w14:textId="77777777" w:rsidR="00E13776" w:rsidRDefault="00E13776" w:rsidP="0082056B">
            <w:pPr>
              <w:jc w:val="both"/>
            </w:pPr>
            <w:proofErr w:type="spellStart"/>
            <w:r>
              <w:t>PrevKeySig</w:t>
            </w:r>
            <w:proofErr w:type="spellEnd"/>
          </w:p>
        </w:tc>
        <w:tc>
          <w:tcPr>
            <w:tcW w:w="1494" w:type="dxa"/>
          </w:tcPr>
          <w:p w14:paraId="44D513A6" w14:textId="77777777" w:rsidR="00E13776" w:rsidRDefault="00E13776" w:rsidP="0082056B">
            <w:pPr>
              <w:jc w:val="both"/>
            </w:pPr>
            <w:proofErr w:type="spellStart"/>
            <w:r>
              <w:t>OriginKEY</w:t>
            </w:r>
            <w:proofErr w:type="spellEnd"/>
            <w:r>
              <w:t xml:space="preserve"> SIG</w:t>
            </w:r>
          </w:p>
        </w:tc>
      </w:tr>
      <w:tr w:rsidR="00E13776" w14:paraId="5D2066C2" w14:textId="77777777" w:rsidTr="00C31024">
        <w:tc>
          <w:tcPr>
            <w:tcW w:w="1493" w:type="dxa"/>
          </w:tcPr>
          <w:p w14:paraId="185F9DFF" w14:textId="77777777" w:rsidR="00E13776" w:rsidRDefault="00E13776" w:rsidP="0082056B">
            <w:pPr>
              <w:jc w:val="both"/>
            </w:pPr>
            <w:r>
              <w:t>Hash(PUBKEY)</w:t>
            </w:r>
          </w:p>
        </w:tc>
        <w:tc>
          <w:tcPr>
            <w:tcW w:w="1493" w:type="dxa"/>
          </w:tcPr>
          <w:p w14:paraId="273CFB35" w14:textId="77777777" w:rsidR="00E13776" w:rsidRDefault="00E13776" w:rsidP="0082056B">
            <w:pPr>
              <w:jc w:val="both"/>
            </w:pPr>
          </w:p>
        </w:tc>
        <w:tc>
          <w:tcPr>
            <w:tcW w:w="1494" w:type="dxa"/>
          </w:tcPr>
          <w:p w14:paraId="697DE33D" w14:textId="77777777" w:rsidR="00E13776" w:rsidRDefault="00E13776" w:rsidP="0082056B">
            <w:pPr>
              <w:jc w:val="both"/>
            </w:pPr>
          </w:p>
        </w:tc>
        <w:tc>
          <w:tcPr>
            <w:tcW w:w="1494" w:type="dxa"/>
          </w:tcPr>
          <w:p w14:paraId="1D8383D6" w14:textId="77777777" w:rsidR="00E13776" w:rsidRDefault="00E13776" w:rsidP="0082056B">
            <w:pPr>
              <w:jc w:val="both"/>
            </w:pPr>
          </w:p>
        </w:tc>
        <w:tc>
          <w:tcPr>
            <w:tcW w:w="1494" w:type="dxa"/>
          </w:tcPr>
          <w:p w14:paraId="59657910" w14:textId="12AFE563" w:rsidR="00E13776" w:rsidRDefault="00E13776" w:rsidP="0082056B">
            <w:pPr>
              <w:jc w:val="both"/>
            </w:pPr>
            <w:r>
              <w:t>PUBKEY</w:t>
            </w:r>
            <w:r w:rsidR="004A2D58">
              <w:t>0</w:t>
            </w:r>
          </w:p>
        </w:tc>
        <w:tc>
          <w:tcPr>
            <w:tcW w:w="1494" w:type="dxa"/>
          </w:tcPr>
          <w:p w14:paraId="24E2503A" w14:textId="77777777" w:rsidR="00E13776" w:rsidRDefault="00E13776" w:rsidP="0082056B">
            <w:pPr>
              <w:jc w:val="both"/>
            </w:pPr>
          </w:p>
        </w:tc>
        <w:tc>
          <w:tcPr>
            <w:tcW w:w="1494" w:type="dxa"/>
          </w:tcPr>
          <w:p w14:paraId="192C8CC0" w14:textId="77777777" w:rsidR="00E13776" w:rsidRDefault="00E13776" w:rsidP="0082056B">
            <w:pPr>
              <w:jc w:val="both"/>
            </w:pPr>
            <w:r>
              <w:t>Sign(origin-</w:t>
            </w:r>
            <w:proofErr w:type="spellStart"/>
            <w:r>
              <w:t>priv</w:t>
            </w:r>
            <w:proofErr w:type="spellEnd"/>
            <w:r>
              <w:t xml:space="preserve">-key, this </w:t>
            </w:r>
            <w:proofErr w:type="spellStart"/>
            <w:r>
              <w:t>txn</w:t>
            </w:r>
            <w:proofErr w:type="spellEnd"/>
            <w:r>
              <w:t>)</w:t>
            </w:r>
          </w:p>
        </w:tc>
      </w:tr>
    </w:tbl>
    <w:p w14:paraId="34A97381" w14:textId="77777777" w:rsidR="00E13776" w:rsidRDefault="00E13776" w:rsidP="0082056B">
      <w:pPr>
        <w:spacing w:after="0"/>
        <w:jc w:val="both"/>
      </w:pPr>
    </w:p>
    <w:p w14:paraId="168308FC" w14:textId="3BFC58BB" w:rsidR="001D1D5D" w:rsidRDefault="001D1D5D" w:rsidP="0082056B">
      <w:pPr>
        <w:spacing w:after="0"/>
        <w:jc w:val="both"/>
      </w:pPr>
    </w:p>
    <w:p w14:paraId="5AE4C5B7" w14:textId="1581D7C6" w:rsidR="001D1D5D" w:rsidRDefault="001D1D5D" w:rsidP="0082056B">
      <w:pPr>
        <w:spacing w:after="0"/>
        <w:jc w:val="both"/>
      </w:pPr>
    </w:p>
    <w:p w14:paraId="313F75B0" w14:textId="1005AB5F" w:rsidR="001D1D5D" w:rsidRDefault="001D1D5D" w:rsidP="0082056B">
      <w:pPr>
        <w:spacing w:after="0"/>
        <w:jc w:val="both"/>
      </w:pPr>
    </w:p>
    <w:p w14:paraId="448C1A60" w14:textId="4DDCBDED" w:rsidR="0082056B" w:rsidRDefault="0082056B" w:rsidP="0082056B">
      <w:pPr>
        <w:spacing w:after="0"/>
        <w:jc w:val="both"/>
      </w:pPr>
    </w:p>
    <w:p w14:paraId="286EF9E7" w14:textId="63A92200" w:rsidR="0082056B" w:rsidRDefault="0082056B" w:rsidP="0082056B">
      <w:pPr>
        <w:spacing w:after="0"/>
        <w:jc w:val="both"/>
        <w:rPr>
          <w:sz w:val="28"/>
          <w:szCs w:val="28"/>
        </w:rPr>
      </w:pPr>
      <w:r w:rsidRPr="0082056B">
        <w:rPr>
          <w:sz w:val="28"/>
          <w:szCs w:val="28"/>
        </w:rPr>
        <w:t>Validated Transaction</w:t>
      </w:r>
    </w:p>
    <w:p w14:paraId="6A8A4179" w14:textId="77777777" w:rsidR="0082056B" w:rsidRPr="0082056B" w:rsidRDefault="0082056B" w:rsidP="0082056B">
      <w:pPr>
        <w:spacing w:after="0"/>
        <w:jc w:val="both"/>
        <w:rPr>
          <w:sz w:val="28"/>
          <w:szCs w:val="28"/>
        </w:rPr>
      </w:pPr>
    </w:p>
    <w:p w14:paraId="7A2AC2F4" w14:textId="5585F484" w:rsidR="0082056B" w:rsidRDefault="0082056B" w:rsidP="0082056B">
      <w:pPr>
        <w:spacing w:after="0"/>
        <w:jc w:val="both"/>
      </w:pPr>
    </w:p>
    <w:p w14:paraId="0F02444C" w14:textId="77777777" w:rsidR="0082056B" w:rsidRDefault="0082056B" w:rsidP="0082056B">
      <w:pPr>
        <w:spacing w:after="0"/>
        <w:jc w:val="both"/>
      </w:pPr>
    </w:p>
    <w:p w14:paraId="75AC36F6" w14:textId="77777777" w:rsidR="001D1D5D" w:rsidRDefault="001D1D5D" w:rsidP="0082056B">
      <w:pPr>
        <w:spacing w:after="0"/>
        <w:jc w:val="both"/>
      </w:pPr>
      <w:r>
        <w:t xml:space="preserve">     </w:t>
      </w:r>
    </w:p>
    <w:p w14:paraId="6AC57905" w14:textId="37B9F891" w:rsidR="001D1D5D" w:rsidRDefault="001D1D5D" w:rsidP="0082056B">
      <w:pPr>
        <w:spacing w:after="0"/>
        <w:jc w:val="both"/>
      </w:pPr>
    </w:p>
    <w:p w14:paraId="7481B61A" w14:textId="77777777" w:rsidR="001D1D5D" w:rsidRDefault="001D1D5D" w:rsidP="0082056B">
      <w:pPr>
        <w:spacing w:after="0"/>
        <w:jc w:val="both"/>
      </w:pPr>
    </w:p>
    <w:p w14:paraId="34C0A62F" w14:textId="77777777" w:rsidR="001D1D5D" w:rsidRDefault="001D1D5D" w:rsidP="0082056B">
      <w:pPr>
        <w:spacing w:after="0"/>
        <w:jc w:val="both"/>
      </w:pPr>
    </w:p>
    <w:p w14:paraId="5808B748" w14:textId="7AFB6993" w:rsidR="00AB60F3" w:rsidRDefault="00AB60F3" w:rsidP="0082056B">
      <w:pPr>
        <w:spacing w:after="0"/>
        <w:jc w:val="both"/>
      </w:pPr>
    </w:p>
    <w:p w14:paraId="1A0E1FCB" w14:textId="6BCBF960" w:rsidR="009732E3" w:rsidRPr="009732E3" w:rsidRDefault="009732E3" w:rsidP="0082056B">
      <w:pPr>
        <w:spacing w:after="0"/>
        <w:jc w:val="both"/>
        <w:rPr>
          <w:sz w:val="32"/>
          <w:szCs w:val="32"/>
        </w:rPr>
      </w:pPr>
      <w:r w:rsidRPr="009732E3">
        <w:rPr>
          <w:sz w:val="32"/>
          <w:szCs w:val="32"/>
        </w:rPr>
        <w:t xml:space="preserve">Nodes Directives </w:t>
      </w:r>
    </w:p>
    <w:p w14:paraId="0B2ABE88" w14:textId="77777777" w:rsidR="009732E3" w:rsidRDefault="009732E3" w:rsidP="0082056B">
      <w:pPr>
        <w:spacing w:after="0"/>
        <w:jc w:val="both"/>
      </w:pPr>
    </w:p>
    <w:p w14:paraId="0E97B03E" w14:textId="01DC1531" w:rsidR="009732E3" w:rsidRDefault="009732E3" w:rsidP="0082056B">
      <w:pPr>
        <w:spacing w:after="0"/>
        <w:jc w:val="both"/>
      </w:pPr>
      <w:r>
        <w:t xml:space="preserve">Principles of Synchronization Each node as soon as it arrives on the </w:t>
      </w:r>
      <w:proofErr w:type="spellStart"/>
      <w:r>
        <w:t>net</w:t>
      </w:r>
      <w:r>
        <w:t>work</w:t>
      </w:r>
      <w:proofErr w:type="spellEnd"/>
      <w:r>
        <w:t xml:space="preserve"> must permanently synchronize the transactions chains for which it has been elected as storage node from the Heuristic Algorithms and from the addresses of the last transactions of the chains, each node must also synchronize the transactions to the chains (in particular unspent outputs) as long as they are not integrated in a vali</w:t>
      </w:r>
      <w:r>
        <w:t>dation stamp (i.e. as long as they have not been consumed in a new transaction as a spent output Self Repair and Reconfiguration of the network).</w:t>
      </w:r>
    </w:p>
    <w:p w14:paraId="7325AB99" w14:textId="073512A3" w:rsidR="009732E3" w:rsidRDefault="009732E3" w:rsidP="0082056B">
      <w:pPr>
        <w:spacing w:after="0"/>
        <w:jc w:val="both"/>
      </w:pPr>
    </w:p>
    <w:p w14:paraId="1A18999C" w14:textId="69F1F136" w:rsidR="009732E3" w:rsidRDefault="009732E3" w:rsidP="0082056B">
      <w:pPr>
        <w:spacing w:after="0"/>
        <w:jc w:val="both"/>
      </w:pPr>
      <w:r>
        <w:t>Principle 8. Node Authentication To participate in the network, each node must be authorized and authenticated through a valid transaction chain. Therefore, as soon as its key has expired or when information necessary for the network is modified (IP, port, protocol), the node must regenerate a new transaction on its chain.</w:t>
      </w:r>
    </w:p>
    <w:p w14:paraId="01BFA0A1" w14:textId="2F81E534" w:rsidR="00E70549" w:rsidRDefault="00E70549" w:rsidP="0082056B">
      <w:pPr>
        <w:spacing w:after="0"/>
        <w:jc w:val="both"/>
      </w:pPr>
    </w:p>
    <w:p w14:paraId="2542D5E2" w14:textId="10140F5A" w:rsidR="00E70549" w:rsidRDefault="00E70549" w:rsidP="0082056B">
      <w:pPr>
        <w:spacing w:after="0"/>
        <w:jc w:val="both"/>
      </w:pPr>
    </w:p>
    <w:p w14:paraId="6C9DB7C6" w14:textId="79A01D17" w:rsidR="00E70549" w:rsidRDefault="00E70549" w:rsidP="0082056B">
      <w:pPr>
        <w:spacing w:after="0"/>
        <w:jc w:val="both"/>
      </w:pPr>
    </w:p>
    <w:p w14:paraId="0E88E66E" w14:textId="34FCD32B" w:rsidR="00E70549" w:rsidRDefault="00E70549" w:rsidP="0082056B">
      <w:pPr>
        <w:spacing w:after="0"/>
        <w:jc w:val="both"/>
      </w:pPr>
    </w:p>
    <w:p w14:paraId="623DDDDA" w14:textId="7A74EE1A" w:rsidR="00E70549" w:rsidRDefault="00E70549" w:rsidP="0082056B">
      <w:pPr>
        <w:spacing w:after="0"/>
        <w:jc w:val="both"/>
      </w:pPr>
    </w:p>
    <w:p w14:paraId="72DF4996" w14:textId="7B17004A" w:rsidR="00E70549" w:rsidRDefault="00E70549" w:rsidP="0082056B">
      <w:pPr>
        <w:spacing w:after="0"/>
        <w:jc w:val="both"/>
      </w:pPr>
    </w:p>
    <w:p w14:paraId="3C732060" w14:textId="27ADE8B4" w:rsidR="00E70549" w:rsidRDefault="00E70549" w:rsidP="0082056B">
      <w:pPr>
        <w:spacing w:after="0"/>
        <w:jc w:val="both"/>
      </w:pPr>
    </w:p>
    <w:p w14:paraId="55C51576" w14:textId="04D52211" w:rsidR="00E70549" w:rsidRDefault="00E70549" w:rsidP="0082056B">
      <w:pPr>
        <w:spacing w:after="0"/>
        <w:jc w:val="both"/>
      </w:pPr>
    </w:p>
    <w:p w14:paraId="7F88A39D" w14:textId="37F9BC24" w:rsidR="00E70549" w:rsidRDefault="00E70549" w:rsidP="0082056B">
      <w:pPr>
        <w:spacing w:after="0"/>
        <w:jc w:val="both"/>
      </w:pPr>
    </w:p>
    <w:p w14:paraId="02B37F88" w14:textId="3B303EB3" w:rsidR="00E70549" w:rsidRDefault="00E70549" w:rsidP="0082056B">
      <w:pPr>
        <w:spacing w:after="0"/>
        <w:jc w:val="both"/>
      </w:pPr>
    </w:p>
    <w:p w14:paraId="44E23F02" w14:textId="36980260" w:rsidR="00E70549" w:rsidRDefault="00E70549" w:rsidP="0082056B">
      <w:pPr>
        <w:spacing w:after="0"/>
        <w:jc w:val="both"/>
      </w:pPr>
    </w:p>
    <w:p w14:paraId="009FDDC4" w14:textId="100B6739" w:rsidR="00E70549" w:rsidRDefault="00E70549" w:rsidP="0082056B">
      <w:pPr>
        <w:spacing w:after="0"/>
        <w:jc w:val="both"/>
      </w:pPr>
    </w:p>
    <w:p w14:paraId="749CBD27" w14:textId="77777777" w:rsidR="00E70549" w:rsidRDefault="00E70549" w:rsidP="00E70549">
      <w:pPr>
        <w:spacing w:after="0"/>
        <w:jc w:val="both"/>
      </w:pPr>
      <w:r>
        <w:t xml:space="preserve">4) </w:t>
      </w:r>
      <w:r w:rsidRPr="00A01165">
        <w:rPr>
          <w:b/>
          <w:bCs/>
          <w:sz w:val="36"/>
          <w:szCs w:val="36"/>
        </w:rPr>
        <w:t>ARCH Consensus</w:t>
      </w:r>
      <w:r w:rsidRPr="00E70549">
        <w:rPr>
          <w:sz w:val="36"/>
          <w:szCs w:val="36"/>
        </w:rPr>
        <w:t xml:space="preserve">  </w:t>
      </w:r>
    </w:p>
    <w:p w14:paraId="3C117160" w14:textId="043736D6" w:rsidR="00E70549" w:rsidRDefault="00E70549" w:rsidP="00E70549">
      <w:pPr>
        <w:spacing w:after="0"/>
        <w:jc w:val="both"/>
      </w:pPr>
      <w:r>
        <w:t xml:space="preserve">     Atomic Rotating Commitment Heuristic</w:t>
      </w:r>
    </w:p>
    <w:p w14:paraId="553F63BE" w14:textId="66CFAB89" w:rsidR="00E70549" w:rsidRDefault="00A01165" w:rsidP="00E70549">
      <w:pPr>
        <w:spacing w:after="0"/>
        <w:jc w:val="both"/>
      </w:pPr>
      <w:r>
        <w:t xml:space="preserve">The </w:t>
      </w:r>
      <w:proofErr w:type="spellStart"/>
      <w:r>
        <w:t>Uniris</w:t>
      </w:r>
      <w:proofErr w:type="spellEnd"/>
      <w:r>
        <w:t xml:space="preserve"> network is based on three properties: – Security: based on the ARCH consensus, each transaction is validated atomically. – Data consistency: based on heuristic storage algorithms that guarantee access to the latest write but also maximum data availability. – Fault tolerance: based on heuristic validation algorithms that allow nodes to work independently even in the event of a network disaster.</w:t>
      </w:r>
    </w:p>
    <w:p w14:paraId="47F488B4" w14:textId="0B2D3B62" w:rsidR="00A01165" w:rsidRDefault="00A01165" w:rsidP="00E70549">
      <w:pPr>
        <w:spacing w:after="0"/>
        <w:jc w:val="both"/>
      </w:pPr>
    </w:p>
    <w:p w14:paraId="42EF944A" w14:textId="77777777" w:rsidR="00A01165" w:rsidRDefault="00A01165" w:rsidP="00E70549">
      <w:pPr>
        <w:spacing w:after="0"/>
        <w:jc w:val="both"/>
      </w:pPr>
      <w:r w:rsidRPr="00A01165">
        <w:rPr>
          <w:b/>
          <w:bCs/>
        </w:rPr>
        <w:t>Atomic Commitment</w:t>
      </w:r>
      <w:r>
        <w:t xml:space="preserve"> </w:t>
      </w:r>
    </w:p>
    <w:p w14:paraId="6517C322" w14:textId="77777777" w:rsidR="00A01165" w:rsidRDefault="00A01165" w:rsidP="00E70549">
      <w:pPr>
        <w:spacing w:after="0"/>
        <w:jc w:val="both"/>
      </w:pPr>
      <w:r>
        <w:t xml:space="preserve">I n nodes are required to achieve consensus, then all n nodes </w:t>
      </w:r>
      <w:proofErr w:type="spellStart"/>
      <w:r>
        <w:t>shoud</w:t>
      </w:r>
      <w:proofErr w:type="spellEnd"/>
      <w:r>
        <w:t xml:space="preserve"> agree on a validation </w:t>
      </w:r>
      <w:proofErr w:type="spellStart"/>
      <w:r>
        <w:t>o</w:t>
      </w:r>
      <w:proofErr w:type="spellEnd"/>
      <w:r>
        <w:t xml:space="preserve"> a transaction, I even one nodes </w:t>
      </w:r>
      <w:proofErr w:type="spellStart"/>
      <w:r>
        <w:t>reues</w:t>
      </w:r>
      <w:proofErr w:type="spellEnd"/>
      <w:r>
        <w:t xml:space="preserve"> to the success of validation then it is considered </w:t>
      </w:r>
      <w:proofErr w:type="spellStart"/>
      <w:r>
        <w:t>maliciouis</w:t>
      </w:r>
      <w:proofErr w:type="spellEnd"/>
      <w:r>
        <w:t xml:space="preserve"> .</w:t>
      </w:r>
    </w:p>
    <w:p w14:paraId="05AAC5DE" w14:textId="77777777" w:rsidR="00A01165" w:rsidRDefault="00A01165" w:rsidP="00E70549">
      <w:pPr>
        <w:spacing w:after="0"/>
        <w:jc w:val="both"/>
      </w:pPr>
    </w:p>
    <w:p w14:paraId="5653FBBE" w14:textId="77777777" w:rsidR="00A01165" w:rsidRDefault="00A01165" w:rsidP="00E70549">
      <w:pPr>
        <w:spacing w:after="0"/>
        <w:jc w:val="both"/>
      </w:pPr>
      <w:r>
        <w:t xml:space="preserve"> Heuristics</w:t>
      </w:r>
      <w:r>
        <w:t>: (</w:t>
      </w:r>
      <w:r>
        <w:t xml:space="preserve">algorithms, </w:t>
      </w:r>
      <w:proofErr w:type="spellStart"/>
      <w:r>
        <w:t>softwares</w:t>
      </w:r>
      <w:proofErr w:type="spellEnd"/>
      <w:r>
        <w:t xml:space="preserve"> and parameters</w:t>
      </w:r>
      <w:r>
        <w:t>) ,</w:t>
      </w:r>
      <w:r>
        <w:t xml:space="preserve"> allowing the network to elect in a decentralized and coordinated way the nodes in charge of validating and storing transactions chains.</w:t>
      </w:r>
    </w:p>
    <w:p w14:paraId="2BC6687D" w14:textId="77777777" w:rsidR="00A01165" w:rsidRDefault="00A01165" w:rsidP="00E70549">
      <w:pPr>
        <w:spacing w:after="0"/>
        <w:jc w:val="both"/>
      </w:pPr>
    </w:p>
    <w:p w14:paraId="614BD7D8" w14:textId="6EED96FD" w:rsidR="00A01165" w:rsidRDefault="00A01165" w:rsidP="00E70549">
      <w:pPr>
        <w:spacing w:after="0"/>
        <w:jc w:val="both"/>
      </w:pPr>
      <w:r>
        <w:t xml:space="preserve"> Rotating the network being fully distributed (no central or privileged role), the nodes elected for each operation are constantly changing so that no node can predict which nodes will be elected until the transaction arrives.</w:t>
      </w:r>
    </w:p>
    <w:p w14:paraId="20839FF8" w14:textId="75A3518F" w:rsidR="00E70549" w:rsidRDefault="00E70549" w:rsidP="0082056B">
      <w:pPr>
        <w:spacing w:after="0"/>
        <w:jc w:val="both"/>
      </w:pPr>
    </w:p>
    <w:p w14:paraId="157CC61A" w14:textId="2394C2D4" w:rsidR="00A01165" w:rsidRDefault="00A01165" w:rsidP="0082056B">
      <w:pPr>
        <w:spacing w:after="0"/>
        <w:jc w:val="both"/>
      </w:pPr>
      <w:r>
        <w:t>The risk of the related availability is ensured by a strict management of the disruptive nodes (Principles 8, 10 and 11), which are banished after investigation of the origin of the disagreement</w:t>
      </w:r>
    </w:p>
    <w:p w14:paraId="1D0307C6" w14:textId="184DF8B8" w:rsidR="00A01165" w:rsidRPr="00A01165" w:rsidRDefault="00A01165" w:rsidP="0082056B">
      <w:pPr>
        <w:spacing w:after="0"/>
        <w:jc w:val="both"/>
        <w:rPr>
          <w:b/>
          <w:bCs/>
        </w:rPr>
      </w:pPr>
    </w:p>
    <w:p w14:paraId="024B70C2" w14:textId="05FA867B" w:rsidR="00A01165" w:rsidRDefault="00A01165" w:rsidP="0082056B">
      <w:pPr>
        <w:spacing w:after="0"/>
        <w:jc w:val="both"/>
        <w:rPr>
          <w:b/>
          <w:bCs/>
        </w:rPr>
      </w:pPr>
      <w:r w:rsidRPr="00A01165">
        <w:rPr>
          <w:b/>
          <w:bCs/>
        </w:rPr>
        <w:t>Heuristic Algorithms/</w:t>
      </w:r>
      <w:proofErr w:type="spellStart"/>
      <w:r w:rsidRPr="00A01165">
        <w:rPr>
          <w:b/>
          <w:bCs/>
        </w:rPr>
        <w:t>Softwares</w:t>
      </w:r>
      <w:proofErr w:type="spellEnd"/>
      <w:r w:rsidRPr="00A01165">
        <w:rPr>
          <w:b/>
          <w:bCs/>
        </w:rPr>
        <w:t xml:space="preserve"> are stored in a decentralized way as transaction chains or more precisely as smart-contract chains</w:t>
      </w:r>
    </w:p>
    <w:p w14:paraId="7705E0CA" w14:textId="378DA9DB" w:rsidR="00E86BD1" w:rsidRDefault="00E86BD1" w:rsidP="0082056B">
      <w:pPr>
        <w:spacing w:after="0"/>
        <w:jc w:val="both"/>
        <w:rPr>
          <w:b/>
          <w:bCs/>
        </w:rPr>
      </w:pPr>
    </w:p>
    <w:p w14:paraId="50BA15CB" w14:textId="2F83F2BE" w:rsidR="00E86BD1" w:rsidRDefault="00E86BD1" w:rsidP="0082056B">
      <w:pPr>
        <w:spacing w:after="0"/>
        <w:jc w:val="both"/>
        <w:rPr>
          <w:b/>
          <w:bCs/>
        </w:rPr>
      </w:pPr>
    </w:p>
    <w:p w14:paraId="7404257B" w14:textId="77777777" w:rsidR="00E86BD1" w:rsidRDefault="00E86BD1" w:rsidP="0082056B">
      <w:pPr>
        <w:spacing w:after="0"/>
        <w:jc w:val="both"/>
        <w:rPr>
          <w:b/>
          <w:bCs/>
        </w:rPr>
      </w:pPr>
    </w:p>
    <w:p w14:paraId="0D93CEAD" w14:textId="2727AF46" w:rsidR="00E86BD1" w:rsidRDefault="00E86BD1" w:rsidP="00E86BD1">
      <w:pPr>
        <w:spacing w:after="0"/>
        <w:jc w:val="both"/>
        <w:rPr>
          <w:b/>
          <w:bCs/>
        </w:rPr>
      </w:pPr>
      <w:r w:rsidRPr="00E86BD1">
        <w:rPr>
          <w:b/>
          <w:bCs/>
        </w:rPr>
        <w:lastRenderedPageBreak/>
        <w:t>Global, Unpredictable and Reproducible Election</w:t>
      </w:r>
    </w:p>
    <w:p w14:paraId="387BE83F" w14:textId="04898E3C" w:rsidR="00E86BD1" w:rsidRDefault="00E86BD1" w:rsidP="00E86BD1">
      <w:pPr>
        <w:spacing w:after="0"/>
        <w:jc w:val="both"/>
        <w:rPr>
          <w:b/>
          <w:bCs/>
        </w:rPr>
      </w:pPr>
    </w:p>
    <w:p w14:paraId="2C224301" w14:textId="1709CA11" w:rsidR="00E86BD1" w:rsidRDefault="00E86BD1" w:rsidP="00E86BD1">
      <w:pPr>
        <w:spacing w:after="0"/>
        <w:jc w:val="both"/>
      </w:pPr>
      <w:r>
        <w:t>To achieve:</w:t>
      </w:r>
    </w:p>
    <w:p w14:paraId="6D99BD4C" w14:textId="436BD392" w:rsidR="00E86BD1" w:rsidRDefault="00E86BD1" w:rsidP="00E86BD1">
      <w:pPr>
        <w:spacing w:after="0"/>
        <w:jc w:val="both"/>
      </w:pPr>
      <w:r>
        <w:t>unpredictable, global but locally executed, verifiable and reproducible election of transaction validation nodes</w:t>
      </w:r>
    </w:p>
    <w:p w14:paraId="1AA04E67" w14:textId="12EC7380" w:rsidR="00E86BD1" w:rsidRDefault="00E86BD1" w:rsidP="00E86BD1">
      <w:pPr>
        <w:spacing w:after="0"/>
        <w:jc w:val="both"/>
      </w:pPr>
    </w:p>
    <w:p w14:paraId="1417C42D" w14:textId="11ED7044" w:rsidR="00E86BD1" w:rsidRDefault="00E86BD1" w:rsidP="00E86BD1">
      <w:pPr>
        <w:pStyle w:val="ListParagraph"/>
        <w:numPr>
          <w:ilvl w:val="0"/>
          <w:numId w:val="1"/>
        </w:numPr>
        <w:spacing w:after="0"/>
        <w:jc w:val="both"/>
      </w:pPr>
      <w:r>
        <w:t>Hash of the transaction content</w:t>
      </w:r>
    </w:p>
    <w:p w14:paraId="5CF89CF2" w14:textId="31E72FCA" w:rsidR="00E86BD1" w:rsidRDefault="00E86BD1" w:rsidP="00E86BD1">
      <w:pPr>
        <w:pStyle w:val="ListParagraph"/>
        <w:numPr>
          <w:ilvl w:val="0"/>
          <w:numId w:val="1"/>
        </w:numPr>
        <w:spacing w:after="0"/>
        <w:jc w:val="both"/>
      </w:pPr>
      <w:r>
        <w:t>The daily nonce from the shared secrets of nodes which is renewed daily.</w:t>
      </w:r>
    </w:p>
    <w:p w14:paraId="60E5DCF7" w14:textId="02832D1C" w:rsidR="00E86BD1" w:rsidRDefault="00E86BD1" w:rsidP="00E86BD1">
      <w:pPr>
        <w:pStyle w:val="ListParagraph"/>
        <w:numPr>
          <w:ilvl w:val="0"/>
          <w:numId w:val="1"/>
        </w:numPr>
        <w:spacing w:after="0"/>
        <w:jc w:val="both"/>
      </w:pPr>
      <w:r>
        <w:t>the last public key of the node chain</w:t>
      </w:r>
      <w:r>
        <w:t xml:space="preserve"> L</w:t>
      </w:r>
      <w:r>
        <w:t xml:space="preserve">ast Node </w:t>
      </w:r>
      <w:proofErr w:type="spellStart"/>
      <w:r>
        <w:t>Pubkey</w:t>
      </w:r>
      <w:proofErr w:type="spellEnd"/>
    </w:p>
    <w:p w14:paraId="0D211933" w14:textId="774BD833" w:rsidR="00E86BD1" w:rsidRDefault="00E86BD1" w:rsidP="00E86BD1">
      <w:pPr>
        <w:pStyle w:val="ListParagraph"/>
        <w:numPr>
          <w:ilvl w:val="0"/>
          <w:numId w:val="1"/>
        </w:numPr>
        <w:spacing w:after="0"/>
        <w:jc w:val="both"/>
      </w:pPr>
      <w:r>
        <w:t xml:space="preserve"> the computation of the Validation Rotating Keys</w:t>
      </w:r>
    </w:p>
    <w:p w14:paraId="33B21A1C" w14:textId="7B29CADC" w:rsidR="00060ABC" w:rsidRDefault="00060ABC" w:rsidP="00060ABC">
      <w:pPr>
        <w:spacing w:after="0"/>
        <w:jc w:val="both"/>
      </w:pPr>
    </w:p>
    <w:p w14:paraId="0D585389" w14:textId="39293864" w:rsidR="00060ABC" w:rsidRDefault="00060ABC" w:rsidP="00060ABC">
      <w:pPr>
        <w:spacing w:after="0"/>
        <w:jc w:val="both"/>
        <w:rPr>
          <w:b/>
          <w:bCs/>
          <w:sz w:val="24"/>
          <w:szCs w:val="24"/>
        </w:rPr>
      </w:pPr>
      <w:proofErr w:type="spellStart"/>
      <w:r w:rsidRPr="00060ABC">
        <w:rPr>
          <w:b/>
          <w:bCs/>
          <w:sz w:val="24"/>
          <w:szCs w:val="24"/>
        </w:rPr>
        <w:t>RotatingKeyNodePubkey</w:t>
      </w:r>
      <w:proofErr w:type="spellEnd"/>
      <w:r w:rsidRPr="00060ABC">
        <w:rPr>
          <w:b/>
          <w:bCs/>
          <w:sz w:val="24"/>
          <w:szCs w:val="24"/>
        </w:rPr>
        <w:t xml:space="preserve"> = Hash(Last Node </w:t>
      </w:r>
      <w:proofErr w:type="spellStart"/>
      <w:r w:rsidRPr="00060ABC">
        <w:rPr>
          <w:b/>
          <w:bCs/>
          <w:sz w:val="24"/>
          <w:szCs w:val="24"/>
        </w:rPr>
        <w:t>Pubkey</w:t>
      </w:r>
      <w:proofErr w:type="spellEnd"/>
      <w:r w:rsidRPr="00060ABC">
        <w:rPr>
          <w:b/>
          <w:bCs/>
          <w:sz w:val="24"/>
          <w:szCs w:val="24"/>
        </w:rPr>
        <w:t>, Daily Nonce, hash(transaction content))</w:t>
      </w:r>
    </w:p>
    <w:p w14:paraId="7D651566" w14:textId="29F2F413" w:rsidR="00060ABC" w:rsidRDefault="00060ABC" w:rsidP="00060ABC">
      <w:pPr>
        <w:spacing w:after="0"/>
        <w:jc w:val="both"/>
        <w:rPr>
          <w:b/>
          <w:bCs/>
          <w:sz w:val="24"/>
          <w:szCs w:val="24"/>
        </w:rPr>
      </w:pPr>
    </w:p>
    <w:p w14:paraId="688A46DB" w14:textId="5DBE16EB" w:rsidR="00060ABC" w:rsidRPr="00060ABC" w:rsidRDefault="00166D4C" w:rsidP="00060ABC">
      <w:pPr>
        <w:spacing w:after="0"/>
        <w:jc w:val="both"/>
        <w:rPr>
          <w:b/>
          <w:bCs/>
          <w:sz w:val="24"/>
          <w:szCs w:val="24"/>
        </w:rPr>
      </w:pPr>
      <w:r>
        <w:t>Heuristic Algorithms require a minimum of 3 nodes over 3 distinct geographical areas</w:t>
      </w:r>
    </w:p>
    <w:sectPr w:rsidR="00060ABC" w:rsidRPr="00060ABC" w:rsidSect="001D1D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B4342"/>
    <w:multiLevelType w:val="hybridMultilevel"/>
    <w:tmpl w:val="FC56F578"/>
    <w:lvl w:ilvl="0" w:tplc="6D387C9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5D"/>
    <w:rsid w:val="00060ABC"/>
    <w:rsid w:val="00166D4C"/>
    <w:rsid w:val="001D1D5D"/>
    <w:rsid w:val="00267D0D"/>
    <w:rsid w:val="00391C92"/>
    <w:rsid w:val="004A2D58"/>
    <w:rsid w:val="00611A22"/>
    <w:rsid w:val="006B5A26"/>
    <w:rsid w:val="0082056B"/>
    <w:rsid w:val="009732E3"/>
    <w:rsid w:val="00A01165"/>
    <w:rsid w:val="00AB60F3"/>
    <w:rsid w:val="00B3261D"/>
    <w:rsid w:val="00B72AEA"/>
    <w:rsid w:val="00BA5CAB"/>
    <w:rsid w:val="00D06771"/>
    <w:rsid w:val="00D5079D"/>
    <w:rsid w:val="00E13776"/>
    <w:rsid w:val="00E70549"/>
    <w:rsid w:val="00E86BD1"/>
    <w:rsid w:val="00E91768"/>
    <w:rsid w:val="00F87143"/>
    <w:rsid w:val="00FB6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D896"/>
  <w15:chartTrackingRefBased/>
  <w15:docId w15:val="{0EA58DA9-5AA0-4ACF-B3C8-F131EA47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7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3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370C4-2B15-4E01-BB8C-62B00821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gupta</dc:creator>
  <cp:keywords/>
  <dc:description/>
  <cp:lastModifiedBy>Apoorva gupta</cp:lastModifiedBy>
  <cp:revision>16</cp:revision>
  <dcterms:created xsi:type="dcterms:W3CDTF">2022-05-08T14:49:00Z</dcterms:created>
  <dcterms:modified xsi:type="dcterms:W3CDTF">2022-05-08T17:07:00Z</dcterms:modified>
</cp:coreProperties>
</file>