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1261" w:firstLineChars="350"/>
        <w:rPr>
          <w:rFonts w:hint="default" w:ascii="Times New Roman" w:hAnsi="Times New Roman" w:cs="Times New Roman"/>
          <w:u w:val="single" w:color="auto"/>
        </w:rPr>
      </w:pPr>
      <w:r>
        <w:rPr>
          <w:rFonts w:hint="default" w:ascii="Times New Roman" w:hAnsi="Times New Roman" w:cs="Times New Roman"/>
          <w:u w:val="single" w:color="auto"/>
        </w:rPr>
        <w:t>DAILY ONLINE ACTIVITIES SUMMARY</w:t>
      </w:r>
    </w:p>
    <w:p>
      <w:pPr>
        <w:pStyle w:val="3"/>
        <w:spacing w:before="7"/>
        <w:rPr>
          <w:rFonts w:ascii="Carlito"/>
          <w:b/>
          <w:sz w:val="21"/>
        </w:rPr>
      </w:pPr>
    </w:p>
    <w:tbl>
      <w:tblPr>
        <w:tblStyle w:val="6"/>
        <w:tblW w:w="0" w:type="auto"/>
        <w:tblInd w:w="2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5"/>
        <w:gridCol w:w="216"/>
        <w:gridCol w:w="778"/>
        <w:gridCol w:w="2324"/>
        <w:gridCol w:w="240"/>
        <w:gridCol w:w="1306"/>
        <w:gridCol w:w="812"/>
        <w:gridCol w:w="23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1345" w:type="dxa"/>
          </w:tcPr>
          <w:p>
            <w:pPr>
              <w:pStyle w:val="9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58" w:type="dxa"/>
            <w:gridSpan w:val="4"/>
          </w:tcPr>
          <w:p>
            <w:pPr>
              <w:pStyle w:val="9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31-05-2020</w:t>
            </w:r>
          </w:p>
        </w:tc>
        <w:tc>
          <w:tcPr>
            <w:tcW w:w="1306" w:type="dxa"/>
          </w:tcPr>
          <w:p>
            <w:pPr>
              <w:pStyle w:val="9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55" w:type="dxa"/>
            <w:gridSpan w:val="2"/>
          </w:tcPr>
          <w:p>
            <w:pPr>
              <w:pStyle w:val="9"/>
              <w:ind w:left="105"/>
              <w:rPr>
                <w:rFonts w:hint="default"/>
                <w:b/>
                <w:sz w:val="24"/>
                <w:lang w:val="en-IN"/>
              </w:rPr>
            </w:pPr>
            <w:r>
              <w:rPr>
                <w:rFonts w:hint="default"/>
                <w:b/>
                <w:sz w:val="24"/>
                <w:lang w:val="en-IN"/>
              </w:rPr>
              <w:t>Apoorva H 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1345" w:type="dxa"/>
          </w:tcPr>
          <w:p>
            <w:pPr>
              <w:pStyle w:val="9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58" w:type="dxa"/>
            <w:gridSpan w:val="4"/>
          </w:tcPr>
          <w:p>
            <w:pPr>
              <w:pStyle w:val="9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VI A</w:t>
            </w:r>
          </w:p>
        </w:tc>
        <w:tc>
          <w:tcPr>
            <w:tcW w:w="1306" w:type="dxa"/>
          </w:tcPr>
          <w:p>
            <w:pPr>
              <w:pStyle w:val="9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55" w:type="dxa"/>
            <w:gridSpan w:val="2"/>
          </w:tcPr>
          <w:p>
            <w:pPr>
              <w:pStyle w:val="9"/>
              <w:ind w:left="105"/>
              <w:rPr>
                <w:rFonts w:hint="default"/>
                <w:b/>
                <w:sz w:val="24"/>
                <w:lang w:val="en-IN"/>
              </w:rPr>
            </w:pPr>
            <w:r>
              <w:rPr>
                <w:b/>
                <w:sz w:val="24"/>
              </w:rPr>
              <w:t>4AL17CS0</w:t>
            </w:r>
            <w:r>
              <w:rPr>
                <w:rFonts w:hint="default"/>
                <w:b/>
                <w:sz w:val="24"/>
                <w:lang w:val="en-IN"/>
              </w:rPr>
              <w:t>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9364" w:type="dxa"/>
            <w:gridSpan w:val="8"/>
          </w:tcPr>
          <w:p>
            <w:pPr>
              <w:pStyle w:val="9"/>
              <w:spacing w:before="4" w:line="240" w:lineRule="auto"/>
              <w:ind w:left="2685" w:right="2681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1561" w:type="dxa"/>
            <w:gridSpan w:val="2"/>
          </w:tcPr>
          <w:p>
            <w:pPr>
              <w:pStyle w:val="9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803" w:type="dxa"/>
            <w:gridSpan w:val="6"/>
          </w:tcPr>
          <w:p>
            <w:pPr>
              <w:pStyle w:val="9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No(Sunday)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1561" w:type="dxa"/>
            <w:gridSpan w:val="2"/>
          </w:tcPr>
          <w:p>
            <w:pPr>
              <w:pStyle w:val="9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02" w:type="dxa"/>
            <w:gridSpan w:val="2"/>
          </w:tcPr>
          <w:p>
            <w:pPr>
              <w:pStyle w:val="9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546" w:type="dxa"/>
            <w:gridSpan w:val="2"/>
          </w:tcPr>
          <w:p>
            <w:pPr>
              <w:pStyle w:val="9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55" w:type="dxa"/>
            <w:gridSpan w:val="2"/>
          </w:tcPr>
          <w:p>
            <w:pPr>
              <w:pStyle w:val="9"/>
              <w:spacing w:line="240" w:lineRule="auto"/>
              <w:ind w:left="0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9364" w:type="dxa"/>
            <w:gridSpan w:val="8"/>
          </w:tcPr>
          <w:p>
            <w:pPr>
              <w:pStyle w:val="9"/>
              <w:spacing w:before="5" w:line="240" w:lineRule="auto"/>
              <w:ind w:left="2685" w:right="268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1345" w:type="dxa"/>
          </w:tcPr>
          <w:p>
            <w:pPr>
              <w:pStyle w:val="9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19" w:type="dxa"/>
            <w:gridSpan w:val="7"/>
          </w:tcPr>
          <w:p>
            <w:pPr>
              <w:pStyle w:val="9"/>
              <w:ind w:left="66"/>
              <w:rPr>
                <w:rFonts w:hint="default"/>
                <w:b/>
                <w:sz w:val="24"/>
                <w:lang w:val="en-IN"/>
              </w:rPr>
            </w:pPr>
            <w:r>
              <w:rPr>
                <w:rFonts w:hint="default"/>
                <w:b/>
                <w:sz w:val="24"/>
                <w:lang w:val="en-IN"/>
              </w:rPr>
              <w:t>Machine Learning with Python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339" w:type="dxa"/>
            <w:gridSpan w:val="3"/>
          </w:tcPr>
          <w:p>
            <w:pPr>
              <w:pStyle w:val="9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4" w:type="dxa"/>
          </w:tcPr>
          <w:p>
            <w:pPr>
              <w:pStyle w:val="9"/>
              <w:ind w:left="109"/>
              <w:rPr>
                <w:rFonts w:hint="default"/>
                <w:b/>
                <w:sz w:val="24"/>
                <w:lang w:val="en-IN"/>
              </w:rPr>
            </w:pPr>
            <w:r>
              <w:rPr>
                <w:rFonts w:hint="default"/>
                <w:b/>
                <w:sz w:val="24"/>
                <w:lang w:val="en-IN"/>
              </w:rPr>
              <w:t>Congnitive Class</w:t>
            </w:r>
          </w:p>
        </w:tc>
        <w:tc>
          <w:tcPr>
            <w:tcW w:w="2358" w:type="dxa"/>
            <w:gridSpan w:val="3"/>
          </w:tcPr>
          <w:p>
            <w:pPr>
              <w:pStyle w:val="9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43" w:type="dxa"/>
          </w:tcPr>
          <w:p>
            <w:pPr>
              <w:pStyle w:val="9"/>
              <w:ind w:left="109"/>
              <w:rPr>
                <w:b/>
                <w:sz w:val="24"/>
              </w:rPr>
            </w:pPr>
            <w:r>
              <w:rPr>
                <w:rFonts w:hint="default"/>
                <w:b/>
                <w:sz w:val="24"/>
                <w:lang w:val="en-IN"/>
              </w:rPr>
              <w:t>6</w:t>
            </w:r>
            <w:r>
              <w:rPr>
                <w:b/>
                <w:sz w:val="24"/>
              </w:rPr>
              <w:t>hr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9364" w:type="dxa"/>
            <w:gridSpan w:val="8"/>
          </w:tcPr>
          <w:p>
            <w:pPr>
              <w:pStyle w:val="9"/>
              <w:spacing w:before="4" w:line="240" w:lineRule="auto"/>
              <w:ind w:left="2685" w:right="26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9364" w:type="dxa"/>
            <w:gridSpan w:val="8"/>
          </w:tcPr>
          <w:p>
            <w:pPr>
              <w:pStyle w:val="9"/>
              <w:ind w:left="186"/>
              <w:rPr>
                <w:rFonts w:hint="default"/>
                <w:b/>
                <w:sz w:val="24"/>
                <w:lang w:val="en-IN"/>
              </w:rPr>
            </w:pPr>
            <w:r>
              <w:rPr>
                <w:b/>
                <w:color w:val="202020"/>
                <w:sz w:val="24"/>
              </w:rPr>
              <w:t>RPA – Robotic Process Automation</w:t>
            </w:r>
            <w:r>
              <w:rPr>
                <w:rFonts w:hint="default"/>
                <w:b/>
                <w:color w:val="202020"/>
                <w:sz w:val="24"/>
                <w:lang w:val="en-IN"/>
              </w:rPr>
              <w:t>-3hr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9364" w:type="dxa"/>
            <w:gridSpan w:val="8"/>
          </w:tcPr>
          <w:tbl>
            <w:tblPr>
              <w:tblStyle w:val="6"/>
              <w:tblpPr w:leftFromText="180" w:rightFromText="180" w:vertAnchor="text" w:horzAnchor="page" w:tblpX="14" w:tblpY="711"/>
              <w:tblOverlap w:val="never"/>
              <w:tblW w:w="9364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663"/>
              <w:gridCol w:w="4701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10" w:hRule="atLeast"/>
              </w:trPr>
              <w:tc>
                <w:tcPr>
                  <w:tcW w:w="4663" w:type="dxa"/>
                </w:tcPr>
                <w:p>
                  <w:pPr>
                    <w:pStyle w:val="9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Uploaded the report in GitHub</w:t>
                  </w:r>
                </w:p>
              </w:tc>
              <w:tc>
                <w:tcPr>
                  <w:tcW w:w="4701" w:type="dxa"/>
                </w:tcPr>
                <w:p>
                  <w:pPr>
                    <w:pStyle w:val="9"/>
                    <w:ind w:left="114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Yes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045" w:hRule="atLeast"/>
              </w:trPr>
              <w:tc>
                <w:tcPr>
                  <w:tcW w:w="4663" w:type="dxa"/>
                </w:tcPr>
                <w:p>
                  <w:pPr>
                    <w:pStyle w:val="9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If yes Repository name</w:t>
                  </w:r>
                </w:p>
              </w:tc>
              <w:tc>
                <w:tcPr>
                  <w:tcW w:w="4701" w:type="dxa"/>
                </w:tcPr>
                <w:p>
                  <w:pPr>
                    <w:pStyle w:val="9"/>
                    <w:spacing w:before="1" w:line="240" w:lineRule="auto"/>
                    <w:ind w:left="0" w:leftChars="0" w:right="482" w:firstLine="0" w:firstLineChars="0"/>
                    <w:rPr>
                      <w:rFonts w:ascii="Carlito"/>
                      <w:sz w:val="22"/>
                    </w:rPr>
                  </w:pPr>
                  <w:r>
                    <w:rPr>
                      <w:rFonts w:ascii="SimSun" w:hAnsi="SimSun" w:eastAsia="SimSun" w:cs="SimSun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</w:rPr>
                    <w:instrText xml:space="preserve"> HYPERLINK "https://github.com/ashaapoorva/online-coding-and-certification-course" </w:instrText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5"/>
                      <w:rFonts w:ascii="SimSun" w:hAnsi="SimSun" w:eastAsia="SimSun" w:cs="SimSun"/>
                      <w:sz w:val="24"/>
                      <w:szCs w:val="24"/>
                    </w:rPr>
                    <w:t>https://github.com/ashaapoorva/online-coding-and-certification-course</w:t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</w:rPr>
                    <w:fldChar w:fldCharType="end"/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10" w:hRule="atLeast"/>
              </w:trPr>
              <w:tc>
                <w:tcPr>
                  <w:tcW w:w="4663" w:type="dxa"/>
                </w:tcPr>
                <w:p>
                  <w:pPr>
                    <w:pStyle w:val="9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Uploaded the report in slack</w:t>
                  </w:r>
                </w:p>
              </w:tc>
              <w:tc>
                <w:tcPr>
                  <w:tcW w:w="4701" w:type="dxa"/>
                </w:tcPr>
                <w:p>
                  <w:pPr>
                    <w:pStyle w:val="9"/>
                    <w:ind w:left="114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Yes</w:t>
                  </w:r>
                </w:p>
              </w:tc>
            </w:tr>
          </w:tbl>
          <w:p>
            <w:pPr>
              <w:pStyle w:val="9"/>
              <w:rPr>
                <w:b/>
                <w:sz w:val="24"/>
              </w:rPr>
            </w:pPr>
            <w:r>
              <w:rPr>
                <w:b/>
                <w:sz w:val="24"/>
              </w:rPr>
              <w:t>Status: Completed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right="440" w:bottom="280" w:left="1220" w:header="720" w:footer="720" w:gutter="0"/>
        </w:sectPr>
      </w:pPr>
    </w:p>
    <w:p>
      <w:pPr>
        <w:spacing w:before="67"/>
        <w:ind w:right="0"/>
        <w:jc w:val="left"/>
        <w:rPr>
          <w:rFonts w:ascii="Arial"/>
          <w:b/>
          <w:sz w:val="36"/>
          <w:u w:val="single"/>
        </w:rPr>
      </w:pPr>
      <w:r>
        <w:rPr>
          <w:rFonts w:ascii="Arial"/>
          <w:b/>
          <w:sz w:val="36"/>
          <w:u w:val="single"/>
        </w:rPr>
        <w:t>Online Certification Details</w:t>
      </w:r>
    </w:p>
    <w:p>
      <w:pPr>
        <w:spacing w:before="67"/>
        <w:ind w:right="0"/>
        <w:jc w:val="left"/>
        <w:rPr>
          <w:rFonts w:hint="default" w:ascii="Times New Roman" w:hAnsi="Times New Roman" w:cs="Times New Roman"/>
          <w:b w:val="0"/>
          <w:bCs/>
          <w:sz w:val="36"/>
          <w:u w:val="none"/>
          <w:lang w:val="en-IN"/>
        </w:rPr>
      </w:pPr>
      <w:r>
        <w:rPr>
          <w:rFonts w:hint="default" w:cs="Times New Roman"/>
          <w:b w:val="0"/>
          <w:bCs/>
          <w:sz w:val="36"/>
          <w:u w:val="none"/>
          <w:lang w:val="en-IN"/>
        </w:rPr>
        <w:t>Module completed:</w:t>
      </w:r>
    </w:p>
    <w:p>
      <w:pPr>
        <w:spacing w:before="67"/>
        <w:ind w:right="0"/>
        <w:jc w:val="left"/>
        <w:rPr>
          <w:rFonts w:hint="default" w:ascii="Times New Roman" w:hAnsi="Times New Roman" w:cs="Times New Roman"/>
          <w:b w:val="0"/>
          <w:bCs/>
          <w:sz w:val="36"/>
          <w:u w:val="none"/>
          <w:lang w:val="en-IN"/>
        </w:rPr>
      </w:pPr>
    </w:p>
    <w:p>
      <w:pPr>
        <w:spacing w:before="67"/>
        <w:ind w:right="0"/>
        <w:jc w:val="left"/>
        <w:rPr>
          <w:rFonts w:hint="default" w:ascii="Times New Roman" w:hAnsi="Times New Roman" w:cs="Times New Roman"/>
          <w:b w:val="0"/>
          <w:bCs/>
          <w:sz w:val="36"/>
          <w:u w:val="none"/>
          <w:lang w:val="en-IN"/>
        </w:rPr>
      </w:pPr>
    </w:p>
    <w:p>
      <w:pPr>
        <w:spacing w:before="67"/>
        <w:ind w:right="0"/>
        <w:jc w:val="left"/>
        <w:rPr>
          <w:rFonts w:hint="default" w:cs="Times New Roman"/>
          <w:b w:val="0"/>
          <w:bCs/>
          <w:sz w:val="3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36"/>
          <w:u w:val="none"/>
          <w:lang w:val="en-IN"/>
        </w:rPr>
        <w:t>Module 3:</w:t>
      </w:r>
      <w:r>
        <w:rPr>
          <w:rFonts w:hint="default" w:cs="Times New Roman"/>
          <w:b w:val="0"/>
          <w:bCs/>
          <w:sz w:val="36"/>
          <w:u w:val="none"/>
          <w:lang w:val="en-IN"/>
        </w:rPr>
        <w:t>Classification</w:t>
      </w:r>
    </w:p>
    <w:p>
      <w:pPr>
        <w:spacing w:before="67"/>
        <w:ind w:right="0"/>
        <w:jc w:val="left"/>
        <w:rPr>
          <w:rFonts w:hint="default" w:cs="Times New Roman"/>
          <w:b w:val="0"/>
          <w:bCs/>
          <w:sz w:val="36"/>
          <w:szCs w:val="36"/>
          <w:u w:val="none"/>
          <w:lang w:val="en-IN"/>
        </w:rPr>
      </w:pPr>
      <w:r>
        <w:rPr>
          <w:rFonts w:hint="default" w:cs="Times New Roman"/>
          <w:b w:val="0"/>
          <w:bCs/>
          <w:sz w:val="36"/>
          <w:u w:val="none"/>
          <w:lang w:val="en-IN"/>
        </w:rPr>
        <w:t xml:space="preserve">              </w:t>
      </w:r>
      <w:r>
        <w:rPr>
          <w:rFonts w:hint="default" w:ascii="Times New Roman" w:hAnsi="Times New Roman" w:cs="Times New Roman"/>
          <w:b w:val="0"/>
          <w:bCs/>
          <w:sz w:val="36"/>
          <w:szCs w:val="36"/>
          <w:u w:val="none"/>
          <w:lang w:val="en-IN"/>
        </w:rPr>
        <w:t>-</w:t>
      </w:r>
      <w:r>
        <w:rPr>
          <w:rFonts w:hint="default" w:cs="Times New Roman"/>
          <w:b w:val="0"/>
          <w:bCs/>
          <w:sz w:val="36"/>
          <w:szCs w:val="36"/>
          <w:u w:val="none"/>
          <w:lang w:val="en-IN"/>
        </w:rPr>
        <w:t>Learning objectives</w:t>
      </w:r>
    </w:p>
    <w:p>
      <w:pPr>
        <w:spacing w:before="67"/>
        <w:ind w:right="0"/>
        <w:jc w:val="left"/>
        <w:rPr>
          <w:rFonts w:hint="default" w:cs="Times New Roman"/>
          <w:b w:val="0"/>
          <w:bCs/>
          <w:sz w:val="36"/>
          <w:szCs w:val="36"/>
          <w:u w:val="none"/>
          <w:lang w:val="en-IN"/>
        </w:rPr>
      </w:pPr>
      <w:r>
        <w:rPr>
          <w:rFonts w:hint="default" w:cs="Times New Roman"/>
          <w:b w:val="0"/>
          <w:bCs/>
          <w:sz w:val="36"/>
          <w:szCs w:val="36"/>
          <w:u w:val="none"/>
          <w:lang w:val="en-IN"/>
        </w:rPr>
        <w:t xml:space="preserve">              -Intro to Classification</w:t>
      </w:r>
    </w:p>
    <w:p>
      <w:pPr>
        <w:spacing w:before="67"/>
        <w:ind w:right="0"/>
        <w:jc w:val="left"/>
        <w:rPr>
          <w:rFonts w:hint="default" w:cs="Times New Roman"/>
          <w:b w:val="0"/>
          <w:bCs/>
          <w:sz w:val="36"/>
          <w:szCs w:val="36"/>
          <w:u w:val="none"/>
          <w:lang w:val="en-IN"/>
        </w:rPr>
      </w:pPr>
      <w:r>
        <w:rPr>
          <w:rFonts w:hint="default" w:cs="Times New Roman"/>
          <w:b w:val="0"/>
          <w:bCs/>
          <w:sz w:val="36"/>
          <w:szCs w:val="36"/>
          <w:u w:val="none"/>
          <w:lang w:val="en-IN"/>
        </w:rPr>
        <w:t xml:space="preserve">              -K-Nearest neighbors</w:t>
      </w:r>
    </w:p>
    <w:p>
      <w:pPr>
        <w:spacing w:before="67"/>
        <w:ind w:right="0"/>
        <w:jc w:val="left"/>
        <w:rPr>
          <w:rFonts w:hint="default" w:cs="Times New Roman"/>
          <w:b w:val="0"/>
          <w:bCs/>
          <w:sz w:val="36"/>
          <w:szCs w:val="36"/>
          <w:u w:val="none"/>
          <w:lang w:val="en-IN"/>
        </w:rPr>
      </w:pPr>
      <w:r>
        <w:rPr>
          <w:rFonts w:hint="default" w:cs="Times New Roman"/>
          <w:b w:val="0"/>
          <w:bCs/>
          <w:sz w:val="36"/>
          <w:szCs w:val="36"/>
          <w:u w:val="none"/>
          <w:lang w:val="en-IN"/>
        </w:rPr>
        <w:t xml:space="preserve">              -Evaluation Metrics</w:t>
      </w:r>
    </w:p>
    <w:p>
      <w:pPr>
        <w:spacing w:before="67"/>
        <w:ind w:right="0"/>
        <w:jc w:val="left"/>
        <w:rPr>
          <w:rFonts w:hint="default" w:cs="Times New Roman"/>
          <w:b w:val="0"/>
          <w:bCs/>
          <w:sz w:val="36"/>
          <w:szCs w:val="36"/>
          <w:u w:val="none"/>
          <w:lang w:val="en-IN"/>
        </w:rPr>
      </w:pPr>
      <w:r>
        <w:rPr>
          <w:rFonts w:hint="default" w:cs="Times New Roman"/>
          <w:b w:val="0"/>
          <w:bCs/>
          <w:sz w:val="36"/>
          <w:szCs w:val="36"/>
          <w:u w:val="none"/>
          <w:lang w:val="en-IN"/>
        </w:rPr>
        <w:t xml:space="preserve">              -Intro to decision trees</w:t>
      </w:r>
    </w:p>
    <w:p>
      <w:pPr>
        <w:spacing w:before="67"/>
        <w:ind w:right="0"/>
        <w:jc w:val="left"/>
        <w:rPr>
          <w:rFonts w:hint="default" w:cs="Times New Roman"/>
          <w:b w:val="0"/>
          <w:bCs/>
          <w:sz w:val="36"/>
          <w:szCs w:val="36"/>
          <w:u w:val="none"/>
          <w:lang w:val="en-IN"/>
        </w:rPr>
      </w:pPr>
      <w:r>
        <w:rPr>
          <w:rFonts w:hint="default" w:cs="Times New Roman"/>
          <w:b w:val="0"/>
          <w:bCs/>
          <w:sz w:val="36"/>
          <w:szCs w:val="36"/>
          <w:u w:val="none"/>
          <w:lang w:val="en-IN"/>
        </w:rPr>
        <w:t xml:space="preserve">              -Building decision trees</w:t>
      </w:r>
    </w:p>
    <w:p>
      <w:pPr>
        <w:spacing w:before="67"/>
        <w:ind w:right="0"/>
        <w:jc w:val="left"/>
        <w:rPr>
          <w:rFonts w:hint="default" w:cs="Times New Roman"/>
          <w:b w:val="0"/>
          <w:bCs/>
          <w:sz w:val="36"/>
          <w:szCs w:val="36"/>
          <w:u w:val="none"/>
          <w:lang w:val="en-IN"/>
        </w:rPr>
      </w:pPr>
      <w:r>
        <w:rPr>
          <w:rFonts w:hint="default" w:cs="Times New Roman"/>
          <w:b w:val="0"/>
          <w:bCs/>
          <w:sz w:val="36"/>
          <w:szCs w:val="36"/>
          <w:u w:val="none"/>
          <w:lang w:val="en-IN"/>
        </w:rPr>
        <w:t xml:space="preserve">              -Intro to logistic regression</w:t>
      </w:r>
    </w:p>
    <w:p>
      <w:pPr>
        <w:spacing w:before="67"/>
        <w:ind w:right="0"/>
        <w:jc w:val="left"/>
        <w:rPr>
          <w:rFonts w:hint="default" w:cs="Times New Roman"/>
          <w:b w:val="0"/>
          <w:bCs/>
          <w:sz w:val="36"/>
          <w:szCs w:val="36"/>
          <w:u w:val="none"/>
          <w:lang w:val="en-IN"/>
        </w:rPr>
      </w:pPr>
      <w:r>
        <w:rPr>
          <w:rFonts w:hint="default" w:cs="Times New Roman"/>
          <w:b w:val="0"/>
          <w:bCs/>
          <w:sz w:val="36"/>
          <w:szCs w:val="36"/>
          <w:u w:val="none"/>
          <w:lang w:val="en-IN"/>
        </w:rPr>
        <w:t xml:space="preserve">              -Logistic vs linear regression</w:t>
      </w:r>
    </w:p>
    <w:p>
      <w:pPr>
        <w:spacing w:before="67"/>
        <w:ind w:right="0"/>
        <w:jc w:val="left"/>
        <w:rPr>
          <w:rFonts w:hint="default" w:cs="Times New Roman"/>
          <w:b w:val="0"/>
          <w:bCs/>
          <w:sz w:val="36"/>
          <w:szCs w:val="36"/>
          <w:u w:val="none"/>
          <w:lang w:val="en-IN"/>
        </w:rPr>
      </w:pPr>
      <w:r>
        <w:rPr>
          <w:rFonts w:hint="default" w:cs="Times New Roman"/>
          <w:b w:val="0"/>
          <w:bCs/>
          <w:sz w:val="36"/>
          <w:szCs w:val="36"/>
          <w:u w:val="none"/>
          <w:lang w:val="en-IN"/>
        </w:rPr>
        <w:t xml:space="preserve">              -Support vector machine</w:t>
      </w:r>
    </w:p>
    <w:p>
      <w:pPr>
        <w:spacing w:before="67"/>
        <w:ind w:right="0"/>
        <w:jc w:val="left"/>
        <w:rPr>
          <w:rFonts w:hint="default" w:cs="Times New Roman"/>
          <w:b w:val="0"/>
          <w:bCs/>
          <w:sz w:val="36"/>
          <w:szCs w:val="36"/>
          <w:u w:val="none"/>
          <w:lang w:val="en-IN"/>
        </w:rPr>
      </w:pPr>
      <w:r>
        <w:rPr>
          <w:rFonts w:hint="default" w:cs="Times New Roman"/>
          <w:b w:val="0"/>
          <w:bCs/>
          <w:sz w:val="36"/>
          <w:szCs w:val="36"/>
          <w:u w:val="none"/>
          <w:lang w:val="en-IN"/>
        </w:rPr>
        <w:drawing>
          <wp:inline distT="0" distB="0" distL="114300" distR="114300">
            <wp:extent cx="6711950" cy="3775075"/>
            <wp:effectExtent l="0" t="0" r="8890" b="4445"/>
            <wp:docPr id="1" name="Picture 1" descr="Screenshot (10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0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rPr>
          <w:rFonts w:hint="default" w:ascii="Times New Roman" w:hAnsi="Times New Roman" w:cs="Times New Roman"/>
          <w:b w:val="0"/>
          <w:bCs/>
          <w:sz w:val="36"/>
          <w:szCs w:val="36"/>
          <w:u w:val="none"/>
        </w:rPr>
      </w:pPr>
    </w:p>
    <w:p>
      <w:pPr>
        <w:pStyle w:val="3"/>
        <w:rPr>
          <w:rFonts w:hint="default" w:ascii="Times New Roman" w:hAnsi="Times New Roman" w:cs="Times New Roman"/>
          <w:sz w:val="20"/>
          <w:u w:val="none"/>
        </w:rPr>
      </w:pPr>
    </w:p>
    <w:p>
      <w:pPr>
        <w:pStyle w:val="3"/>
        <w:rPr>
          <w:rFonts w:hint="default" w:ascii="Times New Roman" w:hAnsi="Times New Roman" w:cs="Times New Roman"/>
          <w:sz w:val="20"/>
          <w:u w:val="none"/>
        </w:rPr>
      </w:pPr>
    </w:p>
    <w:p>
      <w:pPr>
        <w:pStyle w:val="3"/>
        <w:rPr>
          <w:sz w:val="20"/>
          <w:u w:val="single"/>
        </w:rPr>
      </w:pPr>
    </w:p>
    <w:p>
      <w:pPr>
        <w:pStyle w:val="3"/>
        <w:spacing w:before="11"/>
        <w:rPr>
          <w:sz w:val="10"/>
        </w:rPr>
      </w:pPr>
    </w:p>
    <w:p>
      <w:pPr>
        <w:spacing w:after="0"/>
        <w:rPr>
          <w:rFonts w:hint="default"/>
          <w:sz w:val="10"/>
          <w:lang w:val="en-IN"/>
        </w:rPr>
        <w:sectPr>
          <w:pgSz w:w="12240" w:h="15840"/>
          <w:pgMar w:top="1400" w:right="440" w:bottom="280" w:left="1220" w:header="720" w:footer="720" w:gutter="0"/>
        </w:sectPr>
      </w:pPr>
    </w:p>
    <w:p>
      <w:pPr>
        <w:pStyle w:val="3"/>
        <w:ind w:left="220" w:right="-58"/>
        <w:rPr>
          <w:rFonts w:hint="default"/>
          <w:sz w:val="20"/>
          <w:lang w:val="en-IN"/>
        </w:rPr>
      </w:pPr>
    </w:p>
    <w:p>
      <w:pPr>
        <w:pStyle w:val="3"/>
        <w:ind w:left="220" w:right="-58"/>
        <w:rPr>
          <w:rFonts w:hint="default"/>
          <w:sz w:val="20"/>
          <w:lang w:val="en-IN"/>
        </w:rPr>
      </w:pPr>
      <w:r>
        <w:rPr>
          <w:rFonts w:hint="default"/>
          <w:sz w:val="20"/>
          <w:lang w:val="en-IN"/>
        </w:rPr>
        <w:drawing>
          <wp:inline distT="0" distB="0" distL="114300" distR="114300">
            <wp:extent cx="6711950" cy="3775075"/>
            <wp:effectExtent l="0" t="0" r="8890" b="4445"/>
            <wp:docPr id="4" name="Picture 4" descr="Screenshot (1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2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220" w:right="-58"/>
        <w:rPr>
          <w:rFonts w:hint="default"/>
          <w:sz w:val="20"/>
          <w:lang w:val="en-IN"/>
        </w:rPr>
      </w:pPr>
    </w:p>
    <w:p>
      <w:pPr>
        <w:pStyle w:val="3"/>
        <w:ind w:left="220" w:right="-58"/>
        <w:rPr>
          <w:rFonts w:hint="default"/>
          <w:sz w:val="20"/>
          <w:lang w:val="en-IN"/>
        </w:rPr>
      </w:pPr>
    </w:p>
    <w:p>
      <w:pPr>
        <w:pStyle w:val="3"/>
        <w:ind w:left="220" w:right="-58"/>
        <w:rPr>
          <w:rFonts w:hint="default"/>
          <w:sz w:val="20"/>
          <w:lang w:val="en-IN"/>
        </w:rPr>
      </w:pPr>
    </w:p>
    <w:p>
      <w:pPr>
        <w:pStyle w:val="3"/>
        <w:ind w:left="220" w:right="-58"/>
        <w:rPr>
          <w:rFonts w:hint="default"/>
          <w:sz w:val="20"/>
          <w:lang w:val="en-IN"/>
        </w:rPr>
      </w:pPr>
    </w:p>
    <w:p>
      <w:pPr>
        <w:pStyle w:val="3"/>
        <w:ind w:left="220" w:right="-58"/>
        <w:rPr>
          <w:rFonts w:hint="default"/>
          <w:sz w:val="20"/>
          <w:lang w:val="en-IN"/>
        </w:rPr>
      </w:pPr>
    </w:p>
    <w:p>
      <w:pPr>
        <w:pStyle w:val="3"/>
        <w:ind w:left="220" w:right="-58"/>
        <w:rPr>
          <w:rFonts w:hint="default"/>
          <w:sz w:val="20"/>
          <w:lang w:val="en-IN"/>
        </w:rPr>
      </w:pPr>
    </w:p>
    <w:p>
      <w:pPr>
        <w:pStyle w:val="3"/>
        <w:ind w:left="220" w:right="-58"/>
        <w:rPr>
          <w:rFonts w:hint="default"/>
          <w:sz w:val="20"/>
          <w:lang w:val="en-IN"/>
        </w:rPr>
      </w:pPr>
    </w:p>
    <w:p>
      <w:pPr>
        <w:pStyle w:val="3"/>
        <w:ind w:left="220" w:right="-58"/>
        <w:rPr>
          <w:rFonts w:hint="default"/>
          <w:sz w:val="20"/>
          <w:lang w:val="en-IN"/>
        </w:rPr>
      </w:pPr>
    </w:p>
    <w:p>
      <w:pPr>
        <w:pStyle w:val="3"/>
        <w:ind w:left="220" w:right="-58"/>
        <w:rPr>
          <w:rFonts w:hint="default"/>
          <w:sz w:val="20"/>
          <w:lang w:val="en-IN"/>
        </w:rPr>
      </w:pPr>
    </w:p>
    <w:p>
      <w:pPr>
        <w:pStyle w:val="3"/>
        <w:ind w:left="220" w:right="-58"/>
        <w:rPr>
          <w:rFonts w:hint="default"/>
          <w:sz w:val="20"/>
          <w:lang w:val="en-IN"/>
        </w:rPr>
      </w:pPr>
      <w:r>
        <w:rPr>
          <w:rFonts w:hint="default"/>
          <w:sz w:val="20"/>
          <w:lang w:val="en-IN"/>
        </w:rPr>
        <w:drawing>
          <wp:inline distT="0" distB="0" distL="114300" distR="114300">
            <wp:extent cx="5593080" cy="3146425"/>
            <wp:effectExtent l="0" t="0" r="0" b="8255"/>
            <wp:docPr id="6" name="Picture 6" descr="Screenshot (1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3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sz w:val="20"/>
          <w:lang w:val="en-IN"/>
        </w:rPr>
      </w:pPr>
      <w:r>
        <w:rPr>
          <w:rFonts w:hint="default"/>
          <w:sz w:val="20"/>
          <w:lang w:val="en-IN"/>
        </w:rPr>
        <w:t xml:space="preserve">       </w:t>
      </w:r>
    </w:p>
    <w:p>
      <w:pPr>
        <w:pStyle w:val="3"/>
        <w:rPr>
          <w:rFonts w:hint="default"/>
          <w:sz w:val="20"/>
          <w:lang w:val="en-IN"/>
        </w:rPr>
      </w:pPr>
    </w:p>
    <w:p>
      <w:pPr>
        <w:pStyle w:val="3"/>
        <w:rPr>
          <w:rFonts w:hint="default"/>
          <w:sz w:val="20"/>
          <w:lang w:val="en-IN"/>
        </w:rPr>
      </w:pPr>
    </w:p>
    <w:p>
      <w:pPr>
        <w:pStyle w:val="3"/>
        <w:rPr>
          <w:rFonts w:hint="default"/>
          <w:sz w:val="20"/>
          <w:lang w:val="en-IN"/>
        </w:rPr>
      </w:pPr>
    </w:p>
    <w:p>
      <w:pPr>
        <w:pStyle w:val="3"/>
        <w:rPr>
          <w:rFonts w:hint="default"/>
          <w:sz w:val="20"/>
          <w:lang w:val="en-IN"/>
        </w:rPr>
      </w:pPr>
    </w:p>
    <w:p>
      <w:pPr>
        <w:pStyle w:val="3"/>
        <w:rPr>
          <w:rFonts w:hint="default"/>
          <w:sz w:val="20"/>
          <w:lang w:val="en-IN"/>
        </w:rPr>
      </w:pPr>
    </w:p>
    <w:p>
      <w:pPr>
        <w:pStyle w:val="3"/>
        <w:rPr>
          <w:rFonts w:hint="default"/>
          <w:sz w:val="20"/>
          <w:lang w:val="en-IN"/>
        </w:rPr>
      </w:pPr>
    </w:p>
    <w:p>
      <w:pPr>
        <w:pStyle w:val="3"/>
        <w:rPr>
          <w:rFonts w:hint="default"/>
          <w:sz w:val="20"/>
          <w:lang w:val="en-IN"/>
        </w:rPr>
      </w:pPr>
    </w:p>
    <w:p>
      <w:pPr>
        <w:pStyle w:val="3"/>
        <w:rPr>
          <w:rFonts w:hint="default"/>
          <w:sz w:val="20"/>
          <w:lang w:val="en-IN"/>
        </w:rPr>
      </w:pPr>
      <w:r>
        <w:rPr>
          <w:rFonts w:hint="default"/>
          <w:sz w:val="20"/>
          <w:lang w:val="en-IN"/>
        </w:rPr>
        <w:t xml:space="preserve"> </w:t>
      </w:r>
    </w:p>
    <w:p>
      <w:pPr>
        <w:pStyle w:val="3"/>
        <w:rPr>
          <w:rFonts w:hint="default"/>
          <w:sz w:val="20"/>
          <w:lang w:val="en-IN"/>
        </w:rPr>
      </w:pPr>
    </w:p>
    <w:p>
      <w:pPr>
        <w:pStyle w:val="3"/>
        <w:rPr>
          <w:sz w:val="20"/>
        </w:rPr>
      </w:pPr>
    </w:p>
    <w:p>
      <w:pPr>
        <w:spacing w:before="82"/>
        <w:ind w:right="0"/>
        <w:jc w:val="left"/>
        <w:rPr>
          <w:rFonts w:ascii="Arial" w:hAnsi="Arial"/>
          <w:sz w:val="52"/>
          <w:u w:val="single"/>
        </w:rPr>
      </w:pPr>
      <w:r>
        <w:rPr>
          <w:rFonts w:ascii="Arial" w:hAnsi="Arial"/>
          <w:sz w:val="52"/>
          <w:u w:val="single"/>
        </w:rPr>
        <w:t xml:space="preserve">RPA </w:t>
      </w:r>
      <w:r>
        <w:rPr>
          <w:sz w:val="52"/>
          <w:u w:val="single"/>
        </w:rPr>
        <w:t xml:space="preserve">– </w:t>
      </w:r>
      <w:r>
        <w:rPr>
          <w:rFonts w:ascii="Arial" w:hAnsi="Arial"/>
          <w:sz w:val="52"/>
          <w:u w:val="single"/>
        </w:rPr>
        <w:t>Robotic Process Automation.</w:t>
      </w:r>
    </w:p>
    <w:p>
      <w:pPr>
        <w:spacing w:after="0"/>
        <w:jc w:val="left"/>
        <w:rPr>
          <w:rFonts w:ascii="Arial" w:hAnsi="Arial"/>
          <w:sz w:val="52"/>
          <w:u w:val="single"/>
        </w:rPr>
      </w:pPr>
    </w:p>
    <w:p>
      <w:pPr>
        <w:spacing w:after="0"/>
        <w:jc w:val="left"/>
        <w:rPr>
          <w:rFonts w:hint="default"/>
          <w:sz w:val="20"/>
          <w:lang w:val="en-IN"/>
        </w:rPr>
      </w:pPr>
      <w:r>
        <w:rPr>
          <w:rFonts w:hint="default"/>
          <w:sz w:val="20"/>
          <w:lang w:val="en-IN"/>
        </w:rPr>
        <w:drawing>
          <wp:inline distT="0" distB="0" distL="114300" distR="114300">
            <wp:extent cx="6102985" cy="4068445"/>
            <wp:effectExtent l="0" t="0" r="8255" b="635"/>
            <wp:docPr id="10" name="Picture 10" descr="GuviCertification - 9t9064NW024fm0915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uviCertification - 9t9064NW024fm0915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2985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500" w:right="440" w:bottom="280" w:left="12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B022803"/>
    <w:rsid w:val="1887779E"/>
    <w:rsid w:val="28A6168A"/>
    <w:rsid w:val="302831BE"/>
    <w:rsid w:val="50C365E8"/>
    <w:rsid w:val="525E262B"/>
    <w:rsid w:val="5D3B45FB"/>
    <w:rsid w:val="66360C68"/>
    <w:rsid w:val="6AFD6579"/>
    <w:rsid w:val="7247523F"/>
    <w:rsid w:val="7A1129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3"/>
      <w:ind w:left="119"/>
      <w:outlineLvl w:val="1"/>
    </w:pPr>
    <w:rPr>
      <w:rFonts w:ascii="Carlito" w:hAnsi="Carlito" w:eastAsia="Carlito" w:cs="Carlito"/>
      <w:b/>
      <w:bCs/>
      <w:sz w:val="36"/>
      <w:szCs w:val="36"/>
      <w:u w:val="single" w:color="000000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Arial" w:hAnsi="Arial" w:eastAsia="Arial" w:cs="Arial"/>
      <w:sz w:val="28"/>
      <w:szCs w:val="28"/>
      <w:lang w:val="en-US" w:eastAsia="en-US" w:bidi="ar-SA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73" w:lineRule="exact"/>
      <w:ind w:left="11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2020-06-01T04:44:00Z</dcterms:created>
  <dc:creator>EMS</dc:creator>
  <cp:lastModifiedBy>APVOOR H P</cp:lastModifiedBy>
  <dcterms:modified xsi:type="dcterms:W3CDTF">2020-06-01T15:38:35Z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2020-06-01T00:00:00Z</vt:filetime>
  </property>
  <property fmtid="{D5CDD505-2E9C-101B-9397-08002B2CF9AE}" pid="5" name="KSOProductBuildVer">
    <vt:lpwstr>1033-11.2.0.9363</vt:lpwstr>
  </property>
</Properties>
</file>