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84"/>
        <w:gridCol w:w="659"/>
        <w:gridCol w:w="2034"/>
        <w:gridCol w:w="23"/>
        <w:gridCol w:w="242"/>
        <w:gridCol w:w="1619"/>
        <w:gridCol w:w="885"/>
        <w:gridCol w:w="2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17/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Programming in C (Workshop quiz)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Mr.Vivek Sharma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Examples and Exercises on python.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"https://github.com/ashaapoorva/Application-of-Python-Programming-in-DA-and-DL"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https://github.com/ashaapoorva/Application-of-Python-Programming-in-DA-and-DL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Python(Workshop quiz):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2294890"/>
            <wp:effectExtent l="0" t="0" r="0" b="10160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  <w:drawing>
          <wp:inline distT="0" distB="0" distL="114300" distR="114300">
            <wp:extent cx="5932170" cy="2233930"/>
            <wp:effectExtent l="0" t="0" r="11430" b="13970"/>
            <wp:docPr id="57" name="Picture 57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(20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"https://github.com/ashaapoorva/Application-of-Python-Programming-in-DA-and-DL"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https://github.com/ashaapoorva/Application-of-Python-Programming-in-DA-and-DL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345414B"/>
    <w:rsid w:val="469A4B57"/>
    <w:rsid w:val="486E697F"/>
    <w:rsid w:val="4A3C0C5E"/>
    <w:rsid w:val="4AF94381"/>
    <w:rsid w:val="55723134"/>
    <w:rsid w:val="5F403BBE"/>
    <w:rsid w:val="5F71128F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</TotalTime>
  <ScaleCrop>false</ScaleCrop>
  <LinksUpToDate>false</LinksUpToDate>
  <CharactersWithSpaces>1347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APVOOR H P</cp:lastModifiedBy>
  <dcterms:modified xsi:type="dcterms:W3CDTF">2020-06-18T13:05:27Z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