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EFE2D7" w14:textId="77777777" w:rsidR="004B2987" w:rsidRDefault="004B2987" w:rsidP="004B298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FB04552" w14:textId="77777777" w:rsidR="004B2987" w:rsidRDefault="004B2987" w:rsidP="004B298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EDE462B" w14:textId="4AD7B10E" w:rsidR="004B2987" w:rsidRPr="003677B9" w:rsidRDefault="004B2987" w:rsidP="004B298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77B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B56C55B" wp14:editId="5ADE020F">
            <wp:simplePos x="0" y="0"/>
            <wp:positionH relativeFrom="column">
              <wp:posOffset>1514475</wp:posOffset>
            </wp:positionH>
            <wp:positionV relativeFrom="paragraph">
              <wp:posOffset>-695325</wp:posOffset>
            </wp:positionV>
            <wp:extent cx="2693670" cy="6286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 new logo Jan 201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77B9">
        <w:rPr>
          <w:rFonts w:ascii="Times New Roman" w:hAnsi="Times New Roman" w:cs="Times New Roman"/>
          <w:b/>
          <w:sz w:val="28"/>
          <w:szCs w:val="28"/>
          <w:lang w:val="en-US"/>
        </w:rPr>
        <w:t>School of Computer Science and Engineering</w:t>
      </w:r>
    </w:p>
    <w:p w14:paraId="7036C752" w14:textId="77777777" w:rsidR="004B2987" w:rsidRPr="00AC6882" w:rsidRDefault="004B2987" w:rsidP="004B29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6882">
        <w:rPr>
          <w:rFonts w:ascii="Times New Roman" w:hAnsi="Times New Roman" w:cs="Times New Roman"/>
          <w:b/>
          <w:sz w:val="28"/>
          <w:szCs w:val="28"/>
          <w:lang w:val="en-GB"/>
        </w:rPr>
        <w:t xml:space="preserve">Fall Semester 2024-25 </w:t>
      </w:r>
    </w:p>
    <w:p w14:paraId="00897D9E" w14:textId="779D8A8C" w:rsidR="004B2987" w:rsidRPr="00AC6882" w:rsidRDefault="004B2987" w:rsidP="004B29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6882">
        <w:rPr>
          <w:rFonts w:ascii="Times New Roman" w:hAnsi="Times New Roman" w:cs="Times New Roman"/>
          <w:b/>
          <w:sz w:val="28"/>
          <w:szCs w:val="28"/>
        </w:rPr>
        <w:t>CAT I</w:t>
      </w:r>
      <w:r>
        <w:rPr>
          <w:rFonts w:ascii="Times New Roman" w:hAnsi="Times New Roman" w:cs="Times New Roman"/>
          <w:b/>
          <w:sz w:val="28"/>
          <w:szCs w:val="28"/>
        </w:rPr>
        <w:t xml:space="preserve"> – ANSWER KEY</w:t>
      </w:r>
    </w:p>
    <w:p w14:paraId="35A4CE5F" w14:textId="77777777" w:rsidR="004B2987" w:rsidRDefault="004B2987" w:rsidP="004B2987">
      <w:pPr>
        <w:ind w:left="1440" w:firstLine="720"/>
        <w:rPr>
          <w:rFonts w:ascii="Times New Roman" w:hAnsi="Times New Roman" w:cs="Times New Roman"/>
          <w:b/>
          <w:sz w:val="26"/>
          <w:szCs w:val="26"/>
        </w:rPr>
      </w:pPr>
      <w:r w:rsidRPr="003677B9">
        <w:rPr>
          <w:rFonts w:ascii="Times New Roman" w:hAnsi="Times New Roman" w:cs="Times New Roman"/>
          <w:b/>
        </w:rPr>
        <w:t xml:space="preserve">                                                                                              </w:t>
      </w:r>
      <w:r w:rsidRPr="0017512C">
        <w:rPr>
          <w:rFonts w:ascii="Times New Roman" w:hAnsi="Times New Roman" w:cs="Times New Roman"/>
          <w:b/>
          <w:sz w:val="26"/>
          <w:szCs w:val="26"/>
        </w:rPr>
        <w:t>SLOT:</w:t>
      </w:r>
      <w:r>
        <w:rPr>
          <w:rFonts w:ascii="Times New Roman" w:hAnsi="Times New Roman" w:cs="Times New Roman"/>
          <w:b/>
          <w:sz w:val="26"/>
          <w:szCs w:val="26"/>
        </w:rPr>
        <w:t xml:space="preserve"> E1</w:t>
      </w:r>
    </w:p>
    <w:p w14:paraId="29E61978" w14:textId="77777777" w:rsidR="004B2987" w:rsidRPr="004B2987" w:rsidRDefault="004B2987" w:rsidP="004B2987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4B2987">
        <w:rPr>
          <w:rFonts w:ascii="Times New Roman" w:hAnsi="Times New Roman" w:cs="Times New Roman"/>
          <w:b/>
          <w:sz w:val="26"/>
          <w:szCs w:val="26"/>
          <w:lang w:val="en-US"/>
        </w:rPr>
        <w:t>Programme</w:t>
      </w:r>
      <w:proofErr w:type="spellEnd"/>
      <w:r w:rsidRPr="004B29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Name &amp; Branch: B.E Computer Science and Engineering / SCOPE</w:t>
      </w:r>
    </w:p>
    <w:p w14:paraId="09CEA4E8" w14:textId="77777777" w:rsidR="004B2987" w:rsidRDefault="004B2987" w:rsidP="004B2987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4B29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Course Name &amp; Code: BSCE306L / Artificial Intelligence       </w:t>
      </w:r>
    </w:p>
    <w:tbl>
      <w:tblPr>
        <w:tblStyle w:val="TableGrid"/>
        <w:tblW w:w="990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39"/>
        <w:gridCol w:w="7992"/>
        <w:gridCol w:w="971"/>
      </w:tblGrid>
      <w:tr w:rsidR="004B2987" w14:paraId="44A68F80" w14:textId="77777777" w:rsidTr="000B0A45">
        <w:tc>
          <w:tcPr>
            <w:tcW w:w="939" w:type="dxa"/>
          </w:tcPr>
          <w:p w14:paraId="0EA80B96" w14:textId="633A651A" w:rsidR="004B2987" w:rsidRDefault="004B2987" w:rsidP="004B298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7992" w:type="dxa"/>
          </w:tcPr>
          <w:p w14:paraId="5FD13283" w14:textId="40BC35BC" w:rsidR="004B2987" w:rsidRDefault="004B2987" w:rsidP="004B298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Answers</w:t>
            </w:r>
          </w:p>
        </w:tc>
        <w:tc>
          <w:tcPr>
            <w:tcW w:w="971" w:type="dxa"/>
          </w:tcPr>
          <w:p w14:paraId="778BAE31" w14:textId="27D39730" w:rsidR="004B2987" w:rsidRDefault="004B2987" w:rsidP="004B298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Marks</w:t>
            </w:r>
          </w:p>
        </w:tc>
      </w:tr>
      <w:tr w:rsidR="000B0A45" w14:paraId="3E40D284" w14:textId="77777777" w:rsidTr="000B0A45">
        <w:tc>
          <w:tcPr>
            <w:tcW w:w="939" w:type="dxa"/>
          </w:tcPr>
          <w:p w14:paraId="7099F63D" w14:textId="69B9574A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1.</w:t>
            </w:r>
          </w:p>
        </w:tc>
        <w:tc>
          <w:tcPr>
            <w:tcW w:w="7992" w:type="dxa"/>
          </w:tcPr>
          <w:p w14:paraId="4EFD78D8" w14:textId="77777777" w:rsidR="004B2987" w:rsidRPr="002B6EAD" w:rsidRDefault="004B2987" w:rsidP="004B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Scenario 1: Customer Browsing an Online Shopping Website</w:t>
            </w:r>
          </w:p>
          <w:p w14:paraId="6D11D5A0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 Measure: Maximize customer satisfaction (e.g., find desired products, easy checkout process, secure transactions).</w:t>
            </w:r>
          </w:p>
          <w:p w14:paraId="603D4F30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Environment: Semi-dynamic, discrete, multi-agent (other customers, website administrators).</w:t>
            </w:r>
          </w:p>
          <w:p w14:paraId="2B13CC37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Actuators: Clicking on links, adding items to cart, entering payment information.</w:t>
            </w:r>
          </w:p>
          <w:p w14:paraId="318E2369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Sensors: Visual information (website layout, product images), textual information (product descriptions, reviews).</w:t>
            </w:r>
          </w:p>
          <w:p w14:paraId="34F14D49" w14:textId="77777777" w:rsidR="004B2987" w:rsidRPr="002B6EAD" w:rsidRDefault="004B2987" w:rsidP="004B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Scenario 2: Chatbot Customer Service</w:t>
            </w:r>
          </w:p>
          <w:p w14:paraId="282EB0B4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 Measure: Resolve customer inquiries effectively and efficiently.</w:t>
            </w:r>
          </w:p>
          <w:p w14:paraId="223DB24C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Environment: Semi-dynamic, discrete, multi-agent (other customers, human customer service agents).</w:t>
            </w:r>
          </w:p>
          <w:p w14:paraId="33EDDD56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Actuators: Textual responses to customer queries.</w:t>
            </w:r>
          </w:p>
          <w:p w14:paraId="4750E9E8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Sensors: Textual input from customers.</w:t>
            </w:r>
          </w:p>
          <w:p w14:paraId="062A55EE" w14:textId="77777777" w:rsidR="004B2987" w:rsidRPr="002B6EAD" w:rsidRDefault="004B2987" w:rsidP="004B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Scenario 3: Home Automation System</w:t>
            </w:r>
          </w:p>
          <w:p w14:paraId="212F4D7A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 Measure: Maximize user comfort and convenience (e.g., control temperature, lighting, appliances).</w:t>
            </w:r>
          </w:p>
          <w:p w14:paraId="2EBBF5C6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Environment: Semi-dynamic, continuous, </w:t>
            </w:r>
            <w:proofErr w:type="gramStart"/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single-agent</w:t>
            </w:r>
            <w:proofErr w:type="gramEnd"/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BD06619" w14:textId="77777777" w:rsidR="004B2987" w:rsidRPr="002B6EAD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Actuators: Control devices (thermostats, lights, appliances).</w:t>
            </w:r>
          </w:p>
          <w:p w14:paraId="04E9BDA1" w14:textId="77777777" w:rsidR="004B2987" w:rsidRDefault="004B2987" w:rsidP="004B29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Sensors: Temperature sensors, light sensors, motion sensors.</w:t>
            </w:r>
          </w:p>
          <w:p w14:paraId="161C7660" w14:textId="77777777" w:rsidR="004B2987" w:rsidRPr="00E66227" w:rsidRDefault="004B2987" w:rsidP="004B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622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TYPES OF ENVIRONMENTS</w:t>
            </w:r>
          </w:p>
          <w:p w14:paraId="5CF5ECC8" w14:textId="77777777" w:rsidR="004B2987" w:rsidRPr="002B6EAD" w:rsidRDefault="004B2987" w:rsidP="004B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Scenario 1: Customer Browsing an Online Shopping Website</w:t>
            </w:r>
          </w:p>
          <w:p w14:paraId="61899F6D" w14:textId="77777777" w:rsidR="004B298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62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partially observable, semi-dynamic, discrete, multi-agent, partially observable, stochastic, competitive, and sequential.</w:t>
            </w:r>
          </w:p>
          <w:p w14:paraId="77B61294" w14:textId="77777777" w:rsidR="004B2987" w:rsidRPr="002B6EAD" w:rsidRDefault="004B2987" w:rsidP="004B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Scenario 2: Chatbot Customer Service</w:t>
            </w:r>
          </w:p>
          <w:p w14:paraId="1EF3ACE2" w14:textId="77777777" w:rsidR="004B298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62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partially observable, semi-dynamic, discrete, multi-agent, partially observable, stochastic, and sequential.</w:t>
            </w:r>
          </w:p>
          <w:p w14:paraId="053C09FC" w14:textId="77777777" w:rsidR="004B2987" w:rsidRPr="002B6EAD" w:rsidRDefault="004B2987" w:rsidP="004B29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B6EA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Scenario 3: Home Automation System</w:t>
            </w:r>
          </w:p>
          <w:p w14:paraId="5D88812A" w14:textId="20399F54" w:rsidR="004B2987" w:rsidRPr="004B298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62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fully observable, semi-dynamic, continuous, single-agent, deterministic, known, and sequential.</w:t>
            </w:r>
          </w:p>
        </w:tc>
        <w:tc>
          <w:tcPr>
            <w:tcW w:w="971" w:type="dxa"/>
          </w:tcPr>
          <w:p w14:paraId="58CFFD9A" w14:textId="0B795331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10</w:t>
            </w:r>
          </w:p>
        </w:tc>
      </w:tr>
      <w:tr w:rsidR="000B0A45" w14:paraId="257E93C4" w14:textId="77777777" w:rsidTr="000B0A45">
        <w:tc>
          <w:tcPr>
            <w:tcW w:w="939" w:type="dxa"/>
          </w:tcPr>
          <w:p w14:paraId="57D8D610" w14:textId="28185F7B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2.a</w:t>
            </w:r>
          </w:p>
        </w:tc>
        <w:tc>
          <w:tcPr>
            <w:tcW w:w="7992" w:type="dxa"/>
          </w:tcPr>
          <w:p w14:paraId="570FF593" w14:textId="77777777" w:rsidR="004B2987" w:rsidRPr="00CE0FA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0F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Anomaly Detection:</w:t>
            </w:r>
            <w:r w:rsidRPr="00CE0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AI algorithms can identify unusual patterns in transaction data that may indicate fraudulent activity. For example, large, unusual transactions or sudden changes in spending habits can be red flags.</w:t>
            </w:r>
          </w:p>
          <w:p w14:paraId="1A4CDB0D" w14:textId="77777777" w:rsidR="004B2987" w:rsidRPr="00CE0FA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0F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Behavioral Analytics:</w:t>
            </w:r>
            <w:r w:rsidRPr="00CE0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AI can analyze customer behavior patterns to detect anomalies. For instance, if a customer suddenly starts making large international transfers or purchases unusual items, it could be a sign of fraudulent activity.</w:t>
            </w:r>
          </w:p>
          <w:p w14:paraId="117C429D" w14:textId="77777777" w:rsidR="004B2987" w:rsidRPr="00CE0FA7" w:rsidRDefault="004B2987" w:rsidP="004B298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0F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Transaction Monitoring:</w:t>
            </w:r>
            <w:r w:rsidRPr="00CE0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AI can continuously monitor transactions for suspicious patterns that might indicate money laundering activities. This includes identifying transactions that appear to be structured to avoid detection or those involving high-risk jurisdictions.</w:t>
            </w:r>
          </w:p>
          <w:p w14:paraId="6714400C" w14:textId="77777777" w:rsidR="004B2987" w:rsidRPr="00CE0FA7" w:rsidRDefault="004B2987" w:rsidP="004B298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0F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Network Analysis:</w:t>
            </w:r>
            <w:r w:rsidRPr="00CE0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AI can analyze the relationships between individuals, businesses, and accounts to identify potential money laundering networks. By mapping these networks, banks can detect suspicious connections and investigate further.</w:t>
            </w:r>
          </w:p>
          <w:p w14:paraId="349901EC" w14:textId="428F31E4" w:rsidR="004B2987" w:rsidRPr="004B298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0FA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Risk Scoring:</w:t>
            </w:r>
            <w:r w:rsidRPr="00CE0F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AI can assign risk scores to customers and transactions based on various factors, including transaction history, customer behavior, and external data. This helps banks prioritize investigations and allocate resources effectively.</w:t>
            </w:r>
          </w:p>
        </w:tc>
        <w:tc>
          <w:tcPr>
            <w:tcW w:w="971" w:type="dxa"/>
          </w:tcPr>
          <w:p w14:paraId="6CEB99F7" w14:textId="4879240A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lastRenderedPageBreak/>
              <w:t>5</w:t>
            </w:r>
          </w:p>
        </w:tc>
      </w:tr>
      <w:tr w:rsidR="000B0A45" w14:paraId="66D5E6C3" w14:textId="77777777" w:rsidTr="000B0A45">
        <w:tc>
          <w:tcPr>
            <w:tcW w:w="939" w:type="dxa"/>
          </w:tcPr>
          <w:p w14:paraId="03F78393" w14:textId="7A27039C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2.b</w:t>
            </w:r>
          </w:p>
        </w:tc>
        <w:tc>
          <w:tcPr>
            <w:tcW w:w="7992" w:type="dxa"/>
          </w:tcPr>
          <w:p w14:paraId="39739862" w14:textId="77777777" w:rsidR="004B2987" w:rsidRPr="00A64E11" w:rsidRDefault="004B2987" w:rsidP="004B29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64E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How Expert Systems Work</w:t>
            </w:r>
          </w:p>
          <w:p w14:paraId="22A9C809" w14:textId="77777777" w:rsidR="004B2987" w:rsidRPr="00A64E11" w:rsidRDefault="004B2987" w:rsidP="004B298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4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Knowledge Acquisition</w:t>
            </w:r>
          </w:p>
          <w:p w14:paraId="666BD257" w14:textId="77777777" w:rsidR="004B2987" w:rsidRPr="00A64E11" w:rsidRDefault="004B2987" w:rsidP="004B298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4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Inference Engine</w:t>
            </w:r>
          </w:p>
          <w:p w14:paraId="517141F9" w14:textId="77777777" w:rsidR="004B2987" w:rsidRDefault="004B2987" w:rsidP="004B298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4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Interface</w:t>
            </w:r>
          </w:p>
          <w:p w14:paraId="497F48D0" w14:textId="6EAF116F" w:rsidR="004B2987" w:rsidRPr="004B298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One example </w:t>
            </w:r>
            <w:r>
              <w:t>(</w:t>
            </w:r>
            <w:r w:rsidRPr="00A64E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Medical Diagnosis Expert System)</w:t>
            </w:r>
          </w:p>
        </w:tc>
        <w:tc>
          <w:tcPr>
            <w:tcW w:w="971" w:type="dxa"/>
          </w:tcPr>
          <w:p w14:paraId="3319260F" w14:textId="6A687809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5</w:t>
            </w:r>
          </w:p>
        </w:tc>
      </w:tr>
      <w:tr w:rsidR="000B0A45" w14:paraId="74DF049A" w14:textId="77777777" w:rsidTr="000B0A45">
        <w:tc>
          <w:tcPr>
            <w:tcW w:w="939" w:type="dxa"/>
          </w:tcPr>
          <w:p w14:paraId="3702B476" w14:textId="4840DB3A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3.</w:t>
            </w:r>
          </w:p>
        </w:tc>
        <w:tc>
          <w:tcPr>
            <w:tcW w:w="7992" w:type="dxa"/>
          </w:tcPr>
          <w:p w14:paraId="76F8ACEE" w14:textId="77777777" w:rsidR="004B2987" w:rsidRPr="00DA00BE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Path: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→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D0F308E" w14:textId="77777777" w:rsidR="004B298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Cost: (3+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DA00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+ 0 = 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14:paraId="7DD1E2BD" w14:textId="72D55BBA" w:rsidR="004B2987" w:rsidRPr="004B2987" w:rsidRDefault="004B2987" w:rsidP="004B29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6B9193" wp14:editId="1ABCA279">
                  <wp:extent cx="5731510" cy="3068320"/>
                  <wp:effectExtent l="0" t="0" r="0" b="0"/>
                  <wp:docPr id="421347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921"/>
                          <a:stretch/>
                        </pic:blipFill>
                        <pic:spPr bwMode="auto">
                          <a:xfrm>
                            <a:off x="0" y="0"/>
                            <a:ext cx="5731510" cy="306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1" w:type="dxa"/>
          </w:tcPr>
          <w:p w14:paraId="77F45E9F" w14:textId="41B42876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10</w:t>
            </w:r>
          </w:p>
        </w:tc>
      </w:tr>
      <w:tr w:rsidR="000B0A45" w14:paraId="421AF2D7" w14:textId="77777777" w:rsidTr="000B0A45">
        <w:tc>
          <w:tcPr>
            <w:tcW w:w="939" w:type="dxa"/>
          </w:tcPr>
          <w:p w14:paraId="2AC0781D" w14:textId="49614C7C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4.a</w:t>
            </w:r>
          </w:p>
        </w:tc>
        <w:tc>
          <w:tcPr>
            <w:tcW w:w="7992" w:type="dxa"/>
          </w:tcPr>
          <w:p w14:paraId="27405D72" w14:textId="77777777" w:rsidR="00772D84" w:rsidRPr="00FB52F6" w:rsidRDefault="00772D84" w:rsidP="00772D8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52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Initial: 8x8 chess board</w:t>
            </w:r>
          </w:p>
          <w:p w14:paraId="6B4DB03C" w14:textId="77777777" w:rsidR="00772D84" w:rsidRPr="00FB52F6" w:rsidRDefault="00772D84" w:rsidP="00772D8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52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Actions: horizontally, vertically, or diagonally.</w:t>
            </w:r>
          </w:p>
          <w:p w14:paraId="1E6ED520" w14:textId="77777777" w:rsidR="00772D84" w:rsidRPr="00FB52F6" w:rsidRDefault="00772D84" w:rsidP="00772D8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52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Goal cost: 8 queens should be placed in the chessboard such that no queen can attack another</w:t>
            </w:r>
          </w:p>
          <w:p w14:paraId="34CCC73A" w14:textId="2BEE4BCB" w:rsidR="004B2987" w:rsidRPr="00772D84" w:rsidRDefault="00772D84" w:rsidP="00772D8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52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 cost: Cumulative cost of each action when placing a queen in the board (usually assumed to be 1 per action).</w:t>
            </w:r>
          </w:p>
        </w:tc>
        <w:tc>
          <w:tcPr>
            <w:tcW w:w="971" w:type="dxa"/>
          </w:tcPr>
          <w:p w14:paraId="2F03DBFB" w14:textId="3781138E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5</w:t>
            </w:r>
          </w:p>
        </w:tc>
      </w:tr>
      <w:tr w:rsidR="004B2987" w14:paraId="28D5FF7D" w14:textId="77777777" w:rsidTr="000B0A45">
        <w:tc>
          <w:tcPr>
            <w:tcW w:w="939" w:type="dxa"/>
          </w:tcPr>
          <w:p w14:paraId="7475E17F" w14:textId="7F7EE243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4.b</w:t>
            </w:r>
          </w:p>
        </w:tc>
        <w:tc>
          <w:tcPr>
            <w:tcW w:w="7992" w:type="dxa"/>
          </w:tcPr>
          <w:p w14:paraId="45D30B54" w14:textId="77777777" w:rsidR="00772D84" w:rsidRPr="00BF61F3" w:rsidRDefault="00772D84" w:rsidP="00772D84">
            <w:pPr>
              <w:tabs>
                <w:tab w:val="left" w:pos="3494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61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DFS:</w:t>
            </w:r>
            <w:r w:rsidRPr="00BF61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-&gt; B -&gt; D -&gt; F -&gt; E -&gt; C -&gt; G</w:t>
            </w:r>
          </w:p>
          <w:p w14:paraId="4C667F50" w14:textId="77777777" w:rsidR="00772D84" w:rsidRPr="00BF61F3" w:rsidRDefault="00772D84" w:rsidP="00772D84">
            <w:pPr>
              <w:tabs>
                <w:tab w:val="left" w:pos="349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F61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IDS:</w:t>
            </w:r>
          </w:p>
          <w:p w14:paraId="132F0C30" w14:textId="77777777" w:rsidR="00772D84" w:rsidRPr="00BF61F3" w:rsidRDefault="00772D84" w:rsidP="00772D84">
            <w:pPr>
              <w:tabs>
                <w:tab w:val="left" w:pos="3494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61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0: A</w:t>
            </w:r>
          </w:p>
          <w:p w14:paraId="0EF3450A" w14:textId="77777777" w:rsidR="00772D84" w:rsidRPr="00BF61F3" w:rsidRDefault="00772D84" w:rsidP="00772D84">
            <w:pPr>
              <w:tabs>
                <w:tab w:val="left" w:pos="3494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61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Level 1: A -&gt; B -&gt; C -&gt; E</w:t>
            </w:r>
          </w:p>
          <w:p w14:paraId="6958BB72" w14:textId="371B6678" w:rsidR="004B2987" w:rsidRPr="00772D84" w:rsidRDefault="00772D84" w:rsidP="00772D84">
            <w:pPr>
              <w:tabs>
                <w:tab w:val="left" w:pos="3494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61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2: A -&gt; B -&gt; D -&gt; F -&gt; C -&gt; G</w:t>
            </w:r>
          </w:p>
        </w:tc>
        <w:tc>
          <w:tcPr>
            <w:tcW w:w="971" w:type="dxa"/>
          </w:tcPr>
          <w:p w14:paraId="0C1BFD6D" w14:textId="6DD7FC82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lastRenderedPageBreak/>
              <w:t>5</w:t>
            </w:r>
          </w:p>
        </w:tc>
      </w:tr>
      <w:tr w:rsidR="004B2987" w14:paraId="2DD5DCCB" w14:textId="77777777" w:rsidTr="000B0A45">
        <w:tc>
          <w:tcPr>
            <w:tcW w:w="939" w:type="dxa"/>
          </w:tcPr>
          <w:p w14:paraId="3B39894B" w14:textId="65B20FBD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5.</w:t>
            </w:r>
          </w:p>
        </w:tc>
        <w:tc>
          <w:tcPr>
            <w:tcW w:w="7992" w:type="dxa"/>
          </w:tcPr>
          <w:p w14:paraId="1A34518A" w14:textId="77777777" w:rsidR="00772D84" w:rsidRPr="00BC2622" w:rsidRDefault="00772D84" w:rsidP="00772D8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Hill Climbing</w:t>
            </w:r>
          </w:p>
          <w:p w14:paraId="6428DAAC" w14:textId="77777777" w:rsidR="00772D84" w:rsidRPr="00BC2622" w:rsidRDefault="00772D84" w:rsidP="00772D8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Hill climbing is a simple optimization algorithm that iteratively moves towards a higher-valued solution. In the context of manufacturing scheduling, the "value" could be a combination of factors like production time, resource utilization, and cost.</w:t>
            </w:r>
          </w:p>
          <w:p w14:paraId="0E59D387" w14:textId="77777777" w:rsidR="00772D84" w:rsidRPr="00BC2622" w:rsidRDefault="00772D84" w:rsidP="00772D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Steps:</w:t>
            </w:r>
          </w:p>
          <w:p w14:paraId="271489C2" w14:textId="77777777" w:rsidR="00772D84" w:rsidRPr="00BC2622" w:rsidRDefault="00772D84" w:rsidP="00772D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an initial schedule</w:t>
            </w:r>
          </w:p>
          <w:p w14:paraId="59F5954B" w14:textId="77777777" w:rsidR="00772D84" w:rsidRPr="00BC2622" w:rsidRDefault="00772D84" w:rsidP="00772D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 the schedule</w:t>
            </w:r>
          </w:p>
          <w:p w14:paraId="3D6D3277" w14:textId="77777777" w:rsidR="00772D84" w:rsidRPr="00BC2622" w:rsidRDefault="00772D84" w:rsidP="00772D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Explore </w:t>
            </w:r>
            <w:proofErr w:type="spellStart"/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neighbors</w:t>
            </w:r>
            <w:proofErr w:type="spellEnd"/>
          </w:p>
          <w:p w14:paraId="2135DF5E" w14:textId="77777777" w:rsidR="00772D84" w:rsidRPr="00BC2622" w:rsidRDefault="00772D84" w:rsidP="00772D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 the best </w:t>
            </w:r>
            <w:proofErr w:type="spellStart"/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</w:t>
            </w:r>
            <w:proofErr w:type="spellEnd"/>
          </w:p>
          <w:p w14:paraId="2AC6CE59" w14:textId="77777777" w:rsidR="00772D84" w:rsidRPr="00BC2622" w:rsidRDefault="00772D84" w:rsidP="00772D8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</w:t>
            </w:r>
          </w:p>
          <w:p w14:paraId="27E704D3" w14:textId="77777777" w:rsidR="00772D84" w:rsidRPr="00BC2622" w:rsidRDefault="00772D84" w:rsidP="00772D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Potential Obstacles:</w:t>
            </w:r>
          </w:p>
          <w:p w14:paraId="64B0D9FB" w14:textId="77777777" w:rsidR="00772D84" w:rsidRPr="00BC2622" w:rsidRDefault="00772D84" w:rsidP="00772D8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optima</w:t>
            </w:r>
          </w:p>
          <w:p w14:paraId="6FA76F63" w14:textId="77777777" w:rsidR="00772D84" w:rsidRPr="00BC2622" w:rsidRDefault="00772D84" w:rsidP="00772D84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Plateaus</w:t>
            </w:r>
          </w:p>
          <w:p w14:paraId="056916D0" w14:textId="77777777" w:rsidR="00772D84" w:rsidRPr="00BC2622" w:rsidRDefault="00772D84" w:rsidP="00772D8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Simulated Annealing</w:t>
            </w:r>
          </w:p>
          <w:p w14:paraId="2B9CE821" w14:textId="77777777" w:rsidR="00772D84" w:rsidRPr="00BC2622" w:rsidRDefault="00772D84" w:rsidP="00772D84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Simulated annealing is a more robust optimization technique that allows for occasional "uphill" moves, helping to avoid local optima. It is inspired by the annealing process in metallurgy, where a material is heated and then slowly cooled to reach a low-energy state.</w:t>
            </w:r>
          </w:p>
          <w:p w14:paraId="3D82072A" w14:textId="77777777" w:rsidR="00772D84" w:rsidRPr="00BC2622" w:rsidRDefault="00772D84" w:rsidP="00772D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Steps:</w:t>
            </w:r>
          </w:p>
          <w:p w14:paraId="4059B38B" w14:textId="77777777" w:rsidR="00772D84" w:rsidRPr="00BC2622" w:rsidRDefault="00772D84" w:rsidP="00772D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an initial schedule.</w:t>
            </w:r>
          </w:p>
          <w:p w14:paraId="4C49BACE" w14:textId="77777777" w:rsidR="00772D84" w:rsidRPr="00BC2622" w:rsidRDefault="00772D84" w:rsidP="00772D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 the schedule.</w:t>
            </w:r>
          </w:p>
          <w:p w14:paraId="43904C79" w14:textId="77777777" w:rsidR="00772D84" w:rsidRPr="00BC2622" w:rsidRDefault="00772D84" w:rsidP="00772D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Explore </w:t>
            </w:r>
            <w:proofErr w:type="spellStart"/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neighbors</w:t>
            </w:r>
            <w:proofErr w:type="spellEnd"/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14:paraId="11D29D6B" w14:textId="77777777" w:rsidR="00772D84" w:rsidRPr="00BC2622" w:rsidRDefault="00772D84" w:rsidP="00772D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 the best </w:t>
            </w:r>
            <w:proofErr w:type="spellStart"/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neighbor</w:t>
            </w:r>
            <w:proofErr w:type="spellEnd"/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14:paraId="57EDD515" w14:textId="77777777" w:rsidR="00772D84" w:rsidRPr="00BC2622" w:rsidRDefault="00772D84" w:rsidP="00772D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 or reject:</w:t>
            </w:r>
          </w:p>
          <w:p w14:paraId="5A145DD8" w14:textId="77777777" w:rsidR="00772D84" w:rsidRPr="00BC2622" w:rsidRDefault="00772D84" w:rsidP="00772D84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the new schedule has a higher value, accept it.</w:t>
            </w:r>
          </w:p>
          <w:p w14:paraId="5A6111CA" w14:textId="77777777" w:rsidR="00772D84" w:rsidRPr="00BC2622" w:rsidRDefault="00772D84" w:rsidP="00772D84">
            <w:pPr>
              <w:numPr>
                <w:ilvl w:val="1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the new schedule has a lower value, accept it with a probability that decreases over time (simulating cooling). This probability is determined by a temperature parameter.</w:t>
            </w:r>
          </w:p>
          <w:p w14:paraId="58F468EB" w14:textId="77777777" w:rsidR="00772D84" w:rsidRPr="00BC2622" w:rsidRDefault="00772D84" w:rsidP="00772D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temperature: Gradually decrease the temperature parameter.</w:t>
            </w:r>
          </w:p>
          <w:p w14:paraId="3369E6D9" w14:textId="77777777" w:rsidR="00772D84" w:rsidRPr="00BC2622" w:rsidRDefault="00772D84" w:rsidP="00772D84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steps 3-6 until the temperature reaches a predefined minimum or a satisfactory solution is found.</w:t>
            </w:r>
          </w:p>
          <w:p w14:paraId="00C9E6C2" w14:textId="77777777" w:rsidR="00772D84" w:rsidRPr="00BC2622" w:rsidRDefault="00772D84" w:rsidP="00772D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Advantages of Simulated Annealing:</w:t>
            </w:r>
          </w:p>
          <w:p w14:paraId="5CA63E5F" w14:textId="77777777" w:rsidR="00772D84" w:rsidRPr="00BC2622" w:rsidRDefault="00772D84" w:rsidP="00772D8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Escaping local optima</w:t>
            </w:r>
          </w:p>
          <w:p w14:paraId="2954DFC2" w14:textId="41C585A0" w:rsidR="004B2987" w:rsidRPr="00772D84" w:rsidRDefault="00772D84" w:rsidP="00772D8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26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971" w:type="dxa"/>
          </w:tcPr>
          <w:p w14:paraId="3818E354" w14:textId="7F42DEE9" w:rsidR="004B2987" w:rsidRPr="004B2987" w:rsidRDefault="004B2987" w:rsidP="004B2987">
            <w:pP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4B2987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10</w:t>
            </w:r>
          </w:p>
        </w:tc>
      </w:tr>
    </w:tbl>
    <w:p w14:paraId="7AD522F4" w14:textId="7584CB32" w:rsidR="004B2987" w:rsidRPr="004B2987" w:rsidRDefault="004B2987" w:rsidP="004B2987">
      <w:pPr>
        <w:rPr>
          <w:rFonts w:ascii="Times New Roman" w:hAnsi="Times New Roman" w:cs="Times New Roman"/>
          <w:b/>
          <w:sz w:val="26"/>
          <w:szCs w:val="26"/>
          <w:lang w:val="en-US"/>
        </w:rPr>
      </w:pPr>
    </w:p>
    <w:sectPr w:rsidR="004B2987" w:rsidRPr="004B2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D8F"/>
    <w:multiLevelType w:val="multilevel"/>
    <w:tmpl w:val="CE76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5664"/>
    <w:multiLevelType w:val="hybridMultilevel"/>
    <w:tmpl w:val="F91E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D17B7"/>
    <w:multiLevelType w:val="multilevel"/>
    <w:tmpl w:val="D7DE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341EC"/>
    <w:multiLevelType w:val="multilevel"/>
    <w:tmpl w:val="CE76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11315"/>
    <w:multiLevelType w:val="multilevel"/>
    <w:tmpl w:val="A69C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450554">
    <w:abstractNumId w:val="1"/>
  </w:num>
  <w:num w:numId="2" w16cid:durableId="1104031555">
    <w:abstractNumId w:val="2"/>
  </w:num>
  <w:num w:numId="3" w16cid:durableId="1399521857">
    <w:abstractNumId w:val="3"/>
  </w:num>
  <w:num w:numId="4" w16cid:durableId="1861435512">
    <w:abstractNumId w:val="4"/>
  </w:num>
  <w:num w:numId="5" w16cid:durableId="209034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QxMDIyMrA0M7YwMDRQ0lEKTi0uzszPAykwrAUAmJsp9ywAAAA="/>
  </w:docVars>
  <w:rsids>
    <w:rsidRoot w:val="004B2987"/>
    <w:rsid w:val="000B0A45"/>
    <w:rsid w:val="00176971"/>
    <w:rsid w:val="002E5E21"/>
    <w:rsid w:val="004B2987"/>
    <w:rsid w:val="00772D84"/>
    <w:rsid w:val="00D9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C54F1B"/>
  <w15:chartTrackingRefBased/>
  <w15:docId w15:val="{94BEACB1-4EC7-4BC9-A61F-BF5C2D94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98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2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714</Words>
  <Characters>4320</Characters>
  <Application>Microsoft Office Word</Application>
  <DocSecurity>0</DocSecurity>
  <Lines>135</Lines>
  <Paragraphs>107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 Priyadarsini</dc:creator>
  <cp:keywords/>
  <dc:description/>
  <cp:lastModifiedBy>Naga  Priyadarsini</cp:lastModifiedBy>
  <cp:revision>5</cp:revision>
  <dcterms:created xsi:type="dcterms:W3CDTF">2024-08-29T10:50:00Z</dcterms:created>
  <dcterms:modified xsi:type="dcterms:W3CDTF">2024-08-29T11:04:00Z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f1486482-31fe-4158-bd4e-5102e97b99e6</vt:lpwstr>
  </property>
</Properties>
</file>