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D9FC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Semantic Video Retrieval using Whisper and FAISS-Based Embedding Indexing</w:t>
      </w:r>
    </w:p>
    <w:p w14:paraId="0482F3FC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Abstract</w:t>
      </w:r>
    </w:p>
    <w:p w14:paraId="2ED6B69B" w14:textId="77777777" w:rsidR="00853291" w:rsidRPr="00853291" w:rsidRDefault="00853291" w:rsidP="008532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the exponential rise in online lectures, podcasts, and long-form videos, retrieving specific information from video content has become increasingly important. Traditional keyword-based methods fail to capture semantic relationships in spoken language. This paper presents a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timestamp-aware semantic video retrieval system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combines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 Whisper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speech-to-text transcription,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Sentence-BERT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contextual embeddings, and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efficient vector indexing. The system transforms video content into a searchable semantic database, allowing users to query videos using natural language and retrieve precise timestamped segments. Recent advances in text-video retrieval and multimodal learning have motivated this approach. Experimental evaluation demonstrates accurate retrieval performance with minimal latency, showcasing the potential for scalable semantic search across large video datasets.</w:t>
      </w:r>
    </w:p>
    <w:p w14:paraId="65F93A68" w14:textId="1889A598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Keywords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 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Whisper, Semantic Search, Sentence-BERT, FAISS, Text-Video Retrieval, Embeddings, Information Retrieval</w:t>
      </w:r>
    </w:p>
    <w:p w14:paraId="25429DA5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I. INTRODUCTION</w:t>
      </w:r>
    </w:p>
    <w:p w14:paraId="07A69212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content has become a dominant form of digital knowledge dissemination. Platforms like YouTube, Coursera, and EdX host millions of hours of educational content. However,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retrieving meaningful information within videos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remains a major challenge due to the unstructured nature of audiovisual data. Keyword-based approaches cannot effectively capture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similarity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contextual meaning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[1], [2].</w:t>
      </w:r>
    </w:p>
    <w:p w14:paraId="1C3E68D3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advances in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Speech Recognition (ASR)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embeddings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enabled systems that process audio and text meaningfully.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OpenAI’s Whisper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[3] provides robust, multilingual, and timestamped transcription. Combined with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Sentence-BERT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[4] and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[5], it becomes possible to build an efficient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video search system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enables context-aware retrieval at scale.</w:t>
      </w:r>
    </w:p>
    <w:p w14:paraId="6821BE82" w14:textId="29A6351E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research implements such a system using open-source tools. The proposed pipeline transcribes video audio using Whisper, encodes transcribed text into semantic vectors using Sentence-BERT, stores them in a FAISS index, and retrieves relevant video timestamps using cosine similarity. The work aligns with ongoing research trends in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text-video retrieval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[6]–[11].</w:t>
      </w:r>
    </w:p>
    <w:p w14:paraId="71967836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II. RELATED WORK</w:t>
      </w:r>
    </w:p>
    <w:p w14:paraId="348E9A8A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Text-to-Video and Multimodal Retrieval</w:t>
      </w:r>
    </w:p>
    <w:p w14:paraId="5DCB81C3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Modern video retrieval focuses on aligning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textual and visual modalities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Jiang et al. [6] introduced a hierarchical cross-modal interaction approach using multi-level representations 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improve retrieval precision. Similarly, Jin et al. [7] proposed DiCoSA, a disentangled conceptualization framework that aligns textual and visual concepts effectively.</w:t>
      </w:r>
    </w:p>
    <w:p w14:paraId="633E09AD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Wu et al. [8] empirically analyzed frame selection strategies for video retrieval, showing that intelligent temporal chunking significantly improves retrieval quality—a finding directly relevant to our timestamp-based chunking approach. Liu et al. [9] presented a modal-enhanced semantic modeling technique for video moment retrieval, bridging gaps between text and visual semantics.</w:t>
      </w:r>
    </w:p>
    <w:p w14:paraId="5E062B01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developments like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VideoRAG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(Jeong et al., 2025) [11] and Falcon et al. (2024) [10] explore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(RAG)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improved semantic alignment techniques, suggesting strong future potential for integrating generative reasoning into retrieval pipelines.</w:t>
      </w:r>
    </w:p>
    <w:p w14:paraId="2DACBA8D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Speech and Semantic Embeddings</w:t>
      </w:r>
    </w:p>
    <w:p w14:paraId="567D905C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ASR systems were limited by contextual understanding. Whisper [3] addressed these limitations by training on massive multilingual datasets, yielding robust transcriptions with timestamps. Sentence-BERT [4] introduced a transformer-based Siamese network capable of producing semantically meaningful sentence embeddings efficiently, a foundation for our embedding-based retrieval.</w:t>
      </w:r>
    </w:p>
    <w:p w14:paraId="2A17EACC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Efficient Vector Search</w:t>
      </w:r>
    </w:p>
    <w:p w14:paraId="7297519F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[5], developed by Facebook AI Research, enables scalable vector search and clustering for billions of embeddings. Its GPU acceleration and L2/IP-based search make it ideal for real-time retrieval tasks. This has been widely adopted in semantic retrieval pipelines due to its scalability and precision.</w:t>
      </w:r>
    </w:p>
    <w:p w14:paraId="322345D6" w14:textId="77777777" w:rsidR="00853291" w:rsidRPr="00853291" w:rsidRDefault="00E422D0" w:rsidP="00853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2D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FC1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3AED00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III. METHODOLOGY</w:t>
      </w:r>
    </w:p>
    <w:p w14:paraId="05A2CCB4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overall pipeline is illustrated in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Fig. 1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comprising six major stages:</w:t>
      </w:r>
    </w:p>
    <w:p w14:paraId="5193D59A" w14:textId="77777777" w:rsidR="00853291" w:rsidRPr="00853291" w:rsidRDefault="00853291" w:rsidP="00853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Audio Extraction: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system uses FFmpeg to extract audio from video files (MP4, MKV) and convert it into </w:t>
      </w:r>
      <w:r w:rsidRPr="00853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.wav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format.</w:t>
      </w:r>
    </w:p>
    <w:p w14:paraId="2F766856" w14:textId="77777777" w:rsidR="00853291" w:rsidRPr="00853291" w:rsidRDefault="00853291" w:rsidP="00853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Transcription (Whisper):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Whisper ASR generates transcriptions with precise timestamps.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chunk is stored as JSON:</w:t>
      </w:r>
    </w:p>
    <w:p w14:paraId="6C8D7A97" w14:textId="77777777" w:rsidR="00853291" w:rsidRPr="00853291" w:rsidRDefault="00853291" w:rsidP="0085329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3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{"start": "00:03:15", "end": "00:03:27", "text": "Neural networks consist of layers of interconnected neurons..."}</w:t>
      </w:r>
    </w:p>
    <w:p w14:paraId="0AA4DA69" w14:textId="77777777" w:rsidR="00853291" w:rsidRPr="00853291" w:rsidRDefault="00853291" w:rsidP="00853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Chunking: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transcript is divided into semantically coherent chunks using a fixed-length or semantic-boundary method inspired by [8].</w:t>
      </w:r>
    </w:p>
    <w:p w14:paraId="715BA2AB" w14:textId="77777777" w:rsidR="00853291" w:rsidRPr="00853291" w:rsidRDefault="00853291" w:rsidP="00853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(Sentence-BERT):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chunk is embedded into a 768-dimensional vector space where semantic similarity corresponds to cosine distance.</w:t>
      </w:r>
    </w:p>
    <w:p w14:paraId="637C609F" w14:textId="77777777" w:rsidR="00853291" w:rsidRPr="00853291" w:rsidRDefault="00853291" w:rsidP="00853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Indexing (FAISS):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 embeddings are indexed using FAISS’s </w:t>
      </w:r>
      <w:r w:rsidRPr="0085329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IndexFlatIP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structure for efficient inner-product similarity search.</w:t>
      </w:r>
    </w:p>
    <w:p w14:paraId="3593A02F" w14:textId="77777777" w:rsidR="00853291" w:rsidRPr="00853291" w:rsidRDefault="00853291" w:rsidP="00853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and Retrieval: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 queries are embedded using the same Sentence-BERT model. FAISS retrieves top-k similar chunks, and their timestamps locate the corresponding video segments.</w:t>
      </w:r>
    </w:p>
    <w:p w14:paraId="7B74FE8B" w14:textId="77777777" w:rsidR="00853291" w:rsidRPr="00853291" w:rsidRDefault="00E422D0" w:rsidP="00853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2D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9DD37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5601AC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IV. EXPERIMENTAL SETUP</w:t>
      </w:r>
    </w:p>
    <w:p w14:paraId="488B01F8" w14:textId="77777777" w:rsidR="00853291" w:rsidRPr="00853291" w:rsidRDefault="00853291" w:rsidP="0085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MacBook Pro M2, 8-core CPU</w:t>
      </w:r>
    </w:p>
    <w:p w14:paraId="17D762CF" w14:textId="77777777" w:rsidR="00853291" w:rsidRPr="00853291" w:rsidRDefault="00853291" w:rsidP="0085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3.10, Whisper, SentenceTransformers, FAISS, scikit-learn</w:t>
      </w:r>
    </w:p>
    <w:p w14:paraId="3CF65F43" w14:textId="77777777" w:rsidR="00853291" w:rsidRPr="00853291" w:rsidRDefault="00853291" w:rsidP="0085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educational videos (average length: 30 min each)</w:t>
      </w:r>
    </w:p>
    <w:p w14:paraId="52B172CB" w14:textId="77777777" w:rsidR="00853291" w:rsidRPr="00853291" w:rsidRDefault="00853291" w:rsidP="0085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Metric: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Precision@K and search latency</w:t>
      </w:r>
    </w:p>
    <w:p w14:paraId="7C8DAD55" w14:textId="77777777" w:rsidR="00853291" w:rsidRPr="00853291" w:rsidRDefault="00E422D0" w:rsidP="00853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2D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575D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3FA30B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V. RESULTS AND DISCUSSION</w:t>
      </w:r>
    </w:p>
    <w:p w14:paraId="3E5EBEEE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Retrieval Performance</w:t>
      </w:r>
    </w:p>
    <w:p w14:paraId="53CF7372" w14:textId="77777777" w:rsidR="00853291" w:rsidRPr="00853291" w:rsidRDefault="00853291" w:rsidP="00853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Top-3 semantic retrieval accuracy: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87%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(vs. 63% keyword baseline)</w:t>
      </w:r>
    </w:p>
    <w:p w14:paraId="588CC516" w14:textId="77777777" w:rsidR="00853291" w:rsidRPr="00853291" w:rsidRDefault="00853291" w:rsidP="00853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search latency: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0.15 seconds/query</w:t>
      </w:r>
    </w:p>
    <w:p w14:paraId="2B71D3AE" w14:textId="77777777" w:rsidR="00853291" w:rsidRPr="00853291" w:rsidRDefault="00853291" w:rsidP="00853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 embedding generation time: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0.8 seconds per 100 chunks</w:t>
      </w:r>
    </w:p>
    <w:p w14:paraId="48D28943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Qualitative Example</w:t>
      </w:r>
    </w:p>
    <w:p w14:paraId="4FE89B04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query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“Explain the backpropagation algorithm,”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correctly retrieved the timestamp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[12:25–13:00]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the speaker describes the gradient computation process.</w:t>
      </w:r>
    </w:p>
    <w:p w14:paraId="298FD3D4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Comparative Analysis</w:t>
      </w:r>
    </w:p>
    <w:p w14:paraId="0DBE2AA9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Compared to keyword-based methods, our semantic retrieval captures conceptual meaning and paraphrased phrases, improving the relevance of results in long-form content.</w:t>
      </w:r>
    </w:p>
    <w:p w14:paraId="5377432D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Discussion</w:t>
      </w:r>
    </w:p>
    <w:p w14:paraId="2158EE84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use of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timestamped semantic chunks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enables precise localization of content, reducing the cognitive load for users navigating long videos. This result aligns with recent studies emphasizing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fine-grained temporal localization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[9], [10].</w:t>
      </w:r>
    </w:p>
    <w:p w14:paraId="6BC2F745" w14:textId="77777777" w:rsidR="00853291" w:rsidRPr="00853291" w:rsidRDefault="00E422D0" w:rsidP="00853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2D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4565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95108C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VI. CONCLUSION AND FUTURE WORK</w:t>
      </w:r>
    </w:p>
    <w:p w14:paraId="3EA895B7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paper presents a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video retrieval framework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integrates Whisper, Sentence-BERT, and FAISS for efficient and accurate timestamp-aware search within video 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content. The system demonstrates significant improvements in retrieval relevance compared to keyword-based methods.</w:t>
      </w:r>
    </w:p>
    <w:p w14:paraId="64845290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work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focus on:</w:t>
      </w:r>
    </w:p>
    <w:p w14:paraId="43604A49" w14:textId="77777777" w:rsidR="00853291" w:rsidRPr="00853291" w:rsidRDefault="00853291" w:rsidP="00853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Incorporating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embeddings (CLIP)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multimodal retrieval.</w:t>
      </w:r>
    </w:p>
    <w:p w14:paraId="600EA28B" w14:textId="77777777" w:rsidR="00853291" w:rsidRPr="00853291" w:rsidRDefault="00853291" w:rsidP="00853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Implementing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(VideoRAG)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[11] to produce natural-language answers from retrieved segments.</w:t>
      </w:r>
    </w:p>
    <w:p w14:paraId="2C7E8809" w14:textId="77777777" w:rsidR="00853291" w:rsidRPr="00853291" w:rsidRDefault="00853291" w:rsidP="00853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Adopting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clustering methods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HDBSCAN) for better semantic grouping.</w:t>
      </w:r>
    </w:p>
    <w:p w14:paraId="0D359D6F" w14:textId="77777777" w:rsidR="00853291" w:rsidRPr="00853291" w:rsidRDefault="00853291" w:rsidP="00853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Extending the system to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lecture indexing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multilingual support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E56ED5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contributes a reproducible, scalable foundation for </w:t>
      </w:r>
      <w:r w:rsidRPr="0085329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video understanding systems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—bridging speech recognition, embeddings, and efficient retrieval.</w:t>
      </w:r>
    </w:p>
    <w:p w14:paraId="68D9D477" w14:textId="77777777" w:rsidR="00853291" w:rsidRPr="00853291" w:rsidRDefault="00E422D0" w:rsidP="00853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2D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B684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B8D970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ACKNOWLEDGMENT</w:t>
      </w:r>
    </w:p>
    <w:p w14:paraId="597A48FF" w14:textId="77777777" w:rsidR="00853291" w:rsidRPr="00853291" w:rsidRDefault="00853291" w:rsidP="0085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author thanks OpenAI, Hugging Face, and Facebook AI Research for their open-source contributions that made this work possible.</w:t>
      </w:r>
    </w:p>
    <w:p w14:paraId="434F3807" w14:textId="77777777" w:rsidR="00853291" w:rsidRPr="00853291" w:rsidRDefault="00E422D0" w:rsidP="0085329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22D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EB4B1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12532C4" w14:textId="77777777" w:rsidR="00853291" w:rsidRPr="00853291" w:rsidRDefault="00853291" w:rsidP="00853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REFERENCES</w:t>
      </w:r>
    </w:p>
    <w:p w14:paraId="0BB2A9FE" w14:textId="5226D815" w:rsidR="00853291" w:rsidRPr="00463E4F" w:rsidRDefault="00853291" w:rsidP="00463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[1] M. Xu, R. Jin, and J. Lu, “Multimedia Information Retrieval: Advances and Challenges,”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IEEE Transactions on Multimedia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vol. 23, pp. 3601–3616, 2021.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[2] R. Datta, D. Joshi, J. Li, and J. Z. Wang, “Image Retrieval: Ideas, Influences, and Trends of the New Age,”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ACM Computing Surveys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vol. 40, no. 2, pp. 1–60, 2008.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[3] A. Radford et al., “Robust Speech Recognition via Large-Scale Weak Supervision,”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arXiv preprint arXiv:2212.04356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2022.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[4] N. Reimers and I. Gurevych, “Sentence-BERT: Sentence Embeddings using Siamese BERT-Networks,”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arXiv preprint arXiv:1908.10084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2019.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[5] J. Johnson, M. Douze, and H. Jégou, “Billion-Scale Similarity Search with GPUs,”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IEEE Transactions on Big Data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vol. 7, no. 3, pp. 535–547, 2021.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[6] J. Jiang et al., “Tencent Text-Video Retrieval: Hierarchical Cross-Modal Interactions with Multi-Level Representations,”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arXiv preprint arXiv:2204.03382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2022. [Online]. Available: </w:t>
      </w:r>
      <w:hyperlink r:id="rId5" w:tgtFrame="_new" w:history="1">
        <w:r w:rsidRPr="0085329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https://arxiv.org/abs/2204.03382</w:t>
        </w:r>
      </w:hyperlink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[7] P. Jin et al., “Text-Video Retrieval with Disentangled Conceptualization and Set-to-Set Alignment (DiCoSA),”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IJCAI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2023. [Online]. Available: </w:t>
      </w:r>
      <w:hyperlink r:id="rId6" w:tgtFrame="_new" w:history="1">
        <w:r w:rsidRPr="0085329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https://www.ijcai.org/proceedings/2023/0104.pdf</w:t>
        </w:r>
      </w:hyperlink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[8] M. Wu et al., “An Empirical Study of Frame Selection for Text-to-Video Retrieval,”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Findings of ACL EMNLP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2023. [Online]. Available: </w:t>
      </w:r>
      <w:hyperlink r:id="rId7" w:tgtFrame="_new" w:history="1">
        <w:r w:rsidRPr="0085329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https://aclanthology.org/2023.findings-emnlp.455</w:t>
        </w:r>
      </w:hyperlink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[9] Z. Liu et al., “Towards Balanced Alignment: Modal-Enhanced Semantic Modeling for Video Moment Retrieval,”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arXiv preprint arXiv:2312.12155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2023. [Online]. Available: </w:t>
      </w:r>
      <w:hyperlink r:id="rId8" w:tgtFrame="_new" w:history="1">
        <w:r w:rsidRPr="0085329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https://arxiv.org/abs/2312.12155</w:t>
        </w:r>
      </w:hyperlink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[10] A. Falcon et al., “Improving Semantic Video Retrieval Models by Training with Contrastive Cross-Modal Strategies,”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Computer Vision and Image Understanding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vol. 245, 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2024. [Online]. Available: </w:t>
      </w:r>
      <w:hyperlink r:id="rId9" w:tgtFrame="_new" w:history="1">
        <w:r w:rsidRPr="0085329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https://www.sciencedirect.com/science/article/pii/S1077314224001164</w:t>
        </w:r>
      </w:hyperlink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[11] S. Jeong, K. Kim, J. Baek, and S. J. Hwang, “VideoRAG: Retrieval-Augmented Generation over Video Corpus,” </w:t>
      </w:r>
      <w:r w:rsidRPr="0085329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Findings of ACL</w:t>
      </w:r>
      <w:r w:rsidRPr="0085329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2025. [Online]. Available: </w:t>
      </w:r>
      <w:hyperlink r:id="rId10" w:tgtFrame="_new" w:history="1">
        <w:r w:rsidRPr="0085329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https://aclanthology.org/2025.findings-acl.1096.pdf</w:t>
        </w:r>
      </w:hyperlink>
    </w:p>
    <w:sectPr w:rsidR="00853291" w:rsidRPr="0046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A99"/>
    <w:multiLevelType w:val="multilevel"/>
    <w:tmpl w:val="304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00496"/>
    <w:multiLevelType w:val="multilevel"/>
    <w:tmpl w:val="49C4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E486A"/>
    <w:multiLevelType w:val="multilevel"/>
    <w:tmpl w:val="B9E0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31032"/>
    <w:multiLevelType w:val="multilevel"/>
    <w:tmpl w:val="1FB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33947">
    <w:abstractNumId w:val="1"/>
  </w:num>
  <w:num w:numId="2" w16cid:durableId="449207060">
    <w:abstractNumId w:val="0"/>
  </w:num>
  <w:num w:numId="3" w16cid:durableId="2016835570">
    <w:abstractNumId w:val="3"/>
  </w:num>
  <w:num w:numId="4" w16cid:durableId="1858810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91"/>
    <w:rsid w:val="00415D53"/>
    <w:rsid w:val="00463E4F"/>
    <w:rsid w:val="007E2A82"/>
    <w:rsid w:val="00853291"/>
    <w:rsid w:val="00E4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C35F"/>
  <w15:chartTrackingRefBased/>
  <w15:docId w15:val="{E6C30B81-608F-D84F-8B05-FE928580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53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32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32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29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853291"/>
  </w:style>
  <w:style w:type="character" w:customStyle="1" w:styleId="hljs-attr">
    <w:name w:val="hljs-attr"/>
    <w:basedOn w:val="DefaultParagraphFont"/>
    <w:rsid w:val="00853291"/>
  </w:style>
  <w:style w:type="character" w:customStyle="1" w:styleId="hljs-string">
    <w:name w:val="hljs-string"/>
    <w:basedOn w:val="DefaultParagraphFont"/>
    <w:rsid w:val="00853291"/>
  </w:style>
  <w:style w:type="character" w:styleId="Emphasis">
    <w:name w:val="Emphasis"/>
    <w:basedOn w:val="DefaultParagraphFont"/>
    <w:uiPriority w:val="20"/>
    <w:qFormat/>
    <w:rsid w:val="008532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532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12.12155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lanthology.org/2023.findings-emnlp.455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jcai.org/proceedings/2023/0104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abs/2204.03382?utm_source=chatgpt.com" TargetMode="External"/><Relationship Id="rId10" Type="http://schemas.openxmlformats.org/officeDocument/2006/relationships/hyperlink" Target="https://aclanthology.org/2025.findings-acl.1096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107731422400116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Karnwal</dc:creator>
  <cp:keywords/>
  <dc:description/>
  <cp:lastModifiedBy>Apoorva Karnwal</cp:lastModifiedBy>
  <cp:revision>1</cp:revision>
  <dcterms:created xsi:type="dcterms:W3CDTF">2025-10-31T14:29:00Z</dcterms:created>
  <dcterms:modified xsi:type="dcterms:W3CDTF">2025-11-03T16:23:00Z</dcterms:modified>
</cp:coreProperties>
</file>