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E4E" w:rsidRDefault="00A42CBF" w:rsidP="00A42CBF">
      <w:pPr>
        <w:jc w:val="center"/>
        <w:rPr>
          <w:b/>
          <w:sz w:val="36"/>
          <w:u w:val="single"/>
        </w:rPr>
      </w:pPr>
      <w:r w:rsidRPr="00A42CBF">
        <w:rPr>
          <w:b/>
          <w:sz w:val="36"/>
          <w:u w:val="single"/>
        </w:rPr>
        <w:t>DOCKER</w:t>
      </w:r>
    </w:p>
    <w:p w:rsidR="00A42CBF" w:rsidRPr="00A42CBF" w:rsidRDefault="00A42CBF" w:rsidP="00A42CBF">
      <w:proofErr w:type="spellStart"/>
      <w:r w:rsidRPr="00A42CBF">
        <w:t>Docker</w:t>
      </w:r>
      <w:proofErr w:type="spellEnd"/>
      <w:r w:rsidRPr="00A42CBF">
        <w:t xml:space="preserve"> is an open platform for developing, shipping, and running applications. </w:t>
      </w:r>
      <w:proofErr w:type="spellStart"/>
      <w:r w:rsidRPr="00A42CBF">
        <w:t>Docker</w:t>
      </w:r>
      <w:proofErr w:type="spellEnd"/>
      <w:r w:rsidRPr="00A42CBF">
        <w:t xml:space="preserve"> enables you to separate your applications from your infrastructure so yo</w:t>
      </w:r>
      <w:r w:rsidRPr="00A42CBF">
        <w:t>u can deliver software quickly.</w:t>
      </w:r>
    </w:p>
    <w:p w:rsidR="00A42CBF" w:rsidRDefault="00A42CBF" w:rsidP="00A42CBF">
      <w:proofErr w:type="spellStart"/>
      <w:r w:rsidRPr="00A42CBF">
        <w:t>Docker</w:t>
      </w:r>
      <w:proofErr w:type="spellEnd"/>
      <w:r w:rsidRPr="00A42CBF">
        <w:t xml:space="preserve"> provides the ability to package and run an application in a loosely isolated environment called a container.</w:t>
      </w:r>
    </w:p>
    <w:p w:rsidR="00A42CBF" w:rsidRDefault="00A42CBF" w:rsidP="00A42CBF">
      <w:r>
        <w:rPr>
          <w:noProof/>
          <w:lang w:eastAsia="en-IN"/>
        </w:rPr>
        <w:drawing>
          <wp:inline distT="0" distB="0" distL="0" distR="0" wp14:anchorId="2B0B6CF6" wp14:editId="2733C147">
            <wp:extent cx="486727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BF" w:rsidRDefault="00A42CBF" w:rsidP="00A42CBF"/>
    <w:p w:rsidR="00A42CBF" w:rsidRDefault="00A42CBF" w:rsidP="00A42CBF">
      <w:proofErr w:type="spellStart"/>
      <w:r>
        <w:t>Docker</w:t>
      </w:r>
      <w:proofErr w:type="spellEnd"/>
      <w:r>
        <w:t xml:space="preserve"> Engine is a client-server applicati</w:t>
      </w:r>
      <w:r>
        <w:t>on with these major components:</w:t>
      </w:r>
    </w:p>
    <w:p w:rsidR="00A42CBF" w:rsidRDefault="00A42CBF" w:rsidP="00A42CBF">
      <w:pPr>
        <w:pStyle w:val="ListParagraph"/>
        <w:numPr>
          <w:ilvl w:val="0"/>
          <w:numId w:val="1"/>
        </w:numPr>
      </w:pPr>
      <w:r>
        <w:t xml:space="preserve">A server which is a type of long-running program called a daemon process (the </w:t>
      </w:r>
      <w:proofErr w:type="spellStart"/>
      <w:r>
        <w:t>dockerd</w:t>
      </w:r>
      <w:proofErr w:type="spellEnd"/>
      <w:r>
        <w:t xml:space="preserve"> command).</w:t>
      </w:r>
    </w:p>
    <w:p w:rsidR="00A42CBF" w:rsidRDefault="00A42CBF" w:rsidP="00A42CBF">
      <w:pPr>
        <w:pStyle w:val="ListParagraph"/>
        <w:numPr>
          <w:ilvl w:val="0"/>
          <w:numId w:val="1"/>
        </w:numPr>
      </w:pPr>
      <w:r>
        <w:t>A REST API which specifies interfaces that programs can use to talk to the daemon and instruct it what to do.</w:t>
      </w:r>
    </w:p>
    <w:p w:rsidR="00A42CBF" w:rsidRDefault="00A42CBF" w:rsidP="00A42CBF">
      <w:pPr>
        <w:pStyle w:val="ListParagraph"/>
        <w:numPr>
          <w:ilvl w:val="0"/>
          <w:numId w:val="1"/>
        </w:numPr>
      </w:pPr>
      <w:r>
        <w:t xml:space="preserve">A command line interface (CLI) client (the </w:t>
      </w:r>
      <w:proofErr w:type="spellStart"/>
      <w:r>
        <w:t>docker</w:t>
      </w:r>
      <w:proofErr w:type="spellEnd"/>
      <w:r>
        <w:t xml:space="preserve"> command).</w:t>
      </w:r>
    </w:p>
    <w:p w:rsidR="00A42CBF" w:rsidRDefault="00A42CBF" w:rsidP="00A42CBF">
      <w:proofErr w:type="spellStart"/>
      <w:r w:rsidRPr="00A42CBF">
        <w:t>Docker</w:t>
      </w:r>
      <w:proofErr w:type="spellEnd"/>
      <w:r w:rsidRPr="00A42CBF">
        <w:t xml:space="preserve"> containers can run on a developer’s local laptop, on physical or virtual machines in a data </w:t>
      </w:r>
      <w:proofErr w:type="spellStart"/>
      <w:r w:rsidRPr="00A42CBF">
        <w:t>center</w:t>
      </w:r>
      <w:proofErr w:type="spellEnd"/>
      <w:r w:rsidRPr="00A42CBF">
        <w:t>, on cloud providers, or in a mixture of environments.</w:t>
      </w:r>
    </w:p>
    <w:p w:rsidR="00A42CBF" w:rsidRDefault="00A42CBF" w:rsidP="00A42CBF">
      <w:r>
        <w:rPr>
          <w:noProof/>
          <w:lang w:eastAsia="en-IN"/>
        </w:rPr>
        <w:drawing>
          <wp:inline distT="0" distB="0" distL="0" distR="0" wp14:anchorId="69343C1F" wp14:editId="7807F0F1">
            <wp:extent cx="573405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BF" w:rsidRDefault="00A42CBF" w:rsidP="00A42CBF">
      <w:r w:rsidRPr="00A42CBF">
        <w:lastRenderedPageBreak/>
        <w:t xml:space="preserve">The </w:t>
      </w:r>
      <w:proofErr w:type="spellStart"/>
      <w:r w:rsidRPr="00A42CBF">
        <w:rPr>
          <w:b/>
        </w:rPr>
        <w:t>Docker</w:t>
      </w:r>
      <w:proofErr w:type="spellEnd"/>
      <w:r w:rsidRPr="00A42CBF">
        <w:rPr>
          <w:b/>
        </w:rPr>
        <w:t xml:space="preserve"> daemon (</w:t>
      </w:r>
      <w:proofErr w:type="spellStart"/>
      <w:r w:rsidRPr="00A42CBF">
        <w:rPr>
          <w:b/>
        </w:rPr>
        <w:t>dockerd</w:t>
      </w:r>
      <w:proofErr w:type="spellEnd"/>
      <w:r w:rsidRPr="00A42CBF">
        <w:rPr>
          <w:b/>
        </w:rPr>
        <w:t>)</w:t>
      </w:r>
      <w:r w:rsidRPr="00A42CBF">
        <w:t xml:space="preserve"> listens for </w:t>
      </w:r>
      <w:proofErr w:type="spellStart"/>
      <w:r w:rsidRPr="00A42CBF">
        <w:t>Docker</w:t>
      </w:r>
      <w:proofErr w:type="spellEnd"/>
      <w:r w:rsidRPr="00A42CBF">
        <w:t xml:space="preserve"> API requests and manages </w:t>
      </w:r>
      <w:proofErr w:type="spellStart"/>
      <w:r w:rsidRPr="00A42CBF">
        <w:t>Docker</w:t>
      </w:r>
      <w:proofErr w:type="spellEnd"/>
      <w:r w:rsidRPr="00A42CBF">
        <w:t xml:space="preserve"> objects such as images, containers, networks, and volumes. A daemon can also communicate with other daemons to manage </w:t>
      </w:r>
      <w:proofErr w:type="spellStart"/>
      <w:r w:rsidRPr="00A42CBF">
        <w:t>Docker</w:t>
      </w:r>
      <w:proofErr w:type="spellEnd"/>
      <w:r w:rsidRPr="00A42CBF">
        <w:t xml:space="preserve"> services.</w:t>
      </w:r>
    </w:p>
    <w:p w:rsidR="00A42CBF" w:rsidRDefault="00A42CBF" w:rsidP="00A42CBF">
      <w:r w:rsidRPr="00A42CBF">
        <w:t xml:space="preserve">The </w:t>
      </w:r>
      <w:proofErr w:type="spellStart"/>
      <w:r w:rsidRPr="00A42CBF">
        <w:rPr>
          <w:b/>
        </w:rPr>
        <w:t>Docker</w:t>
      </w:r>
      <w:proofErr w:type="spellEnd"/>
      <w:r w:rsidRPr="00A42CBF">
        <w:rPr>
          <w:b/>
        </w:rPr>
        <w:t xml:space="preserve"> client (</w:t>
      </w:r>
      <w:proofErr w:type="spellStart"/>
      <w:r w:rsidRPr="00A42CBF">
        <w:rPr>
          <w:b/>
        </w:rPr>
        <w:t>docker</w:t>
      </w:r>
      <w:proofErr w:type="spellEnd"/>
      <w:r w:rsidRPr="00A42CBF">
        <w:rPr>
          <w:b/>
        </w:rPr>
        <w:t>)</w:t>
      </w:r>
      <w:r w:rsidRPr="00A42CBF">
        <w:t xml:space="preserve"> is the primary way that many </w:t>
      </w:r>
      <w:proofErr w:type="spellStart"/>
      <w:r w:rsidRPr="00A42CBF">
        <w:t>Docker</w:t>
      </w:r>
      <w:proofErr w:type="spellEnd"/>
      <w:r w:rsidRPr="00A42CBF">
        <w:t xml:space="preserve"> users interact with </w:t>
      </w:r>
      <w:proofErr w:type="spellStart"/>
      <w:r w:rsidRPr="00A42CBF">
        <w:t>Docker</w:t>
      </w:r>
      <w:proofErr w:type="spellEnd"/>
      <w:r w:rsidRPr="00A42CBF">
        <w:t xml:space="preserve">. When you use commands such as </w:t>
      </w:r>
      <w:proofErr w:type="spellStart"/>
      <w:r w:rsidRPr="00A42CBF">
        <w:t>docker</w:t>
      </w:r>
      <w:proofErr w:type="spellEnd"/>
      <w:r w:rsidRPr="00A42CBF">
        <w:t xml:space="preserve"> run, the client sends these commands to </w:t>
      </w:r>
      <w:proofErr w:type="spellStart"/>
      <w:r w:rsidRPr="00A42CBF">
        <w:t>dockerd</w:t>
      </w:r>
      <w:proofErr w:type="spellEnd"/>
      <w:r w:rsidRPr="00A42CBF">
        <w:t xml:space="preserve">, which carries them out. The </w:t>
      </w:r>
      <w:proofErr w:type="spellStart"/>
      <w:r w:rsidRPr="00A42CBF">
        <w:t>docker</w:t>
      </w:r>
      <w:proofErr w:type="spellEnd"/>
      <w:r w:rsidRPr="00A42CBF">
        <w:t xml:space="preserve"> command uses the </w:t>
      </w:r>
      <w:proofErr w:type="spellStart"/>
      <w:r w:rsidRPr="00A42CBF">
        <w:t>Docker</w:t>
      </w:r>
      <w:proofErr w:type="spellEnd"/>
      <w:r w:rsidRPr="00A42CBF">
        <w:t xml:space="preserve"> API. The </w:t>
      </w:r>
      <w:proofErr w:type="spellStart"/>
      <w:r w:rsidRPr="00A42CBF">
        <w:t>Docker</w:t>
      </w:r>
      <w:proofErr w:type="spellEnd"/>
      <w:r w:rsidRPr="00A42CBF">
        <w:t xml:space="preserve"> client can communicate with more than one daemon.</w:t>
      </w:r>
    </w:p>
    <w:p w:rsidR="00A42CBF" w:rsidRDefault="00A42CBF" w:rsidP="00A42CBF">
      <w:r w:rsidRPr="00A42CBF">
        <w:t xml:space="preserve">A </w:t>
      </w:r>
      <w:proofErr w:type="spellStart"/>
      <w:r w:rsidRPr="00A42CBF">
        <w:t>Docker</w:t>
      </w:r>
      <w:proofErr w:type="spellEnd"/>
      <w:r w:rsidRPr="00A42CBF">
        <w:t xml:space="preserve"> registry stores </w:t>
      </w:r>
      <w:proofErr w:type="spellStart"/>
      <w:r w:rsidRPr="00A42CBF">
        <w:t>Docker</w:t>
      </w:r>
      <w:proofErr w:type="spellEnd"/>
      <w:r w:rsidRPr="00A42CBF">
        <w:t xml:space="preserve"> images. </w:t>
      </w:r>
      <w:proofErr w:type="spellStart"/>
      <w:r w:rsidRPr="00A42CBF">
        <w:rPr>
          <w:b/>
        </w:rPr>
        <w:t>Docker</w:t>
      </w:r>
      <w:proofErr w:type="spellEnd"/>
      <w:r w:rsidRPr="00A42CBF">
        <w:rPr>
          <w:b/>
        </w:rPr>
        <w:t xml:space="preserve"> Hub</w:t>
      </w:r>
      <w:r w:rsidRPr="00A42CBF">
        <w:t xml:space="preserve"> is a public registry that anyone can use, and </w:t>
      </w:r>
      <w:proofErr w:type="spellStart"/>
      <w:r w:rsidRPr="00A42CBF">
        <w:t>Docker</w:t>
      </w:r>
      <w:proofErr w:type="spellEnd"/>
      <w:r w:rsidRPr="00A42CBF">
        <w:t xml:space="preserve"> is configured to look for images on </w:t>
      </w:r>
      <w:proofErr w:type="spellStart"/>
      <w:r w:rsidRPr="00A42CBF">
        <w:t>Docker</w:t>
      </w:r>
      <w:proofErr w:type="spellEnd"/>
      <w:r w:rsidRPr="00A42CBF">
        <w:t xml:space="preserve"> Hub by default.</w:t>
      </w:r>
    </w:p>
    <w:p w:rsidR="00A42CBF" w:rsidRDefault="00A42CBF" w:rsidP="00A42CBF">
      <w:r w:rsidRPr="00A42CBF">
        <w:t xml:space="preserve">When you use the </w:t>
      </w:r>
      <w:proofErr w:type="spellStart"/>
      <w:r w:rsidRPr="00A42CBF">
        <w:t>docker</w:t>
      </w:r>
      <w:proofErr w:type="spellEnd"/>
      <w:r w:rsidRPr="00A42CBF">
        <w:t xml:space="preserve"> pull or </w:t>
      </w:r>
      <w:proofErr w:type="spellStart"/>
      <w:r w:rsidRPr="00A42CBF">
        <w:t>docker</w:t>
      </w:r>
      <w:proofErr w:type="spellEnd"/>
      <w:r w:rsidRPr="00A42CBF">
        <w:t xml:space="preserve"> run commands, the required images are pulled from your configured registry.</w:t>
      </w:r>
    </w:p>
    <w:p w:rsidR="00A42CBF" w:rsidRDefault="00A42CBF" w:rsidP="00A42CBF">
      <w:pPr>
        <w:rPr>
          <w:b/>
          <w:u w:val="single"/>
        </w:rPr>
      </w:pPr>
      <w:proofErr w:type="spellStart"/>
      <w:r w:rsidRPr="00A42CBF">
        <w:rPr>
          <w:b/>
          <w:u w:val="single"/>
        </w:rPr>
        <w:t>Docker</w:t>
      </w:r>
      <w:proofErr w:type="spellEnd"/>
      <w:r w:rsidRPr="00A42CBF">
        <w:rPr>
          <w:b/>
          <w:u w:val="single"/>
        </w:rPr>
        <w:t xml:space="preserve"> objects</w:t>
      </w:r>
      <w:r>
        <w:rPr>
          <w:b/>
          <w:u w:val="single"/>
        </w:rPr>
        <w:t>:</w:t>
      </w:r>
    </w:p>
    <w:p w:rsidR="00A42CBF" w:rsidRPr="00A42CBF" w:rsidRDefault="00A42CBF" w:rsidP="00A42CBF">
      <w:pPr>
        <w:rPr>
          <w:b/>
          <w:u w:val="single"/>
        </w:rPr>
      </w:pPr>
      <w:r w:rsidRPr="00A42CBF">
        <w:rPr>
          <w:b/>
          <w:u w:val="single"/>
        </w:rPr>
        <w:t>IMAGES</w:t>
      </w:r>
    </w:p>
    <w:p w:rsidR="00A42CBF" w:rsidRDefault="00A42CBF" w:rsidP="00A42CBF">
      <w:r w:rsidRPr="00A42CBF">
        <w:t xml:space="preserve">An image is a read-only template with instructions for creating a </w:t>
      </w:r>
      <w:proofErr w:type="spellStart"/>
      <w:r w:rsidRPr="00A42CBF">
        <w:t>Docker</w:t>
      </w:r>
      <w:proofErr w:type="spellEnd"/>
      <w:r w:rsidRPr="00A42CBF">
        <w:t xml:space="preserve"> container. Often, an image is based on another image, with some additional customization.</w:t>
      </w:r>
    </w:p>
    <w:p w:rsidR="00A42CBF" w:rsidRDefault="00A42CBF" w:rsidP="00A42CBF">
      <w:r w:rsidRPr="00A42CBF">
        <w:t xml:space="preserve">To build your own image, you create a </w:t>
      </w:r>
      <w:proofErr w:type="spellStart"/>
      <w:r w:rsidRPr="00A42CBF">
        <w:t>Dockerfile</w:t>
      </w:r>
      <w:proofErr w:type="spellEnd"/>
      <w:r w:rsidRPr="00A42CBF">
        <w:t xml:space="preserve"> with a simple syntax for defining the steps needed to create the image and run it. Each instruction in a </w:t>
      </w:r>
      <w:proofErr w:type="spellStart"/>
      <w:r w:rsidRPr="00A42CBF">
        <w:t>Dockerfile</w:t>
      </w:r>
      <w:proofErr w:type="spellEnd"/>
      <w:r w:rsidRPr="00A42CBF">
        <w:t xml:space="preserve"> creates a layer in the image. When you change the </w:t>
      </w:r>
      <w:proofErr w:type="spellStart"/>
      <w:r w:rsidRPr="00A42CBF">
        <w:t>Dockerfile</w:t>
      </w:r>
      <w:proofErr w:type="spellEnd"/>
      <w:r w:rsidRPr="00A42CBF">
        <w:t xml:space="preserve"> and rebuild the image, only those layers which have changed </w:t>
      </w:r>
      <w:proofErr w:type="gramStart"/>
      <w:r w:rsidRPr="00A42CBF">
        <w:t>are</w:t>
      </w:r>
      <w:proofErr w:type="gramEnd"/>
      <w:r w:rsidRPr="00A42CBF">
        <w:t xml:space="preserve"> rebuilt. This is part of what makes images so lightweight, small, and fast, when compared to other virtualization technologies.</w:t>
      </w:r>
    </w:p>
    <w:p w:rsidR="00A42CBF" w:rsidRPr="00A42CBF" w:rsidRDefault="00A42CBF" w:rsidP="00A42CBF">
      <w:pPr>
        <w:rPr>
          <w:b/>
          <w:u w:val="single"/>
        </w:rPr>
      </w:pPr>
      <w:r w:rsidRPr="00A42CBF">
        <w:rPr>
          <w:b/>
          <w:u w:val="single"/>
        </w:rPr>
        <w:t>CONTAINERS</w:t>
      </w:r>
    </w:p>
    <w:p w:rsidR="00A42CBF" w:rsidRDefault="00A42CBF" w:rsidP="00A42CBF">
      <w:r w:rsidRPr="00A42CBF">
        <w:t xml:space="preserve">A container is a runnable instance of an image. You can create, start, stop, move, or delete a container using the </w:t>
      </w:r>
      <w:proofErr w:type="spellStart"/>
      <w:r w:rsidRPr="00A42CBF">
        <w:t>Docker</w:t>
      </w:r>
      <w:proofErr w:type="spellEnd"/>
      <w:r w:rsidRPr="00A42CBF">
        <w:t xml:space="preserve"> API or CLI.</w:t>
      </w:r>
      <w:r>
        <w:t xml:space="preserve"> </w:t>
      </w:r>
      <w:r w:rsidRPr="00A42CBF">
        <w:t>By default, a container is relatively well isolated from other containers and its host machine.</w:t>
      </w:r>
      <w:r>
        <w:t xml:space="preserve"> </w:t>
      </w:r>
      <w:r w:rsidRPr="00A42CBF">
        <w:t>When a container is removed, any changes to its state that are not stored in persistent storage disappear.</w:t>
      </w:r>
      <w:r>
        <w:t xml:space="preserve"> </w:t>
      </w:r>
    </w:p>
    <w:p w:rsidR="00A42CBF" w:rsidRPr="00A42CBF" w:rsidRDefault="00A42CBF" w:rsidP="00A42CBF">
      <w:pPr>
        <w:rPr>
          <w:b/>
          <w:u w:val="single"/>
        </w:rPr>
      </w:pPr>
      <w:r w:rsidRPr="00A42CBF">
        <w:rPr>
          <w:b/>
          <w:u w:val="single"/>
        </w:rPr>
        <w:t>SERVICES</w:t>
      </w:r>
    </w:p>
    <w:p w:rsidR="00A42CBF" w:rsidRDefault="00A42CBF" w:rsidP="00A42CBF">
      <w:r>
        <w:t xml:space="preserve">Services allow you to scale containers across multiple </w:t>
      </w:r>
      <w:proofErr w:type="spellStart"/>
      <w:r>
        <w:t>Docker</w:t>
      </w:r>
      <w:proofErr w:type="spellEnd"/>
      <w:r>
        <w:t xml:space="preserve"> daemons, which all work together as a swarm with multiple managers and workers. Each member of a swarm is a </w:t>
      </w:r>
      <w:proofErr w:type="spellStart"/>
      <w:r>
        <w:t>Docker</w:t>
      </w:r>
      <w:proofErr w:type="spellEnd"/>
      <w:r>
        <w:t xml:space="preserve"> daemon, and the daemons all communicate using the </w:t>
      </w:r>
      <w:proofErr w:type="spellStart"/>
      <w:r>
        <w:t>Docker</w:t>
      </w:r>
      <w:proofErr w:type="spellEnd"/>
      <w:r>
        <w:t xml:space="preserve"> API.</w:t>
      </w:r>
    </w:p>
    <w:p w:rsidR="005D4399" w:rsidRDefault="005D4399" w:rsidP="00A42CBF">
      <w:pPr>
        <w:rPr>
          <w:b/>
          <w:u w:val="single"/>
        </w:rPr>
      </w:pPr>
      <w:r w:rsidRPr="005D4399">
        <w:rPr>
          <w:b/>
          <w:u w:val="single"/>
        </w:rPr>
        <w:t>Best Practices:</w:t>
      </w:r>
      <w:r>
        <w:rPr>
          <w:b/>
          <w:u w:val="single"/>
        </w:rPr>
        <w:t xml:space="preserve"> </w:t>
      </w:r>
    </w:p>
    <w:p w:rsidR="005D4399" w:rsidRDefault="005D4399" w:rsidP="005D4399">
      <w:pPr>
        <w:pStyle w:val="ListParagraph"/>
        <w:numPr>
          <w:ilvl w:val="0"/>
          <w:numId w:val="2"/>
        </w:numPr>
      </w:pPr>
      <w:r>
        <w:t xml:space="preserve">Use small size base </w:t>
      </w:r>
      <w:proofErr w:type="spellStart"/>
      <w:r>
        <w:t>img</w:t>
      </w:r>
      <w:proofErr w:type="spellEnd"/>
      <w:r>
        <w:t xml:space="preserve">. Like </w:t>
      </w:r>
      <w:r w:rsidRPr="005D4399">
        <w:t xml:space="preserve">basing your image on the official </w:t>
      </w:r>
      <w:proofErr w:type="spellStart"/>
      <w:r w:rsidRPr="005D4399">
        <w:t>openjdk</w:t>
      </w:r>
      <w:proofErr w:type="spellEnd"/>
      <w:r w:rsidRPr="005D4399">
        <w:t xml:space="preserve"> image, rather than starting with a generic </w:t>
      </w:r>
      <w:proofErr w:type="spellStart"/>
      <w:r w:rsidRPr="005D4399">
        <w:t>ubuntu</w:t>
      </w:r>
      <w:proofErr w:type="spellEnd"/>
      <w:r w:rsidRPr="005D4399">
        <w:t xml:space="preserve"> image and installing </w:t>
      </w:r>
      <w:proofErr w:type="spellStart"/>
      <w:r w:rsidRPr="005D4399">
        <w:t>openjdk</w:t>
      </w:r>
      <w:proofErr w:type="spellEnd"/>
      <w:r w:rsidRPr="005D4399">
        <w:t xml:space="preserve"> as part of the </w:t>
      </w:r>
      <w:proofErr w:type="spellStart"/>
      <w:r w:rsidRPr="005D4399">
        <w:t>Dockerfile</w:t>
      </w:r>
      <w:proofErr w:type="spellEnd"/>
      <w:r w:rsidRPr="005D4399">
        <w:t>.</w:t>
      </w:r>
    </w:p>
    <w:p w:rsidR="005D4399" w:rsidRDefault="005D4399" w:rsidP="005D4399">
      <w:pPr>
        <w:pStyle w:val="ListParagraph"/>
        <w:numPr>
          <w:ilvl w:val="0"/>
          <w:numId w:val="2"/>
        </w:numPr>
      </w:pPr>
      <w:r w:rsidRPr="005D4399">
        <w:t xml:space="preserve">Use multistage builds. For instance, you can use the maven image to build your Java application, then reset to the tomcat image and copy the Java </w:t>
      </w:r>
      <w:proofErr w:type="spellStart"/>
      <w:r w:rsidRPr="005D4399">
        <w:t>artifacts</w:t>
      </w:r>
      <w:proofErr w:type="spellEnd"/>
      <w:r w:rsidRPr="005D4399">
        <w:t xml:space="preserve"> into the correct location to deploy your app, all in the same </w:t>
      </w:r>
      <w:proofErr w:type="spellStart"/>
      <w:r w:rsidRPr="005D4399">
        <w:t>Dockerfile</w:t>
      </w:r>
      <w:proofErr w:type="spellEnd"/>
      <w:r w:rsidRPr="005D4399">
        <w:t xml:space="preserve">. This means that your final image </w:t>
      </w:r>
      <w:r w:rsidRPr="005D4399">
        <w:lastRenderedPageBreak/>
        <w:t xml:space="preserve">doesn’t include all of the libraries and dependencies pulled in by the build, but only the </w:t>
      </w:r>
      <w:proofErr w:type="spellStart"/>
      <w:r w:rsidRPr="005D4399">
        <w:t>artifacts</w:t>
      </w:r>
      <w:proofErr w:type="spellEnd"/>
      <w:r w:rsidRPr="005D4399">
        <w:t xml:space="preserve"> and the environment needed to run them.</w:t>
      </w:r>
    </w:p>
    <w:p w:rsidR="005D4399" w:rsidRDefault="005D4399" w:rsidP="005D4399">
      <w:pPr>
        <w:pStyle w:val="ListParagraph"/>
        <w:numPr>
          <w:ilvl w:val="0"/>
          <w:numId w:val="2"/>
        </w:numPr>
      </w:pPr>
      <w:r>
        <w:t>T</w:t>
      </w:r>
      <w:r w:rsidRPr="005D4399">
        <w:t xml:space="preserve">ry to reduce the number of layers in your image by minimizing the number of separate RUN commands in your </w:t>
      </w:r>
      <w:proofErr w:type="spellStart"/>
      <w:r w:rsidRPr="005D4399">
        <w:t>Dockerfile</w:t>
      </w:r>
      <w:proofErr w:type="spellEnd"/>
      <w:r w:rsidRPr="005D4399">
        <w:t>. You can do this by consolidating multiple commands into a single RUN line</w:t>
      </w:r>
      <w:r>
        <w:t>.</w:t>
      </w:r>
    </w:p>
    <w:p w:rsidR="005D4399" w:rsidRPr="005D4399" w:rsidRDefault="005D4399" w:rsidP="005D4399">
      <w:pPr>
        <w:pStyle w:val="ListParagraph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D439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RUN apt-get -y update</w:t>
      </w:r>
    </w:p>
    <w:p w:rsidR="005D4399" w:rsidRPr="005D4399" w:rsidRDefault="005D4399" w:rsidP="005D4399">
      <w:pPr>
        <w:pStyle w:val="ListParagraph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D4399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RUN apt-get install -y python</w:t>
      </w:r>
    </w:p>
    <w:p w:rsidR="005D4399" w:rsidRDefault="005D4399" w:rsidP="005D439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n"/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Instead use</w:t>
      </w:r>
    </w:p>
    <w:p w:rsidR="005D4399" w:rsidRDefault="005D4399" w:rsidP="005D4399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</w:rPr>
        <w:t>RUN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apt</w:t>
      </w:r>
      <w:r>
        <w:rPr>
          <w:rStyle w:val="HTMLCode"/>
          <w:rFonts w:ascii="Consolas" w:hAnsi="Consolas"/>
          <w:color w:val="333333"/>
        </w:rPr>
        <w:t>-</w:t>
      </w:r>
      <w:r>
        <w:rPr>
          <w:rStyle w:val="n"/>
          <w:rFonts w:ascii="Consolas" w:hAnsi="Consolas"/>
          <w:color w:val="333333"/>
        </w:rPr>
        <w:t>get</w:t>
      </w:r>
      <w:r>
        <w:rPr>
          <w:rStyle w:val="HTMLCode"/>
          <w:rFonts w:ascii="Consolas" w:hAnsi="Consolas"/>
          <w:color w:val="333333"/>
        </w:rPr>
        <w:t xml:space="preserve"> -</w:t>
      </w:r>
      <w:r>
        <w:rPr>
          <w:rStyle w:val="n"/>
          <w:rFonts w:ascii="Consolas" w:hAnsi="Consolas"/>
          <w:color w:val="333333"/>
        </w:rPr>
        <w:t>y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update</w:t>
      </w:r>
      <w:r>
        <w:rPr>
          <w:rStyle w:val="HTMLCode"/>
          <w:rFonts w:ascii="Consolas" w:hAnsi="Consolas"/>
          <w:color w:val="333333"/>
        </w:rPr>
        <w:t xml:space="preserve"> &amp;&amp; </w:t>
      </w:r>
      <w:r>
        <w:rPr>
          <w:rStyle w:val="n"/>
          <w:rFonts w:ascii="Consolas" w:hAnsi="Consolas"/>
          <w:color w:val="333333"/>
        </w:rPr>
        <w:t>apt</w:t>
      </w:r>
      <w:r>
        <w:rPr>
          <w:rStyle w:val="HTMLCode"/>
          <w:rFonts w:ascii="Consolas" w:hAnsi="Consolas"/>
          <w:color w:val="333333"/>
        </w:rPr>
        <w:t>-</w:t>
      </w:r>
      <w:r>
        <w:rPr>
          <w:rStyle w:val="n"/>
          <w:rFonts w:ascii="Consolas" w:hAnsi="Consolas"/>
          <w:color w:val="333333"/>
        </w:rPr>
        <w:t>get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install</w:t>
      </w:r>
      <w:r>
        <w:rPr>
          <w:rStyle w:val="HTMLCode"/>
          <w:rFonts w:ascii="Consolas" w:hAnsi="Consolas"/>
          <w:color w:val="333333"/>
        </w:rPr>
        <w:t xml:space="preserve"> -</w:t>
      </w:r>
      <w:r>
        <w:rPr>
          <w:rStyle w:val="n"/>
          <w:rFonts w:ascii="Consolas" w:hAnsi="Consolas"/>
          <w:color w:val="333333"/>
        </w:rPr>
        <w:t>y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python</w:t>
      </w:r>
    </w:p>
    <w:p w:rsidR="005D4399" w:rsidRPr="005D4399" w:rsidRDefault="005D4399" w:rsidP="005D4399">
      <w:pPr>
        <w:pStyle w:val="ListParagraph"/>
        <w:numPr>
          <w:ilvl w:val="0"/>
          <w:numId w:val="2"/>
        </w:numPr>
      </w:pPr>
      <w:r w:rsidRPr="005D4399">
        <w:t xml:space="preserve">If you have multiple images with a lot in common, consider creating your own base image with the shared components, and basing your unique images on that. </w:t>
      </w:r>
      <w:proofErr w:type="spellStart"/>
      <w:r w:rsidRPr="005D4399">
        <w:t>Docker</w:t>
      </w:r>
      <w:proofErr w:type="spellEnd"/>
      <w:r w:rsidRPr="005D4399">
        <w:t xml:space="preserve"> only needs to l</w:t>
      </w:r>
      <w:bookmarkStart w:id="0" w:name="_GoBack"/>
      <w:bookmarkEnd w:id="0"/>
      <w:r w:rsidRPr="005D4399">
        <w:t>oad the common layers once, and they are cached.</w:t>
      </w:r>
    </w:p>
    <w:sectPr w:rsidR="005D4399" w:rsidRPr="005D4399" w:rsidSect="00A42C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429F0"/>
    <w:multiLevelType w:val="hybridMultilevel"/>
    <w:tmpl w:val="1396D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847CF"/>
    <w:multiLevelType w:val="hybridMultilevel"/>
    <w:tmpl w:val="EDA09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CBF"/>
    <w:rsid w:val="005D4399"/>
    <w:rsid w:val="005E07B9"/>
    <w:rsid w:val="00A40E4E"/>
    <w:rsid w:val="00A42CBF"/>
    <w:rsid w:val="00E2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C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2C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39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439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D43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C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2C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39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439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D4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1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HoneyComb</dc:creator>
  <cp:lastModifiedBy>HoneyComb</cp:lastModifiedBy>
  <cp:revision>2</cp:revision>
  <dcterms:created xsi:type="dcterms:W3CDTF">2020-02-20T17:35:00Z</dcterms:created>
  <dcterms:modified xsi:type="dcterms:W3CDTF">2020-02-20T20:25:00Z</dcterms:modified>
</cp:coreProperties>
</file>