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C3" w:rsidRDefault="00B03C62">
      <w:pPr>
        <w:spacing w:before="100" w:after="100" w:line="240" w:lineRule="auto"/>
        <w:jc w:val="center"/>
        <w:rPr>
          <w:rFonts w:ascii="Verdana" w:eastAsia="Verdana" w:hAnsi="Verdana" w:cs="Verdana"/>
          <w:sz w:val="18"/>
        </w:rPr>
      </w:pPr>
      <w:r w:rsidRPr="004A44A0">
        <w:rPr>
          <w:rFonts w:ascii="Verdana" w:eastAsia="Verdana" w:hAnsi="Verdana" w:cs="Verdana"/>
          <w:b/>
          <w:sz w:val="20"/>
          <w:szCs w:val="20"/>
        </w:rPr>
        <w:t>Sumathi Chandrashekar</w:t>
      </w:r>
      <w:r w:rsidR="00A47884">
        <w:rPr>
          <w:rFonts w:ascii="Verdana" w:eastAsia="Verdana" w:hAnsi="Verdana" w:cs="Verdana"/>
          <w:b/>
          <w:sz w:val="20"/>
          <w:szCs w:val="20"/>
        </w:rPr>
        <w:t>a</w:t>
      </w:r>
      <w:r>
        <w:rPr>
          <w:rFonts w:ascii="Verdana" w:eastAsia="Verdana" w:hAnsi="Verdana" w:cs="Verdana"/>
          <w:sz w:val="18"/>
        </w:rPr>
        <w:br/>
        <w:t>#</w:t>
      </w:r>
      <w:r w:rsidR="00464A30">
        <w:rPr>
          <w:rFonts w:ascii="Verdana" w:eastAsia="Verdana" w:hAnsi="Verdana" w:cs="Verdana"/>
          <w:sz w:val="18"/>
        </w:rPr>
        <w:t>307 G, Aratt Royal Citadel, Singasandra,</w:t>
      </w:r>
      <w:r>
        <w:rPr>
          <w:rFonts w:ascii="Verdana" w:eastAsia="Verdana" w:hAnsi="Verdana" w:cs="Verdana"/>
          <w:sz w:val="18"/>
        </w:rPr>
        <w:br/>
      </w:r>
      <w:r w:rsidR="00464A30">
        <w:rPr>
          <w:rFonts w:ascii="Verdana" w:eastAsia="Verdana" w:hAnsi="Verdana" w:cs="Verdana"/>
          <w:sz w:val="18"/>
        </w:rPr>
        <w:t>Near Manipal County, Bangalore-560068</w:t>
      </w:r>
      <w:r>
        <w:rPr>
          <w:rFonts w:ascii="Verdana" w:eastAsia="Verdana" w:hAnsi="Verdana" w:cs="Verdana"/>
          <w:sz w:val="18"/>
        </w:rPr>
        <w:br/>
        <w:t>M: 9886397133</w:t>
      </w:r>
      <w:r>
        <w:rPr>
          <w:rFonts w:ascii="Verdana" w:eastAsia="Verdana" w:hAnsi="Verdana" w:cs="Verdana"/>
          <w:sz w:val="18"/>
        </w:rPr>
        <w:br/>
        <w:t xml:space="preserve">E: </w:t>
      </w:r>
      <w:hyperlink r:id="rId7">
        <w:r>
          <w:rPr>
            <w:rFonts w:ascii="Verdana" w:eastAsia="Verdana" w:hAnsi="Verdana" w:cs="Verdana"/>
            <w:color w:val="0000FF"/>
            <w:sz w:val="18"/>
            <w:u w:val="single"/>
          </w:rPr>
          <w:t>Sumathi.chandrashekar@gmail.com</w:t>
        </w:r>
      </w:hyperlink>
    </w:p>
    <w:p w:rsidR="00D506C3" w:rsidRDefault="00D506C3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</w:p>
    <w:p w:rsidR="004014F0" w:rsidRDefault="00B03C62">
      <w:p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481292">
        <w:rPr>
          <w:rFonts w:ascii="Verdana" w:eastAsia="Verdana" w:hAnsi="Verdana" w:cs="Verdana"/>
          <w:b/>
          <w:sz w:val="20"/>
          <w:szCs w:val="20"/>
        </w:rPr>
        <w:t>PERSONAL SUMMARY</w:t>
      </w:r>
      <w:r w:rsidR="0050363F">
        <w:rPr>
          <w:rFonts w:ascii="Verdana" w:eastAsia="Verdana" w:hAnsi="Verdana" w:cs="Verdana"/>
          <w:sz w:val="18"/>
        </w:rPr>
        <w:br/>
      </w:r>
      <w:r w:rsidR="0050363F">
        <w:rPr>
          <w:rFonts w:ascii="Verdana" w:eastAsia="Verdana" w:hAnsi="Verdana" w:cs="Verdana"/>
          <w:sz w:val="18"/>
        </w:rPr>
        <w:br/>
        <w:t>E</w:t>
      </w:r>
      <w:r>
        <w:rPr>
          <w:rFonts w:ascii="Verdana" w:eastAsia="Verdana" w:hAnsi="Verdana" w:cs="Verdana"/>
          <w:sz w:val="18"/>
        </w:rPr>
        <w:t>xperienced, discipline</w:t>
      </w:r>
      <w:r w:rsidR="00852AB1">
        <w:rPr>
          <w:rFonts w:ascii="Verdana" w:eastAsia="Verdana" w:hAnsi="Verdana" w:cs="Verdana"/>
          <w:sz w:val="18"/>
        </w:rPr>
        <w:t xml:space="preserve">d, and highly-motivated </w:t>
      </w:r>
      <w:r w:rsidR="0050363F">
        <w:rPr>
          <w:rFonts w:ascii="Verdana" w:eastAsia="Verdana" w:hAnsi="Verdana" w:cs="Verdana"/>
          <w:sz w:val="18"/>
        </w:rPr>
        <w:t>IT Professional</w:t>
      </w:r>
      <w:r w:rsidR="00511404">
        <w:rPr>
          <w:rFonts w:ascii="Verdana" w:eastAsia="Verdana" w:hAnsi="Verdana" w:cs="Verdana"/>
          <w:sz w:val="18"/>
        </w:rPr>
        <w:t xml:space="preserve"> </w:t>
      </w:r>
      <w:r w:rsidR="0050363F">
        <w:rPr>
          <w:rFonts w:ascii="Verdana" w:eastAsia="Verdana" w:hAnsi="Verdana" w:cs="Verdana"/>
          <w:sz w:val="18"/>
        </w:rPr>
        <w:t>with</w:t>
      </w:r>
      <w:r w:rsidR="00007439">
        <w:rPr>
          <w:rFonts w:ascii="Verdana" w:eastAsia="Verdana" w:hAnsi="Verdana" w:cs="Verdana"/>
          <w:sz w:val="18"/>
        </w:rPr>
        <w:t xml:space="preserve"> a total of 8.5 years of work experience with </w:t>
      </w:r>
      <w:r w:rsidR="0007192A">
        <w:rPr>
          <w:rFonts w:ascii="Verdana" w:eastAsia="Verdana" w:hAnsi="Verdana" w:cs="Verdana"/>
          <w:sz w:val="18"/>
        </w:rPr>
        <w:t xml:space="preserve">an </w:t>
      </w:r>
      <w:r w:rsidR="0050363F">
        <w:rPr>
          <w:rFonts w:ascii="Verdana" w:eastAsia="Verdana" w:hAnsi="Verdana" w:cs="Verdana"/>
          <w:sz w:val="18"/>
        </w:rPr>
        <w:t>in</w:t>
      </w:r>
      <w:r w:rsidR="0007192A">
        <w:rPr>
          <w:rFonts w:ascii="Verdana" w:eastAsia="Verdana" w:hAnsi="Verdana" w:cs="Verdana"/>
          <w:sz w:val="18"/>
        </w:rPr>
        <w:t xml:space="preserve"> depth experience as </w:t>
      </w:r>
      <w:r w:rsidR="004014F0">
        <w:rPr>
          <w:rFonts w:ascii="Verdana" w:eastAsia="Verdana" w:hAnsi="Verdana" w:cs="Verdana"/>
          <w:sz w:val="18"/>
        </w:rPr>
        <w:t>a Product</w:t>
      </w:r>
      <w:r w:rsidR="0050363F">
        <w:rPr>
          <w:rFonts w:ascii="Verdana" w:eastAsia="Verdana" w:hAnsi="Verdana" w:cs="Verdana"/>
          <w:sz w:val="18"/>
        </w:rPr>
        <w:t xml:space="preserve"> </w:t>
      </w:r>
      <w:r w:rsidR="0007192A">
        <w:rPr>
          <w:rFonts w:ascii="Verdana" w:eastAsia="Verdana" w:hAnsi="Verdana" w:cs="Verdana"/>
          <w:sz w:val="18"/>
        </w:rPr>
        <w:t>Manager</w:t>
      </w:r>
      <w:r w:rsidR="0050363F">
        <w:rPr>
          <w:rFonts w:ascii="Verdana" w:eastAsia="Verdana" w:hAnsi="Verdana" w:cs="Verdana"/>
          <w:sz w:val="18"/>
        </w:rPr>
        <w:t xml:space="preserve"> in</w:t>
      </w:r>
      <w:r>
        <w:rPr>
          <w:rFonts w:ascii="Verdana" w:eastAsia="Verdana" w:hAnsi="Verdana" w:cs="Verdana"/>
          <w:sz w:val="18"/>
        </w:rPr>
        <w:t xml:space="preserve"> CRM </w:t>
      </w:r>
      <w:r w:rsidR="004014F0">
        <w:rPr>
          <w:rFonts w:ascii="Verdana" w:eastAsia="Verdana" w:hAnsi="Verdana" w:cs="Verdana"/>
          <w:sz w:val="18"/>
        </w:rPr>
        <w:t>Domain</w:t>
      </w:r>
      <w:r w:rsidR="0007192A">
        <w:rPr>
          <w:rFonts w:ascii="Verdana" w:eastAsia="Verdana" w:hAnsi="Verdana" w:cs="Verdana"/>
          <w:sz w:val="18"/>
        </w:rPr>
        <w:t xml:space="preserve"> and </w:t>
      </w:r>
      <w:r w:rsidR="004014F0">
        <w:rPr>
          <w:rFonts w:ascii="Verdana" w:eastAsia="Verdana" w:hAnsi="Verdana" w:cs="Verdana"/>
          <w:sz w:val="18"/>
        </w:rPr>
        <w:t>Pre Sales experience in a HRMS solution. Exposure to diverse C</w:t>
      </w:r>
      <w:r w:rsidR="00CC1C1C">
        <w:rPr>
          <w:rFonts w:ascii="Verdana" w:eastAsia="Verdana" w:hAnsi="Verdana" w:cs="Verdana"/>
          <w:sz w:val="18"/>
        </w:rPr>
        <w:t>lient</w:t>
      </w:r>
      <w:r w:rsidR="004014F0">
        <w:rPr>
          <w:rFonts w:ascii="Verdana" w:eastAsia="Verdana" w:hAnsi="Verdana" w:cs="Verdana"/>
          <w:sz w:val="18"/>
        </w:rPr>
        <w:t>s</w:t>
      </w:r>
      <w:r w:rsidR="00CC1C1C">
        <w:rPr>
          <w:rFonts w:ascii="Verdana" w:eastAsia="Verdana" w:hAnsi="Verdana" w:cs="Verdana"/>
          <w:sz w:val="18"/>
        </w:rPr>
        <w:t xml:space="preserve"> across </w:t>
      </w:r>
      <w:r w:rsidR="004014F0">
        <w:rPr>
          <w:rFonts w:ascii="Verdana" w:eastAsia="Verdana" w:hAnsi="Verdana" w:cs="Verdana"/>
          <w:sz w:val="18"/>
        </w:rPr>
        <w:t xml:space="preserve">the globe primarily US, Australia, </w:t>
      </w:r>
      <w:r w:rsidR="00A32F80">
        <w:rPr>
          <w:rFonts w:ascii="Verdana" w:eastAsia="Verdana" w:hAnsi="Verdana" w:cs="Verdana"/>
          <w:sz w:val="18"/>
        </w:rPr>
        <w:t>UK, UAE</w:t>
      </w:r>
      <w:r w:rsidR="004014F0">
        <w:rPr>
          <w:rFonts w:ascii="Verdana" w:eastAsia="Verdana" w:hAnsi="Verdana" w:cs="Verdana"/>
          <w:sz w:val="18"/>
        </w:rPr>
        <w:t xml:space="preserve"> etc</w:t>
      </w:r>
      <w:r>
        <w:rPr>
          <w:rFonts w:ascii="Verdana" w:eastAsia="Verdana" w:hAnsi="Verdana" w:cs="Verdana"/>
          <w:sz w:val="18"/>
        </w:rPr>
        <w:t xml:space="preserve">. An accomplished and fluent </w:t>
      </w:r>
      <w:r w:rsidR="00CC1C1C">
        <w:rPr>
          <w:rFonts w:ascii="Verdana" w:eastAsia="Verdana" w:hAnsi="Verdana" w:cs="Verdana"/>
          <w:sz w:val="18"/>
        </w:rPr>
        <w:t>performer</w:t>
      </w:r>
      <w:r>
        <w:rPr>
          <w:rFonts w:ascii="Verdana" w:eastAsia="Verdana" w:hAnsi="Verdana" w:cs="Verdana"/>
          <w:sz w:val="18"/>
        </w:rPr>
        <w:t xml:space="preserve"> with strong </w:t>
      </w:r>
      <w:r w:rsidR="00CC1C1C">
        <w:rPr>
          <w:rFonts w:ascii="Verdana" w:eastAsia="Verdana" w:hAnsi="Verdana" w:cs="Verdana"/>
          <w:sz w:val="18"/>
        </w:rPr>
        <w:t>investigative</w:t>
      </w:r>
      <w:r>
        <w:rPr>
          <w:rFonts w:ascii="Verdana" w:eastAsia="Verdana" w:hAnsi="Verdana" w:cs="Verdana"/>
          <w:sz w:val="18"/>
        </w:rPr>
        <w:t xml:space="preserve">, problem-solving and decision-making skills, combined with a pragmatic approach and sound business acumen. </w:t>
      </w:r>
      <w:r w:rsidR="00511404">
        <w:rPr>
          <w:rFonts w:ascii="Verdana" w:eastAsia="Verdana" w:hAnsi="Verdana" w:cs="Verdana"/>
          <w:sz w:val="18"/>
        </w:rPr>
        <w:t>A s</w:t>
      </w:r>
      <w:r>
        <w:rPr>
          <w:rFonts w:ascii="Verdana" w:eastAsia="Verdana" w:hAnsi="Verdana" w:cs="Verdana"/>
          <w:sz w:val="18"/>
        </w:rPr>
        <w:t xml:space="preserve">olid career professional with a verifiable track record in fields </w:t>
      </w:r>
      <w:r w:rsidR="004014F0">
        <w:rPr>
          <w:rFonts w:ascii="Verdana" w:eastAsia="Verdana" w:hAnsi="Verdana" w:cs="Verdana"/>
          <w:sz w:val="18"/>
        </w:rPr>
        <w:t>such as analysis,</w:t>
      </w:r>
      <w:r>
        <w:rPr>
          <w:rFonts w:ascii="Verdana" w:eastAsia="Verdana" w:hAnsi="Verdana" w:cs="Verdana"/>
          <w:sz w:val="18"/>
        </w:rPr>
        <w:t xml:space="preserve"> </w:t>
      </w:r>
      <w:r w:rsidR="004014F0">
        <w:rPr>
          <w:rFonts w:ascii="Verdana" w:eastAsia="Verdana" w:hAnsi="Verdana" w:cs="Verdana"/>
          <w:sz w:val="18"/>
        </w:rPr>
        <w:t>building</w:t>
      </w:r>
      <w:r w:rsidR="00A32F80">
        <w:rPr>
          <w:rFonts w:ascii="Verdana" w:eastAsia="Verdana" w:hAnsi="Verdana" w:cs="Verdana"/>
          <w:sz w:val="18"/>
        </w:rPr>
        <w:t xml:space="preserve"> Enterprise S</w:t>
      </w:r>
      <w:r w:rsidR="004014F0">
        <w:rPr>
          <w:rFonts w:ascii="Verdana" w:eastAsia="Verdana" w:hAnsi="Verdana" w:cs="Verdana"/>
          <w:sz w:val="18"/>
        </w:rPr>
        <w:t>olutions</w:t>
      </w:r>
      <w:r>
        <w:rPr>
          <w:rFonts w:ascii="Verdana" w:eastAsia="Verdana" w:hAnsi="Verdana" w:cs="Verdana"/>
          <w:sz w:val="18"/>
        </w:rPr>
        <w:t xml:space="preserve">, business process mapping and </w:t>
      </w:r>
      <w:r w:rsidR="00A32F80">
        <w:rPr>
          <w:rFonts w:ascii="Verdana" w:eastAsia="Verdana" w:hAnsi="Verdana" w:cs="Verdana"/>
          <w:sz w:val="18"/>
        </w:rPr>
        <w:t>Customer interaction.</w:t>
      </w:r>
    </w:p>
    <w:p w:rsidR="00D506C3" w:rsidRPr="008551F6" w:rsidRDefault="00B03C62">
      <w:pPr>
        <w:spacing w:before="100" w:after="10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18"/>
        </w:rPr>
        <w:br/>
      </w:r>
      <w:r w:rsidRPr="008551F6">
        <w:rPr>
          <w:rFonts w:ascii="Verdana" w:eastAsia="Verdana" w:hAnsi="Verdana" w:cs="Verdana"/>
          <w:b/>
          <w:sz w:val="20"/>
          <w:szCs w:val="20"/>
        </w:rPr>
        <w:t xml:space="preserve">CAREER </w:t>
      </w:r>
      <w:r w:rsidR="00CC1C1C">
        <w:rPr>
          <w:rFonts w:ascii="Verdana" w:eastAsia="Verdana" w:hAnsi="Verdana" w:cs="Verdana"/>
          <w:b/>
          <w:sz w:val="20"/>
          <w:szCs w:val="20"/>
        </w:rPr>
        <w:t>RECORD</w:t>
      </w:r>
      <w:r w:rsidRPr="008551F6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5960BC" w:rsidRDefault="005960BC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</w:p>
    <w:p w:rsidR="00B822AA" w:rsidRDefault="006100A5" w:rsidP="00B822AA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Spire Technologies </w:t>
      </w:r>
      <w:r w:rsidR="009F641F">
        <w:rPr>
          <w:rFonts w:ascii="Verdana" w:eastAsia="Verdana" w:hAnsi="Verdana" w:cs="Verdana"/>
          <w:b/>
          <w:sz w:val="18"/>
        </w:rPr>
        <w:t>&amp; Solutions Pvt. Ltd</w:t>
      </w:r>
      <w:r w:rsidR="00B822AA">
        <w:rPr>
          <w:rFonts w:ascii="Verdana" w:eastAsia="Verdana" w:hAnsi="Verdana" w:cs="Verdana"/>
          <w:b/>
          <w:sz w:val="18"/>
        </w:rPr>
        <w:t xml:space="preserve">                           </w:t>
      </w:r>
      <w:r w:rsidR="00B822AA">
        <w:rPr>
          <w:rFonts w:ascii="Verdana" w:eastAsia="Verdana" w:hAnsi="Verdana" w:cs="Verdana"/>
          <w:b/>
          <w:sz w:val="18"/>
        </w:rPr>
        <w:tab/>
        <w:t xml:space="preserve">                                </w:t>
      </w:r>
    </w:p>
    <w:p w:rsidR="00B822AA" w:rsidRDefault="009F641F" w:rsidP="00B822AA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Manager – Presales - (October 2014 till date</w:t>
      </w:r>
      <w:r w:rsidR="00B822AA">
        <w:rPr>
          <w:rFonts w:ascii="Verdana" w:eastAsia="Verdana" w:hAnsi="Verdana" w:cs="Verdana"/>
          <w:b/>
          <w:sz w:val="18"/>
        </w:rPr>
        <w:t>)</w:t>
      </w:r>
    </w:p>
    <w:p w:rsidR="00B822AA" w:rsidRDefault="00B822AA" w:rsidP="00B822AA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KRAs: </w:t>
      </w:r>
    </w:p>
    <w:p w:rsidR="00BD7ACD" w:rsidRPr="00BD7ACD" w:rsidRDefault="00BD7ACD" w:rsidP="00BD7ACD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D7ACD">
        <w:rPr>
          <w:rFonts w:ascii="Verdana" w:hAnsi="Verdana"/>
          <w:sz w:val="18"/>
          <w:szCs w:val="18"/>
        </w:rPr>
        <w:t>Solution Preparation/Proposal based on Customer</w:t>
      </w:r>
      <w:r>
        <w:rPr>
          <w:rFonts w:ascii="Verdana" w:hAnsi="Verdana"/>
          <w:sz w:val="18"/>
          <w:szCs w:val="18"/>
        </w:rPr>
        <w:t>’</w:t>
      </w:r>
      <w:r w:rsidRPr="00BD7ACD">
        <w:rPr>
          <w:rFonts w:ascii="Verdana" w:hAnsi="Verdana"/>
          <w:sz w:val="18"/>
          <w:szCs w:val="18"/>
        </w:rPr>
        <w:t>s Requirements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 xml:space="preserve">Engaging with decision makers and analyze prospect and customer needs 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 xml:space="preserve">Designing the technical response to RFPs/RFIs and be part of the strategy definition with the </w:t>
      </w:r>
    </w:p>
    <w:p w:rsidR="00042A40" w:rsidRPr="00042A40" w:rsidRDefault="00042A40" w:rsidP="00042A40">
      <w:pPr>
        <w:pStyle w:val="ListParagraph"/>
        <w:spacing w:before="100"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042A40">
        <w:rPr>
          <w:rFonts w:ascii="Verdana" w:hAnsi="Verdana"/>
          <w:sz w:val="18"/>
          <w:szCs w:val="18"/>
        </w:rPr>
        <w:t xml:space="preserve">ales team. </w:t>
      </w:r>
    </w:p>
    <w:p w:rsid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 xml:space="preserve">Demonstrating and presenting the solution and its value. </w:t>
      </w:r>
    </w:p>
    <w:p w:rsidR="002F4F0F" w:rsidRDefault="002F4F0F" w:rsidP="002F4F0F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D7ACD">
        <w:rPr>
          <w:rFonts w:ascii="Verdana" w:hAnsi="Verdana"/>
          <w:sz w:val="18"/>
          <w:szCs w:val="18"/>
        </w:rPr>
        <w:t>Creation of </w:t>
      </w:r>
      <w:hyperlink r:id="rId8" w:tooltip="Marketing" w:history="1">
        <w:r w:rsidRPr="00BD7ACD">
          <w:rPr>
            <w:rFonts w:ascii="Verdana" w:hAnsi="Verdana"/>
            <w:sz w:val="18"/>
            <w:szCs w:val="18"/>
          </w:rPr>
          <w:t>Marketing</w:t>
        </w:r>
      </w:hyperlink>
      <w:r w:rsidRPr="00BD7ACD">
        <w:rPr>
          <w:rFonts w:ascii="Verdana" w:hAnsi="Verdana"/>
          <w:sz w:val="18"/>
          <w:szCs w:val="18"/>
        </w:rPr>
        <w:t> </w:t>
      </w:r>
      <w:r>
        <w:rPr>
          <w:rFonts w:ascii="Verdana" w:hAnsi="Verdana"/>
          <w:sz w:val="18"/>
          <w:szCs w:val="18"/>
        </w:rPr>
        <w:t>Collaterals, Competitive Analysis documents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>Conduct</w:t>
      </w:r>
      <w:r w:rsidR="002F4F0F">
        <w:rPr>
          <w:rFonts w:ascii="Verdana" w:hAnsi="Verdana"/>
          <w:sz w:val="18"/>
          <w:szCs w:val="18"/>
        </w:rPr>
        <w:t>ing P</w:t>
      </w:r>
      <w:r w:rsidRPr="00042A40">
        <w:rPr>
          <w:rFonts w:ascii="Verdana" w:hAnsi="Verdana"/>
          <w:sz w:val="18"/>
          <w:szCs w:val="18"/>
        </w:rPr>
        <w:t xml:space="preserve">roof of Concepts, and pilots. 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>Participating in the recruitment and development of business partners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 xml:space="preserve">Conducting seminars and participating in tradeshows. </w:t>
      </w:r>
    </w:p>
    <w:p w:rsidR="00042A40" w:rsidRPr="00042A40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>Training customers on the solution and supporting them in the implementation.</w:t>
      </w:r>
    </w:p>
    <w:p w:rsidR="00BD7ACD" w:rsidRPr="00BD7ACD" w:rsidRDefault="00042A40" w:rsidP="00042A40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042A40">
        <w:rPr>
          <w:rFonts w:ascii="Verdana" w:hAnsi="Verdana"/>
          <w:sz w:val="18"/>
          <w:szCs w:val="18"/>
        </w:rPr>
        <w:t>Communicate with Engineering on issues identified from field observations and customer feedback</w:t>
      </w:r>
    </w:p>
    <w:p w:rsidR="00B822AA" w:rsidRDefault="00B822AA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</w:p>
    <w:p w:rsidR="00D7303D" w:rsidRDefault="00D7303D" w:rsidP="00D7303D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  <w:r w:rsidRPr="005960BC">
        <w:rPr>
          <w:rFonts w:ascii="Verdana" w:eastAsia="Verdana" w:hAnsi="Verdana" w:cs="Verdana"/>
          <w:b/>
          <w:sz w:val="18"/>
        </w:rPr>
        <w:t xml:space="preserve">Talisma Corporation </w:t>
      </w:r>
      <w:r w:rsidR="006100A5">
        <w:rPr>
          <w:rFonts w:ascii="Verdana" w:eastAsia="Verdana" w:hAnsi="Verdana" w:cs="Verdana"/>
          <w:b/>
          <w:sz w:val="18"/>
        </w:rPr>
        <w:t>Pvt. Ltd</w:t>
      </w:r>
      <w:r w:rsidRPr="005960BC">
        <w:rPr>
          <w:rFonts w:ascii="Verdana" w:eastAsia="Verdana" w:hAnsi="Verdana" w:cs="Verdana"/>
          <w:b/>
          <w:sz w:val="18"/>
        </w:rPr>
        <w:br/>
      </w:r>
      <w:r w:rsidR="006100A5">
        <w:rPr>
          <w:rFonts w:ascii="Verdana" w:eastAsia="Verdana" w:hAnsi="Verdana" w:cs="Verdana"/>
          <w:b/>
          <w:sz w:val="18"/>
        </w:rPr>
        <w:t>PRODUCT MANAGER/PRODUCT OWNER</w:t>
      </w:r>
      <w:r w:rsidR="006100A5" w:rsidRPr="005960BC">
        <w:rPr>
          <w:rFonts w:ascii="Verdana" w:eastAsia="Verdana" w:hAnsi="Verdana" w:cs="Verdana"/>
          <w:b/>
          <w:sz w:val="18"/>
        </w:rPr>
        <w:t xml:space="preserve"> </w:t>
      </w:r>
      <w:r w:rsidR="006100A5">
        <w:rPr>
          <w:rFonts w:ascii="Verdana" w:eastAsia="Verdana" w:hAnsi="Verdana" w:cs="Verdana"/>
          <w:b/>
          <w:sz w:val="18"/>
        </w:rPr>
        <w:t>(</w:t>
      </w:r>
      <w:r w:rsidR="00B822AA">
        <w:rPr>
          <w:rFonts w:ascii="Verdana" w:eastAsia="Verdana" w:hAnsi="Verdana" w:cs="Verdana"/>
          <w:b/>
          <w:sz w:val="18"/>
        </w:rPr>
        <w:t>October 2009</w:t>
      </w:r>
      <w:r>
        <w:rPr>
          <w:rFonts w:ascii="Verdana" w:eastAsia="Verdana" w:hAnsi="Verdana" w:cs="Verdana"/>
          <w:b/>
          <w:sz w:val="18"/>
        </w:rPr>
        <w:t xml:space="preserve"> – </w:t>
      </w:r>
      <w:r w:rsidR="00F5376D">
        <w:rPr>
          <w:rFonts w:ascii="Verdana" w:eastAsia="Verdana" w:hAnsi="Verdana" w:cs="Verdana"/>
          <w:b/>
          <w:sz w:val="18"/>
        </w:rPr>
        <w:t>October</w:t>
      </w:r>
      <w:r w:rsidR="00D43453">
        <w:rPr>
          <w:rFonts w:ascii="Verdana" w:eastAsia="Verdana" w:hAnsi="Verdana" w:cs="Verdana"/>
          <w:b/>
          <w:sz w:val="18"/>
        </w:rPr>
        <w:t xml:space="preserve"> 2014</w:t>
      </w:r>
      <w:r w:rsidR="006100A5">
        <w:rPr>
          <w:rFonts w:ascii="Verdana" w:eastAsia="Verdana" w:hAnsi="Verdana" w:cs="Verdana"/>
          <w:b/>
          <w:sz w:val="18"/>
        </w:rPr>
        <w:t>)</w:t>
      </w:r>
    </w:p>
    <w:p w:rsidR="00495B23" w:rsidRDefault="00E0614D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Responsible for analyzing customer needs and drawing solutions to their business </w:t>
      </w:r>
      <w:r w:rsidR="00B83CCC">
        <w:rPr>
          <w:rFonts w:ascii="Verdana" w:eastAsia="Verdana" w:hAnsi="Verdana" w:cs="Verdana"/>
          <w:sz w:val="18"/>
        </w:rPr>
        <w:t>use cases</w:t>
      </w:r>
      <w:r>
        <w:rPr>
          <w:rFonts w:ascii="Verdana" w:eastAsia="Verdana" w:hAnsi="Verdana" w:cs="Verdana"/>
          <w:sz w:val="18"/>
        </w:rPr>
        <w:t xml:space="preserve">. </w:t>
      </w:r>
      <w:r w:rsidR="00D015E0">
        <w:rPr>
          <w:rFonts w:ascii="Verdana" w:eastAsia="Verdana" w:hAnsi="Verdana" w:cs="Verdana"/>
          <w:sz w:val="18"/>
        </w:rPr>
        <w:t>Manages</w:t>
      </w:r>
      <w:r>
        <w:rPr>
          <w:rFonts w:ascii="Verdana" w:eastAsia="Verdana" w:hAnsi="Verdana" w:cs="Verdana"/>
          <w:sz w:val="18"/>
        </w:rPr>
        <w:t xml:space="preserve"> </w:t>
      </w:r>
      <w:r w:rsidR="005E49E3">
        <w:rPr>
          <w:rFonts w:ascii="Verdana" w:eastAsia="Verdana" w:hAnsi="Verdana" w:cs="Verdana"/>
          <w:sz w:val="18"/>
        </w:rPr>
        <w:t xml:space="preserve">Product releases which encompass </w:t>
      </w:r>
      <w:r>
        <w:rPr>
          <w:rFonts w:ascii="Verdana" w:eastAsia="Verdana" w:hAnsi="Verdana" w:cs="Verdana"/>
          <w:sz w:val="18"/>
        </w:rPr>
        <w:t>multiple projects</w:t>
      </w:r>
      <w:r w:rsidR="005E49E3">
        <w:rPr>
          <w:rFonts w:ascii="Verdana" w:eastAsia="Verdana" w:hAnsi="Verdana" w:cs="Verdana"/>
          <w:sz w:val="18"/>
        </w:rPr>
        <w:t xml:space="preserve"> inclusive of Product E</w:t>
      </w:r>
      <w:r>
        <w:rPr>
          <w:rFonts w:ascii="Verdana" w:eastAsia="Verdana" w:hAnsi="Verdana" w:cs="Verdana"/>
          <w:sz w:val="18"/>
        </w:rPr>
        <w:t>nhance</w:t>
      </w:r>
      <w:r w:rsidR="005E49E3">
        <w:rPr>
          <w:rFonts w:ascii="Verdana" w:eastAsia="Verdana" w:hAnsi="Verdana" w:cs="Verdana"/>
          <w:sz w:val="18"/>
        </w:rPr>
        <w:t>ments and Maintenance releases.</w:t>
      </w:r>
      <w:r>
        <w:rPr>
          <w:rFonts w:ascii="Verdana" w:eastAsia="Verdana" w:hAnsi="Verdana" w:cs="Verdana"/>
          <w:sz w:val="18"/>
        </w:rPr>
        <w:t xml:space="preserve"> </w:t>
      </w:r>
    </w:p>
    <w:p w:rsidR="00B76F29" w:rsidRPr="0010385D" w:rsidRDefault="00B76F29">
      <w:pPr>
        <w:spacing w:before="100" w:after="100" w:line="240" w:lineRule="auto"/>
        <w:rPr>
          <w:rFonts w:ascii="Verdana" w:eastAsia="Verdana" w:hAnsi="Verdana" w:cs="Verdana"/>
          <w:sz w:val="18"/>
          <w:szCs w:val="18"/>
          <w:u w:val="single"/>
        </w:rPr>
      </w:pPr>
      <w:r w:rsidRPr="0010385D">
        <w:rPr>
          <w:rFonts w:ascii="Verdana" w:eastAsia="Verdana" w:hAnsi="Verdana" w:cs="Verdana"/>
          <w:sz w:val="18"/>
          <w:szCs w:val="18"/>
          <w:u w:val="single"/>
        </w:rPr>
        <w:t>KRAs:</w:t>
      </w:r>
    </w:p>
    <w:p w:rsidR="0010385D" w:rsidRPr="00171A43" w:rsidRDefault="0010385D" w:rsidP="0010385D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171A43" w:rsidRDefault="00F954B0" w:rsidP="00A14EDA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A14EDA">
        <w:rPr>
          <w:rFonts w:ascii="Verdana" w:hAnsi="Verdana"/>
          <w:sz w:val="18"/>
          <w:szCs w:val="18"/>
        </w:rPr>
        <w:t>Defines business requirements &amp;</w:t>
      </w:r>
      <w:r w:rsidR="00171A43" w:rsidRPr="0010385D">
        <w:rPr>
          <w:rFonts w:ascii="Verdana" w:hAnsi="Verdana"/>
          <w:sz w:val="18"/>
          <w:szCs w:val="18"/>
        </w:rPr>
        <w:t xml:space="preserve"> Interface with customers, partners &amp; sales for requi</w:t>
      </w:r>
      <w:r w:rsidR="00734635">
        <w:rPr>
          <w:rFonts w:ascii="Verdana" w:hAnsi="Verdana"/>
          <w:sz w:val="18"/>
          <w:szCs w:val="18"/>
        </w:rPr>
        <w:t xml:space="preserve">rements, positioning &amp; roadmaps. </w:t>
      </w:r>
    </w:p>
    <w:p w:rsidR="00734635" w:rsidRDefault="00734635" w:rsidP="00734635">
      <w:pPr>
        <w:pStyle w:val="ListParagraph"/>
        <w:spacing w:before="100" w:after="100"/>
        <w:rPr>
          <w:rFonts w:ascii="Verdana" w:hAnsi="Verdana"/>
          <w:sz w:val="18"/>
          <w:szCs w:val="18"/>
        </w:rPr>
      </w:pPr>
    </w:p>
    <w:p w:rsidR="00A14EDA" w:rsidRDefault="00B83B7D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83B7D">
        <w:rPr>
          <w:rFonts w:ascii="Verdana" w:hAnsi="Verdana"/>
          <w:sz w:val="18"/>
          <w:szCs w:val="18"/>
        </w:rPr>
        <w:t>Analyze CRM market requirements for Higher</w:t>
      </w:r>
      <w:r w:rsidR="00036300">
        <w:rPr>
          <w:rFonts w:ascii="Verdana" w:hAnsi="Verdana"/>
          <w:sz w:val="18"/>
          <w:szCs w:val="18"/>
        </w:rPr>
        <w:t xml:space="preserve"> education and BFSI verticals</w:t>
      </w:r>
      <w:r w:rsidR="00363C1A">
        <w:rPr>
          <w:rFonts w:ascii="Verdana" w:hAnsi="Verdana"/>
          <w:sz w:val="18"/>
          <w:szCs w:val="18"/>
        </w:rPr>
        <w:t>.</w:t>
      </w:r>
      <w:r w:rsidRPr="00B83B7D">
        <w:rPr>
          <w:rFonts w:ascii="Verdana" w:hAnsi="Verdana"/>
          <w:sz w:val="18"/>
          <w:szCs w:val="18"/>
        </w:rPr>
        <w:br/>
        <w:t xml:space="preserve">- </w:t>
      </w:r>
      <w:r w:rsidRPr="00242E55">
        <w:rPr>
          <w:rFonts w:ascii="Verdana" w:hAnsi="Verdana"/>
          <w:b/>
          <w:sz w:val="18"/>
          <w:szCs w:val="18"/>
        </w:rPr>
        <w:t>Prioritization of requirements</w:t>
      </w:r>
      <w:r w:rsidRPr="00B83B7D">
        <w:rPr>
          <w:rFonts w:ascii="Verdana" w:hAnsi="Verdana"/>
          <w:sz w:val="18"/>
          <w:szCs w:val="18"/>
        </w:rPr>
        <w:t>, based on int</w:t>
      </w:r>
      <w:r w:rsidR="000A7A78">
        <w:rPr>
          <w:rFonts w:ascii="Verdana" w:hAnsi="Verdana"/>
          <w:sz w:val="18"/>
          <w:szCs w:val="18"/>
        </w:rPr>
        <w:t xml:space="preserve">eractions with </w:t>
      </w:r>
      <w:r w:rsidR="00734635">
        <w:rPr>
          <w:rFonts w:ascii="Verdana" w:hAnsi="Verdana"/>
          <w:sz w:val="18"/>
          <w:szCs w:val="18"/>
        </w:rPr>
        <w:t>Internal and External Stakeholders</w:t>
      </w:r>
      <w:r w:rsidR="00363C1A">
        <w:rPr>
          <w:rFonts w:ascii="Verdana" w:hAnsi="Verdana"/>
          <w:sz w:val="18"/>
          <w:szCs w:val="18"/>
        </w:rPr>
        <w:t xml:space="preserve">. </w:t>
      </w:r>
      <w:r w:rsidR="000A7A78">
        <w:rPr>
          <w:rFonts w:ascii="Verdana" w:hAnsi="Verdana"/>
          <w:sz w:val="18"/>
          <w:szCs w:val="18"/>
        </w:rPr>
        <w:t xml:space="preserve"> </w:t>
      </w:r>
      <w:r w:rsidR="00363C1A">
        <w:rPr>
          <w:rFonts w:ascii="Verdana" w:hAnsi="Verdana"/>
          <w:sz w:val="18"/>
          <w:szCs w:val="18"/>
        </w:rPr>
        <w:br/>
      </w:r>
    </w:p>
    <w:p w:rsidR="00F56C15" w:rsidRDefault="00FF296B" w:rsidP="00A14EDA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Being a key stakeholder in the product release cycle, u</w:t>
      </w:r>
      <w:r w:rsidR="00F56C15">
        <w:rPr>
          <w:rFonts w:ascii="Verdana" w:hAnsi="Verdana"/>
          <w:sz w:val="18"/>
          <w:szCs w:val="18"/>
        </w:rPr>
        <w:t xml:space="preserve">ses </w:t>
      </w:r>
      <w:r w:rsidR="00F56C15" w:rsidRPr="00242E55">
        <w:rPr>
          <w:rFonts w:ascii="Verdana" w:hAnsi="Verdana"/>
          <w:b/>
          <w:sz w:val="18"/>
          <w:szCs w:val="18"/>
        </w:rPr>
        <w:t>SCRUM</w:t>
      </w:r>
      <w:r w:rsidR="00F56C15">
        <w:rPr>
          <w:rFonts w:ascii="Verdana" w:hAnsi="Verdana"/>
          <w:sz w:val="18"/>
          <w:szCs w:val="18"/>
        </w:rPr>
        <w:t xml:space="preserve"> </w:t>
      </w:r>
      <w:r w:rsidR="00F8156D">
        <w:rPr>
          <w:rFonts w:ascii="Verdana" w:hAnsi="Verdana"/>
          <w:sz w:val="18"/>
          <w:szCs w:val="18"/>
        </w:rPr>
        <w:t xml:space="preserve">methodology </w:t>
      </w:r>
      <w:r w:rsidR="00F56C15">
        <w:rPr>
          <w:rFonts w:ascii="Verdana" w:hAnsi="Verdana"/>
          <w:sz w:val="18"/>
          <w:szCs w:val="18"/>
        </w:rPr>
        <w:t xml:space="preserve">to manage </w:t>
      </w:r>
      <w:r w:rsidR="0032596C">
        <w:rPr>
          <w:rFonts w:ascii="Verdana" w:hAnsi="Verdana"/>
          <w:sz w:val="18"/>
          <w:szCs w:val="18"/>
        </w:rPr>
        <w:t xml:space="preserve">the whole Product Release cycle </w:t>
      </w:r>
      <w:r w:rsidR="00793A96">
        <w:rPr>
          <w:rFonts w:ascii="Verdana" w:hAnsi="Verdana"/>
          <w:sz w:val="18"/>
          <w:szCs w:val="18"/>
        </w:rPr>
        <w:t xml:space="preserve">which involves </w:t>
      </w:r>
      <w:r w:rsidR="00F56C15">
        <w:rPr>
          <w:rFonts w:ascii="Verdana" w:hAnsi="Verdana"/>
          <w:sz w:val="18"/>
          <w:szCs w:val="18"/>
        </w:rPr>
        <w:t>maintain</w:t>
      </w:r>
      <w:r w:rsidR="00793A96">
        <w:rPr>
          <w:rFonts w:ascii="Verdana" w:hAnsi="Verdana"/>
          <w:sz w:val="18"/>
          <w:szCs w:val="18"/>
        </w:rPr>
        <w:t>ing</w:t>
      </w:r>
      <w:r w:rsidR="00F56C15">
        <w:rPr>
          <w:rFonts w:ascii="Verdana" w:hAnsi="Verdana"/>
          <w:sz w:val="18"/>
          <w:szCs w:val="18"/>
        </w:rPr>
        <w:t xml:space="preserve"> </w:t>
      </w:r>
      <w:r w:rsidR="009E7C20">
        <w:rPr>
          <w:rFonts w:ascii="Verdana" w:hAnsi="Verdana"/>
          <w:sz w:val="18"/>
          <w:szCs w:val="18"/>
        </w:rPr>
        <w:t>the Product Backlog</w:t>
      </w:r>
      <w:r w:rsidR="00F25C7E">
        <w:rPr>
          <w:rFonts w:ascii="Verdana" w:hAnsi="Verdana"/>
          <w:sz w:val="18"/>
          <w:szCs w:val="18"/>
        </w:rPr>
        <w:t xml:space="preserve">, </w:t>
      </w:r>
      <w:r w:rsidR="003C41FA">
        <w:rPr>
          <w:rFonts w:ascii="Verdana" w:hAnsi="Verdana"/>
          <w:sz w:val="18"/>
          <w:szCs w:val="18"/>
        </w:rPr>
        <w:t>Sprint planning and</w:t>
      </w:r>
      <w:r w:rsidR="00793A96">
        <w:rPr>
          <w:rFonts w:ascii="Verdana" w:hAnsi="Verdana"/>
          <w:sz w:val="18"/>
          <w:szCs w:val="18"/>
        </w:rPr>
        <w:t xml:space="preserve"> manning the</w:t>
      </w:r>
      <w:r w:rsidR="003C41FA">
        <w:rPr>
          <w:rFonts w:ascii="Verdana" w:hAnsi="Verdana"/>
          <w:sz w:val="18"/>
          <w:szCs w:val="18"/>
        </w:rPr>
        <w:t xml:space="preserve"> Release retrospective meetings</w:t>
      </w:r>
      <w:r w:rsidR="00363C1A">
        <w:rPr>
          <w:rFonts w:ascii="Verdana" w:hAnsi="Verdana"/>
          <w:sz w:val="18"/>
          <w:szCs w:val="18"/>
        </w:rPr>
        <w:t>.</w:t>
      </w:r>
    </w:p>
    <w:p w:rsidR="00363C1A" w:rsidRDefault="00363C1A" w:rsidP="00363C1A">
      <w:pPr>
        <w:pStyle w:val="ListParagraph"/>
        <w:spacing w:before="100" w:after="100"/>
        <w:rPr>
          <w:rFonts w:ascii="Verdana" w:hAnsi="Verdana"/>
          <w:sz w:val="18"/>
          <w:szCs w:val="18"/>
        </w:rPr>
      </w:pPr>
    </w:p>
    <w:p w:rsidR="00363C1A" w:rsidRDefault="00363C1A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83B7D">
        <w:rPr>
          <w:rFonts w:ascii="Verdana" w:hAnsi="Verdana"/>
          <w:sz w:val="18"/>
          <w:szCs w:val="18"/>
        </w:rPr>
        <w:t>Manage process to streamline the delivery model from requirements gathering (Sales/Pre- sales/Services teams) to Engineerin</w:t>
      </w:r>
      <w:r>
        <w:rPr>
          <w:rFonts w:ascii="Verdana" w:hAnsi="Verdana"/>
          <w:sz w:val="18"/>
          <w:szCs w:val="18"/>
        </w:rPr>
        <w:t>g Release</w:t>
      </w:r>
    </w:p>
    <w:p w:rsidR="00363C1A" w:rsidRDefault="00363C1A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83B7D">
        <w:rPr>
          <w:rFonts w:ascii="Verdana" w:hAnsi="Verdana"/>
          <w:sz w:val="18"/>
          <w:szCs w:val="18"/>
        </w:rPr>
        <w:t>Manage and guide team</w:t>
      </w:r>
      <w:r w:rsidR="00242E55">
        <w:rPr>
          <w:rFonts w:ascii="Verdana" w:hAnsi="Verdana"/>
          <w:sz w:val="18"/>
          <w:szCs w:val="18"/>
        </w:rPr>
        <w:t xml:space="preserve"> </w:t>
      </w:r>
      <w:r w:rsidRPr="00B83B7D">
        <w:rPr>
          <w:rFonts w:ascii="Verdana" w:hAnsi="Verdana"/>
          <w:sz w:val="18"/>
          <w:szCs w:val="18"/>
        </w:rPr>
        <w:t>(BA, UX, Dev) on building new CRM product on the web</w:t>
      </w:r>
    </w:p>
    <w:p w:rsidR="00363C1A" w:rsidRDefault="00363C1A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83B7D">
        <w:rPr>
          <w:rFonts w:ascii="Verdana" w:hAnsi="Verdana"/>
          <w:sz w:val="18"/>
          <w:szCs w:val="18"/>
        </w:rPr>
        <w:t xml:space="preserve">Active participation in feature conceptualization, </w:t>
      </w:r>
      <w:r>
        <w:rPr>
          <w:rFonts w:ascii="Verdana" w:hAnsi="Verdana"/>
          <w:sz w:val="18"/>
          <w:szCs w:val="18"/>
        </w:rPr>
        <w:t>architecture and design review</w:t>
      </w:r>
      <w:r w:rsidR="00E0524E">
        <w:rPr>
          <w:rFonts w:ascii="Verdana" w:hAnsi="Verdana"/>
          <w:sz w:val="18"/>
          <w:szCs w:val="18"/>
        </w:rPr>
        <w:t>s</w:t>
      </w:r>
    </w:p>
    <w:p w:rsidR="00363C1A" w:rsidRDefault="00363C1A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Mentor </w:t>
      </w:r>
      <w:r w:rsidRPr="00B83B7D">
        <w:rPr>
          <w:rFonts w:ascii="Verdana" w:hAnsi="Verdana"/>
          <w:sz w:val="18"/>
          <w:szCs w:val="18"/>
        </w:rPr>
        <w:t xml:space="preserve">Business Analysts and UX team </w:t>
      </w:r>
      <w:r>
        <w:rPr>
          <w:rFonts w:ascii="Verdana" w:hAnsi="Verdana"/>
          <w:sz w:val="18"/>
          <w:szCs w:val="18"/>
        </w:rPr>
        <w:t xml:space="preserve">on </w:t>
      </w:r>
      <w:r w:rsidRPr="00242E55">
        <w:rPr>
          <w:rFonts w:ascii="Verdana" w:hAnsi="Verdana"/>
          <w:b/>
          <w:sz w:val="18"/>
          <w:szCs w:val="18"/>
        </w:rPr>
        <w:t>requirements/solution design</w:t>
      </w:r>
    </w:p>
    <w:p w:rsidR="00363C1A" w:rsidRDefault="002E08D1" w:rsidP="00363C1A">
      <w:pPr>
        <w:pStyle w:val="ListParagraph"/>
        <w:numPr>
          <w:ilvl w:val="1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UI</w:t>
      </w:r>
      <w:r w:rsidR="00F23403">
        <w:rPr>
          <w:rFonts w:ascii="Verdana" w:hAnsi="Verdana"/>
          <w:b/>
          <w:sz w:val="18"/>
          <w:szCs w:val="18"/>
        </w:rPr>
        <w:t>-UX</w:t>
      </w:r>
      <w:r w:rsidR="00363C1A" w:rsidRPr="00242E55">
        <w:rPr>
          <w:rFonts w:ascii="Verdana" w:hAnsi="Verdana"/>
          <w:b/>
          <w:sz w:val="18"/>
          <w:szCs w:val="18"/>
        </w:rPr>
        <w:t xml:space="preserve"> </w:t>
      </w:r>
      <w:r w:rsidR="00363C1A" w:rsidRPr="00B83B7D">
        <w:rPr>
          <w:rFonts w:ascii="Verdana" w:hAnsi="Verdana"/>
          <w:sz w:val="18"/>
          <w:szCs w:val="18"/>
        </w:rPr>
        <w:t>wireframe concept design and reviews</w:t>
      </w:r>
    </w:p>
    <w:p w:rsidR="00363C1A" w:rsidRDefault="00363C1A" w:rsidP="00363C1A">
      <w:pPr>
        <w:pStyle w:val="ListParagraph"/>
        <w:spacing w:before="100" w:after="100"/>
        <w:rPr>
          <w:rFonts w:ascii="Verdana" w:hAnsi="Verdana"/>
          <w:sz w:val="18"/>
          <w:szCs w:val="18"/>
        </w:rPr>
      </w:pPr>
    </w:p>
    <w:p w:rsidR="00363C1A" w:rsidRPr="00363C1A" w:rsidRDefault="00363C1A" w:rsidP="00363C1A">
      <w:pPr>
        <w:pStyle w:val="ListParagraph"/>
        <w:rPr>
          <w:rFonts w:ascii="Verdana" w:hAnsi="Verdana"/>
          <w:sz w:val="18"/>
          <w:szCs w:val="18"/>
        </w:rPr>
      </w:pPr>
    </w:p>
    <w:p w:rsidR="00347AD7" w:rsidRDefault="00363C1A" w:rsidP="00A14EDA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B83B7D">
        <w:rPr>
          <w:rFonts w:ascii="Verdana" w:hAnsi="Verdana"/>
          <w:sz w:val="18"/>
          <w:szCs w:val="18"/>
        </w:rPr>
        <w:t xml:space="preserve">Engage in product </w:t>
      </w:r>
      <w:r w:rsidRPr="00460A1F">
        <w:rPr>
          <w:rFonts w:ascii="Verdana" w:hAnsi="Verdana"/>
          <w:sz w:val="18"/>
          <w:szCs w:val="18"/>
        </w:rPr>
        <w:t>demos</w:t>
      </w:r>
      <w:r w:rsidRPr="00B83B7D">
        <w:rPr>
          <w:rFonts w:ascii="Verdana" w:hAnsi="Verdana"/>
          <w:sz w:val="18"/>
          <w:szCs w:val="18"/>
        </w:rPr>
        <w:t xml:space="preserve">, feature showcase and </w:t>
      </w:r>
      <w:r w:rsidRPr="00DF197B">
        <w:rPr>
          <w:rFonts w:ascii="Verdana" w:hAnsi="Verdana"/>
          <w:b/>
          <w:sz w:val="18"/>
          <w:szCs w:val="18"/>
        </w:rPr>
        <w:t>presentations</w:t>
      </w:r>
      <w:r w:rsidRPr="00B83B7D">
        <w:rPr>
          <w:rFonts w:ascii="Verdana" w:hAnsi="Verdana"/>
          <w:sz w:val="18"/>
          <w:szCs w:val="18"/>
        </w:rPr>
        <w:t xml:space="preserve"> to customers</w:t>
      </w:r>
      <w:r w:rsidR="00347AD7">
        <w:rPr>
          <w:rFonts w:ascii="Verdana" w:hAnsi="Verdana"/>
          <w:sz w:val="18"/>
          <w:szCs w:val="18"/>
        </w:rPr>
        <w:t xml:space="preserve"> </w:t>
      </w:r>
      <w:r w:rsidRPr="00B83B7D">
        <w:rPr>
          <w:rFonts w:ascii="Verdana" w:hAnsi="Verdana"/>
          <w:sz w:val="18"/>
          <w:szCs w:val="18"/>
        </w:rPr>
        <w:t xml:space="preserve">(including </w:t>
      </w:r>
      <w:r w:rsidRPr="00DF197B">
        <w:rPr>
          <w:rFonts w:ascii="Verdana" w:hAnsi="Verdana"/>
          <w:b/>
          <w:sz w:val="18"/>
          <w:szCs w:val="18"/>
        </w:rPr>
        <w:t>International</w:t>
      </w:r>
      <w:r>
        <w:rPr>
          <w:rFonts w:ascii="Verdana" w:hAnsi="Verdana"/>
          <w:sz w:val="18"/>
          <w:szCs w:val="18"/>
        </w:rPr>
        <w:t xml:space="preserve"> </w:t>
      </w:r>
      <w:r w:rsidR="008B0B44">
        <w:rPr>
          <w:rFonts w:ascii="Verdana" w:hAnsi="Verdana"/>
          <w:sz w:val="18"/>
          <w:szCs w:val="18"/>
        </w:rPr>
        <w:t xml:space="preserve">Customer Conferences), </w:t>
      </w:r>
      <w:r w:rsidR="008B0B44" w:rsidRPr="00460A1F">
        <w:rPr>
          <w:rFonts w:ascii="Verdana" w:hAnsi="Verdana"/>
          <w:b/>
          <w:sz w:val="18"/>
          <w:szCs w:val="18"/>
        </w:rPr>
        <w:t>P</w:t>
      </w:r>
      <w:r w:rsidRPr="00460A1F">
        <w:rPr>
          <w:rFonts w:ascii="Verdana" w:hAnsi="Verdana"/>
          <w:b/>
          <w:sz w:val="18"/>
          <w:szCs w:val="18"/>
        </w:rPr>
        <w:t>rospect</w:t>
      </w:r>
      <w:r w:rsidR="008B0B44" w:rsidRPr="00460A1F">
        <w:rPr>
          <w:rFonts w:ascii="Verdana" w:hAnsi="Verdana"/>
          <w:b/>
          <w:sz w:val="18"/>
          <w:szCs w:val="18"/>
        </w:rPr>
        <w:t>s</w:t>
      </w:r>
      <w:r w:rsidR="008B0B44">
        <w:rPr>
          <w:rFonts w:ascii="Verdana" w:hAnsi="Verdana"/>
          <w:sz w:val="18"/>
          <w:szCs w:val="18"/>
        </w:rPr>
        <w:t xml:space="preserve"> </w:t>
      </w:r>
      <w:r w:rsidR="00CB2041">
        <w:rPr>
          <w:rFonts w:ascii="Verdana" w:hAnsi="Verdana"/>
          <w:sz w:val="18"/>
          <w:szCs w:val="18"/>
        </w:rPr>
        <w:t xml:space="preserve">(Pre-Sales demos) </w:t>
      </w:r>
      <w:r w:rsidR="008B0B44">
        <w:rPr>
          <w:rFonts w:ascii="Verdana" w:hAnsi="Verdana"/>
          <w:sz w:val="18"/>
          <w:szCs w:val="18"/>
        </w:rPr>
        <w:t xml:space="preserve">and </w:t>
      </w:r>
      <w:r w:rsidR="008B0B44" w:rsidRPr="00460A1F">
        <w:rPr>
          <w:rFonts w:ascii="Verdana" w:hAnsi="Verdana"/>
          <w:b/>
          <w:sz w:val="18"/>
          <w:szCs w:val="18"/>
        </w:rPr>
        <w:t>P</w:t>
      </w:r>
      <w:r w:rsidRPr="00460A1F">
        <w:rPr>
          <w:rFonts w:ascii="Verdana" w:hAnsi="Verdana"/>
          <w:b/>
          <w:sz w:val="18"/>
          <w:szCs w:val="18"/>
        </w:rPr>
        <w:t>artners</w:t>
      </w:r>
    </w:p>
    <w:p w:rsidR="00347AD7" w:rsidRDefault="00347AD7" w:rsidP="00347AD7">
      <w:pPr>
        <w:pStyle w:val="ListParagraph"/>
        <w:spacing w:before="100" w:after="100"/>
        <w:rPr>
          <w:rFonts w:ascii="Verdana" w:hAnsi="Verdana"/>
          <w:sz w:val="18"/>
          <w:szCs w:val="18"/>
        </w:rPr>
      </w:pPr>
    </w:p>
    <w:p w:rsidR="00363C1A" w:rsidRDefault="00347AD7" w:rsidP="00A14EDA">
      <w:pPr>
        <w:pStyle w:val="ListParagraph"/>
        <w:numPr>
          <w:ilvl w:val="0"/>
          <w:numId w:val="14"/>
        </w:numPr>
        <w:spacing w:before="100" w:after="100"/>
        <w:rPr>
          <w:rFonts w:ascii="Verdana" w:hAnsi="Verdana"/>
          <w:sz w:val="18"/>
          <w:szCs w:val="18"/>
        </w:rPr>
      </w:pPr>
      <w:r w:rsidRPr="0076705E">
        <w:rPr>
          <w:rFonts w:ascii="Verdana" w:hAnsi="Verdana"/>
          <w:b/>
          <w:sz w:val="18"/>
          <w:szCs w:val="18"/>
        </w:rPr>
        <w:t>Vendor</w:t>
      </w:r>
      <w:r>
        <w:rPr>
          <w:rFonts w:ascii="Verdana" w:hAnsi="Verdana"/>
          <w:sz w:val="18"/>
          <w:szCs w:val="18"/>
        </w:rPr>
        <w:t xml:space="preserve"> management - </w:t>
      </w:r>
      <w:r w:rsidR="00363C1A" w:rsidRPr="00B83B7D">
        <w:rPr>
          <w:rFonts w:ascii="Verdana" w:hAnsi="Verdana"/>
          <w:sz w:val="18"/>
          <w:szCs w:val="18"/>
        </w:rPr>
        <w:t>Strategize and plan for third party integration with vendors</w:t>
      </w:r>
      <w:r w:rsidR="00363C1A" w:rsidRPr="00B83B7D">
        <w:rPr>
          <w:rFonts w:ascii="Verdana" w:hAnsi="Verdana"/>
          <w:sz w:val="18"/>
          <w:szCs w:val="18"/>
        </w:rPr>
        <w:br/>
      </w:r>
    </w:p>
    <w:p w:rsidR="00171A43" w:rsidRDefault="00171A43" w:rsidP="0010385D">
      <w:pPr>
        <w:pStyle w:val="Default"/>
        <w:numPr>
          <w:ilvl w:val="0"/>
          <w:numId w:val="14"/>
        </w:numPr>
        <w:spacing w:after="49" w:line="276" w:lineRule="auto"/>
        <w:rPr>
          <w:rFonts w:ascii="Verdana" w:hAnsi="Verdana"/>
          <w:sz w:val="18"/>
          <w:szCs w:val="18"/>
        </w:rPr>
      </w:pPr>
      <w:r w:rsidRPr="00171A43">
        <w:rPr>
          <w:rFonts w:ascii="Verdana" w:hAnsi="Verdana"/>
          <w:sz w:val="18"/>
          <w:szCs w:val="18"/>
        </w:rPr>
        <w:t xml:space="preserve">Manage the enhancement portals, release planning and </w:t>
      </w:r>
      <w:r w:rsidRPr="0076705E">
        <w:rPr>
          <w:rFonts w:ascii="Verdana" w:hAnsi="Verdana"/>
          <w:b/>
          <w:sz w:val="18"/>
          <w:szCs w:val="18"/>
        </w:rPr>
        <w:t>feedback mechanism</w:t>
      </w:r>
      <w:r w:rsidR="0076705E">
        <w:rPr>
          <w:rFonts w:ascii="Verdana" w:hAnsi="Verdana"/>
          <w:sz w:val="18"/>
          <w:szCs w:val="18"/>
        </w:rPr>
        <w:t xml:space="preserve">. </w:t>
      </w:r>
    </w:p>
    <w:p w:rsidR="00FD769E" w:rsidRDefault="00FD769E" w:rsidP="00FD769E">
      <w:pPr>
        <w:pStyle w:val="Default"/>
        <w:spacing w:after="49" w:line="276" w:lineRule="auto"/>
        <w:ind w:left="720"/>
        <w:rPr>
          <w:rFonts w:ascii="Verdana" w:hAnsi="Verdana"/>
          <w:sz w:val="18"/>
          <w:szCs w:val="18"/>
        </w:rPr>
      </w:pPr>
    </w:p>
    <w:p w:rsidR="00784171" w:rsidRDefault="00784171" w:rsidP="007D0B92">
      <w:pPr>
        <w:pStyle w:val="Default"/>
        <w:numPr>
          <w:ilvl w:val="0"/>
          <w:numId w:val="14"/>
        </w:numPr>
        <w:spacing w:after="49" w:line="276" w:lineRule="auto"/>
        <w:rPr>
          <w:rFonts w:ascii="Verdana" w:hAnsi="Verdana"/>
          <w:sz w:val="18"/>
          <w:szCs w:val="18"/>
        </w:rPr>
      </w:pPr>
      <w:r w:rsidRPr="00FD769E">
        <w:rPr>
          <w:rFonts w:ascii="Verdana" w:hAnsi="Verdana"/>
          <w:b/>
          <w:sz w:val="18"/>
          <w:szCs w:val="18"/>
        </w:rPr>
        <w:t>Product Collateral</w:t>
      </w:r>
      <w:r>
        <w:rPr>
          <w:rFonts w:ascii="Verdana" w:hAnsi="Verdana"/>
          <w:sz w:val="18"/>
          <w:szCs w:val="18"/>
        </w:rPr>
        <w:t xml:space="preserve"> Generation with the Marketing team. </w:t>
      </w:r>
    </w:p>
    <w:p w:rsidR="009A14E8" w:rsidRPr="00171A43" w:rsidRDefault="009A14E8" w:rsidP="007D0B92">
      <w:pPr>
        <w:pStyle w:val="Default"/>
        <w:spacing w:after="49" w:line="276" w:lineRule="auto"/>
        <w:ind w:left="720"/>
        <w:rPr>
          <w:rFonts w:ascii="Verdana" w:hAnsi="Verdana"/>
          <w:sz w:val="18"/>
          <w:szCs w:val="18"/>
        </w:rPr>
      </w:pPr>
    </w:p>
    <w:p w:rsidR="00171A43" w:rsidRDefault="00AA5A41" w:rsidP="00F52717">
      <w:pPr>
        <w:pStyle w:val="Default"/>
        <w:numPr>
          <w:ilvl w:val="0"/>
          <w:numId w:val="14"/>
        </w:numPr>
        <w:spacing w:after="4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Drive </w:t>
      </w:r>
      <w:r w:rsidRPr="00AA5A41">
        <w:rPr>
          <w:rFonts w:ascii="Verdana" w:hAnsi="Verdana"/>
          <w:b/>
          <w:sz w:val="18"/>
          <w:szCs w:val="18"/>
        </w:rPr>
        <w:t>B</w:t>
      </w:r>
      <w:r w:rsidR="00171A43" w:rsidRPr="00AA5A41">
        <w:rPr>
          <w:rFonts w:ascii="Verdana" w:hAnsi="Verdana"/>
          <w:b/>
          <w:sz w:val="18"/>
          <w:szCs w:val="18"/>
        </w:rPr>
        <w:t>eta programs</w:t>
      </w:r>
      <w:r w:rsidR="00171A43" w:rsidRPr="00171A43">
        <w:rPr>
          <w:rFonts w:ascii="Verdana" w:hAnsi="Verdana"/>
          <w:sz w:val="18"/>
          <w:szCs w:val="18"/>
        </w:rPr>
        <w:t xml:space="preserve"> and manage user feedback for succes</w:t>
      </w:r>
      <w:r>
        <w:rPr>
          <w:rFonts w:ascii="Verdana" w:hAnsi="Verdana"/>
          <w:sz w:val="18"/>
          <w:szCs w:val="18"/>
        </w:rPr>
        <w:t>s through adoption and coverage.</w:t>
      </w:r>
    </w:p>
    <w:p w:rsidR="00AA5A41" w:rsidRDefault="00AA5A41" w:rsidP="00F52717">
      <w:pPr>
        <w:pStyle w:val="ListParagraph"/>
        <w:spacing w:line="240" w:lineRule="auto"/>
        <w:rPr>
          <w:rFonts w:ascii="Verdana" w:hAnsi="Verdana"/>
          <w:sz w:val="18"/>
          <w:szCs w:val="18"/>
        </w:rPr>
      </w:pPr>
    </w:p>
    <w:p w:rsidR="00CF67DE" w:rsidRDefault="00CF67DE" w:rsidP="00F52717">
      <w:pPr>
        <w:pStyle w:val="Default"/>
        <w:numPr>
          <w:ilvl w:val="0"/>
          <w:numId w:val="14"/>
        </w:numPr>
        <w:spacing w:after="4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Plan and implement </w:t>
      </w:r>
      <w:r w:rsidRPr="00AA5A41">
        <w:rPr>
          <w:rFonts w:ascii="Verdana" w:hAnsi="Verdana"/>
          <w:b/>
          <w:sz w:val="18"/>
          <w:szCs w:val="18"/>
        </w:rPr>
        <w:t xml:space="preserve">Go-to-market strategy </w:t>
      </w:r>
      <w:r w:rsidRPr="00B83B7D">
        <w:rPr>
          <w:rFonts w:ascii="Verdana" w:hAnsi="Verdana"/>
          <w:sz w:val="18"/>
          <w:szCs w:val="18"/>
        </w:rPr>
        <w:t>for new product releases</w:t>
      </w:r>
    </w:p>
    <w:p w:rsidR="004E259D" w:rsidRDefault="004E259D" w:rsidP="004E259D">
      <w:pPr>
        <w:pStyle w:val="ListParagraph"/>
        <w:rPr>
          <w:rFonts w:ascii="Verdana" w:hAnsi="Verdana"/>
          <w:sz w:val="18"/>
          <w:szCs w:val="18"/>
        </w:rPr>
      </w:pPr>
    </w:p>
    <w:p w:rsidR="004E259D" w:rsidRDefault="004E259D" w:rsidP="004E259D">
      <w:pPr>
        <w:pStyle w:val="ListParagraph"/>
        <w:numPr>
          <w:ilvl w:val="0"/>
          <w:numId w:val="9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A21B6E">
        <w:rPr>
          <w:rFonts w:ascii="Verdana" w:eastAsia="Verdana" w:hAnsi="Verdana" w:cs="Verdana"/>
          <w:sz w:val="18"/>
        </w:rPr>
        <w:t>Interf</w:t>
      </w:r>
      <w:r>
        <w:rPr>
          <w:rFonts w:ascii="Verdana" w:eastAsia="Verdana" w:hAnsi="Verdana" w:cs="Verdana"/>
          <w:sz w:val="18"/>
        </w:rPr>
        <w:t>ace with Customers, Partners &amp; S</w:t>
      </w:r>
      <w:r w:rsidRPr="00A21B6E">
        <w:rPr>
          <w:rFonts w:ascii="Verdana" w:eastAsia="Verdana" w:hAnsi="Verdana" w:cs="Verdana"/>
          <w:sz w:val="18"/>
        </w:rPr>
        <w:t>ales for key product requirements across various  industry verticals</w:t>
      </w:r>
    </w:p>
    <w:p w:rsidR="004E259D" w:rsidRDefault="004E259D" w:rsidP="004E259D">
      <w:pPr>
        <w:pStyle w:val="ListParagraph"/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4E259D" w:rsidRDefault="004E259D" w:rsidP="004E259D">
      <w:pPr>
        <w:pStyle w:val="ListParagraph"/>
        <w:numPr>
          <w:ilvl w:val="0"/>
          <w:numId w:val="10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A21B6E">
        <w:rPr>
          <w:rFonts w:ascii="Verdana" w:eastAsia="Verdana" w:hAnsi="Verdana" w:cs="Verdana"/>
          <w:sz w:val="18"/>
        </w:rPr>
        <w:t>Translate customer &amp; partner needs into product requirements via idea documents &amp; PRDs</w:t>
      </w:r>
    </w:p>
    <w:p w:rsidR="004E259D" w:rsidRDefault="004E259D" w:rsidP="004E259D">
      <w:pPr>
        <w:pStyle w:val="ListParagraph"/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4E259D" w:rsidRDefault="004E259D" w:rsidP="004E259D">
      <w:pPr>
        <w:pStyle w:val="ListParagraph"/>
        <w:numPr>
          <w:ilvl w:val="0"/>
          <w:numId w:val="10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A21B6E">
        <w:rPr>
          <w:rFonts w:ascii="Verdana" w:eastAsia="Verdana" w:hAnsi="Verdana" w:cs="Verdana"/>
          <w:sz w:val="18"/>
        </w:rPr>
        <w:t xml:space="preserve">Track development/test plans, PRDs &amp; change requests with </w:t>
      </w:r>
      <w:r>
        <w:rPr>
          <w:rFonts w:ascii="Verdana" w:eastAsia="Verdana" w:hAnsi="Verdana" w:cs="Verdana"/>
          <w:sz w:val="18"/>
        </w:rPr>
        <w:t>DEV</w:t>
      </w:r>
      <w:r w:rsidRPr="00A21B6E">
        <w:rPr>
          <w:rFonts w:ascii="Verdana" w:eastAsia="Verdana" w:hAnsi="Verdana" w:cs="Verdana"/>
          <w:sz w:val="18"/>
        </w:rPr>
        <w:t xml:space="preserve"> and QA teams</w:t>
      </w:r>
    </w:p>
    <w:p w:rsidR="004E259D" w:rsidRPr="006B65BA" w:rsidRDefault="004E259D" w:rsidP="004E259D">
      <w:pPr>
        <w:pStyle w:val="ListParagraph"/>
        <w:rPr>
          <w:rFonts w:ascii="Verdana" w:eastAsia="Verdana" w:hAnsi="Verdana" w:cs="Verdana"/>
          <w:sz w:val="18"/>
        </w:rPr>
      </w:pPr>
    </w:p>
    <w:p w:rsidR="004E259D" w:rsidRDefault="004E259D" w:rsidP="004E259D">
      <w:pPr>
        <w:pStyle w:val="ListParagraph"/>
        <w:numPr>
          <w:ilvl w:val="0"/>
          <w:numId w:val="10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A21B6E">
        <w:rPr>
          <w:rFonts w:ascii="Verdana" w:eastAsia="Verdana" w:hAnsi="Verdana" w:cs="Verdana"/>
          <w:sz w:val="18"/>
        </w:rPr>
        <w:t>Work with engineering, 3rd party and QA to design, develop, and test within release timeline</w:t>
      </w:r>
    </w:p>
    <w:p w:rsidR="004E259D" w:rsidRPr="006B65BA" w:rsidRDefault="004E259D" w:rsidP="004E259D">
      <w:pPr>
        <w:pStyle w:val="ListParagraph"/>
        <w:rPr>
          <w:rFonts w:ascii="Verdana" w:eastAsia="Verdana" w:hAnsi="Verdana" w:cs="Verdana"/>
          <w:sz w:val="18"/>
        </w:rPr>
      </w:pPr>
    </w:p>
    <w:p w:rsidR="004E259D" w:rsidRDefault="004E259D" w:rsidP="004E259D">
      <w:pPr>
        <w:pStyle w:val="ListParagraph"/>
        <w:numPr>
          <w:ilvl w:val="0"/>
          <w:numId w:val="10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D8445C">
        <w:rPr>
          <w:rFonts w:ascii="Verdana" w:eastAsia="Verdana" w:hAnsi="Verdana" w:cs="Verdana"/>
          <w:sz w:val="18"/>
        </w:rPr>
        <w:t xml:space="preserve">Experience in defining and delivering commercial products and working across the entire product lifecycle to International markets. </w:t>
      </w:r>
    </w:p>
    <w:p w:rsidR="004E259D" w:rsidRPr="006B65BA" w:rsidRDefault="004E259D" w:rsidP="004E259D">
      <w:pPr>
        <w:pStyle w:val="ListParagraph"/>
        <w:rPr>
          <w:rFonts w:ascii="Verdana" w:eastAsia="Verdana" w:hAnsi="Verdana" w:cs="Verdana"/>
          <w:sz w:val="18"/>
        </w:rPr>
      </w:pPr>
    </w:p>
    <w:p w:rsidR="004E259D" w:rsidRDefault="004E259D" w:rsidP="004E259D">
      <w:pPr>
        <w:pStyle w:val="ListParagraph"/>
        <w:numPr>
          <w:ilvl w:val="0"/>
          <w:numId w:val="10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2D2181">
        <w:rPr>
          <w:rFonts w:ascii="Verdana" w:eastAsia="Verdana" w:hAnsi="Verdana" w:cs="Verdana"/>
          <w:sz w:val="18"/>
        </w:rPr>
        <w:t xml:space="preserve">Showcased various products at Talisma’s annual </w:t>
      </w:r>
      <w:r>
        <w:rPr>
          <w:rFonts w:ascii="Verdana" w:eastAsia="Verdana" w:hAnsi="Verdana" w:cs="Verdana"/>
          <w:sz w:val="18"/>
        </w:rPr>
        <w:t xml:space="preserve">Customer </w:t>
      </w:r>
      <w:r w:rsidRPr="002D2181">
        <w:rPr>
          <w:rFonts w:ascii="Verdana" w:eastAsia="Verdana" w:hAnsi="Verdana" w:cs="Verdana"/>
          <w:sz w:val="18"/>
        </w:rPr>
        <w:t>and technology conference held in Orlando, Florida, USA</w:t>
      </w:r>
    </w:p>
    <w:p w:rsidR="004E259D" w:rsidRPr="00171A43" w:rsidRDefault="004E259D" w:rsidP="004E259D">
      <w:pPr>
        <w:pStyle w:val="Default"/>
        <w:spacing w:after="49"/>
        <w:ind w:left="720"/>
        <w:rPr>
          <w:rFonts w:ascii="Verdana" w:hAnsi="Verdana"/>
          <w:sz w:val="18"/>
          <w:szCs w:val="18"/>
        </w:rPr>
      </w:pPr>
    </w:p>
    <w:p w:rsidR="00D506C3" w:rsidRDefault="00B03C62" w:rsidP="00CD7F84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Mphasis – EDS                            </w:t>
      </w:r>
      <w:r>
        <w:rPr>
          <w:rFonts w:ascii="Verdana" w:eastAsia="Verdana" w:hAnsi="Verdana" w:cs="Verdana"/>
          <w:b/>
          <w:sz w:val="18"/>
        </w:rPr>
        <w:tab/>
        <w:t xml:space="preserve">                                </w:t>
      </w:r>
    </w:p>
    <w:p w:rsidR="00D506C3" w:rsidRDefault="00B03C62" w:rsidP="00CD7F84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Software Engineer (Sept 2008 to Oct 2009)</w:t>
      </w:r>
    </w:p>
    <w:p w:rsidR="00D506C3" w:rsidRDefault="00B576ED" w:rsidP="00997574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KRAs</w:t>
      </w:r>
      <w:r w:rsidR="00B03C62">
        <w:rPr>
          <w:rFonts w:ascii="Verdana" w:eastAsia="Verdana" w:hAnsi="Verdana" w:cs="Verdana"/>
          <w:sz w:val="18"/>
        </w:rPr>
        <w:t xml:space="preserve">: </w:t>
      </w:r>
    </w:p>
    <w:p w:rsidR="00D506C3" w:rsidRDefault="00B03C62" w:rsidP="003B135E"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3B135E">
        <w:rPr>
          <w:rFonts w:ascii="Verdana" w:eastAsia="Verdana" w:hAnsi="Verdana" w:cs="Verdana"/>
          <w:sz w:val="18"/>
        </w:rPr>
        <w:t xml:space="preserve">Worked as single point of </w:t>
      </w:r>
      <w:r w:rsidR="00C16990">
        <w:rPr>
          <w:rFonts w:ascii="Verdana" w:eastAsia="Verdana" w:hAnsi="Verdana" w:cs="Verdana"/>
          <w:sz w:val="18"/>
        </w:rPr>
        <w:t>contact for</w:t>
      </w:r>
      <w:r w:rsidRPr="003B135E">
        <w:rPr>
          <w:rFonts w:ascii="Verdana" w:eastAsia="Verdana" w:hAnsi="Verdana" w:cs="Verdana"/>
          <w:sz w:val="18"/>
        </w:rPr>
        <w:t xml:space="preserve"> FedEx Expre</w:t>
      </w:r>
      <w:r w:rsidR="00C16990">
        <w:rPr>
          <w:rFonts w:ascii="Verdana" w:eastAsia="Verdana" w:hAnsi="Verdana" w:cs="Verdana"/>
          <w:sz w:val="18"/>
        </w:rPr>
        <w:t>ss</w:t>
      </w:r>
      <w:r w:rsidR="00A6732D">
        <w:rPr>
          <w:rFonts w:ascii="Verdana" w:eastAsia="Verdana" w:hAnsi="Verdana" w:cs="Verdana"/>
          <w:sz w:val="18"/>
        </w:rPr>
        <w:t>’</w:t>
      </w:r>
      <w:r w:rsidR="00C16990">
        <w:rPr>
          <w:rFonts w:ascii="Verdana" w:eastAsia="Verdana" w:hAnsi="Verdana" w:cs="Verdana"/>
          <w:sz w:val="18"/>
        </w:rPr>
        <w:t xml:space="preserve"> IT Support Organization. </w:t>
      </w:r>
      <w:r w:rsidR="00890385">
        <w:rPr>
          <w:rFonts w:ascii="Verdana" w:eastAsia="Verdana" w:hAnsi="Verdana" w:cs="Verdana"/>
          <w:sz w:val="18"/>
        </w:rPr>
        <w:t>Leading d</w:t>
      </w:r>
      <w:r w:rsidR="00C16990">
        <w:rPr>
          <w:rFonts w:ascii="Verdana" w:eastAsia="Verdana" w:hAnsi="Verdana" w:cs="Verdana"/>
          <w:sz w:val="18"/>
        </w:rPr>
        <w:t>ay-to-</w:t>
      </w:r>
      <w:r w:rsidRPr="003B135E">
        <w:rPr>
          <w:rFonts w:ascii="Verdana" w:eastAsia="Verdana" w:hAnsi="Verdana" w:cs="Verdana"/>
          <w:sz w:val="18"/>
        </w:rPr>
        <w:t xml:space="preserve">day Incident Management </w:t>
      </w:r>
      <w:r w:rsidR="00890385">
        <w:rPr>
          <w:rFonts w:ascii="Verdana" w:eastAsia="Verdana" w:hAnsi="Verdana" w:cs="Verdana"/>
          <w:sz w:val="18"/>
        </w:rPr>
        <w:t xml:space="preserve">to ensure </w:t>
      </w:r>
      <w:r w:rsidRPr="003B135E">
        <w:rPr>
          <w:rFonts w:ascii="Verdana" w:eastAsia="Verdana" w:hAnsi="Verdana" w:cs="Verdana"/>
          <w:sz w:val="18"/>
        </w:rPr>
        <w:t xml:space="preserve">optimal incident recovery and </w:t>
      </w:r>
      <w:r w:rsidR="00890385">
        <w:rPr>
          <w:rFonts w:ascii="Verdana" w:eastAsia="Verdana" w:hAnsi="Verdana" w:cs="Verdana"/>
          <w:sz w:val="18"/>
        </w:rPr>
        <w:t xml:space="preserve">up-to-the minute </w:t>
      </w:r>
      <w:r w:rsidRPr="003B135E">
        <w:rPr>
          <w:rFonts w:ascii="Verdana" w:eastAsia="Verdana" w:hAnsi="Verdana" w:cs="Verdana"/>
          <w:sz w:val="18"/>
        </w:rPr>
        <w:t>communication to client(s).</w:t>
      </w:r>
    </w:p>
    <w:p w:rsidR="00CB23C1" w:rsidRPr="003B135E" w:rsidRDefault="00CB23C1" w:rsidP="00CB23C1">
      <w:pPr>
        <w:pStyle w:val="ListParagraph"/>
        <w:spacing w:before="100" w:after="100" w:line="240" w:lineRule="auto"/>
        <w:ind w:left="1080"/>
        <w:rPr>
          <w:rFonts w:ascii="Verdana" w:eastAsia="Verdana" w:hAnsi="Verdana" w:cs="Verdana"/>
          <w:sz w:val="18"/>
        </w:rPr>
      </w:pPr>
    </w:p>
    <w:p w:rsidR="00D506C3" w:rsidRDefault="00A6732D" w:rsidP="003B135E">
      <w:pPr>
        <w:pStyle w:val="ListParagraph"/>
        <w:numPr>
          <w:ilvl w:val="0"/>
          <w:numId w:val="6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Ensuring adherence to a Continuity of Business Plan</w:t>
      </w:r>
      <w:r w:rsidR="000225CB">
        <w:rPr>
          <w:rFonts w:ascii="Verdana" w:eastAsia="Verdana" w:hAnsi="Verdana" w:cs="Verdana"/>
          <w:sz w:val="18"/>
        </w:rPr>
        <w:t xml:space="preserve"> and other key defined processes to ensure </w:t>
      </w:r>
      <w:r w:rsidR="00481F88">
        <w:rPr>
          <w:rFonts w:ascii="Verdana" w:eastAsia="Verdana" w:hAnsi="Verdana" w:cs="Verdana"/>
          <w:sz w:val="18"/>
        </w:rPr>
        <w:t xml:space="preserve">smooth workflows (internal and external) and compliance with Service Level Agreement mandates. </w:t>
      </w:r>
      <w:r w:rsidR="00B03C62" w:rsidRPr="003B135E">
        <w:rPr>
          <w:rFonts w:ascii="Verdana" w:eastAsia="Verdana" w:hAnsi="Verdana" w:cs="Verdana"/>
          <w:sz w:val="18"/>
        </w:rPr>
        <w:t xml:space="preserve"> </w:t>
      </w:r>
    </w:p>
    <w:p w:rsidR="002F6312" w:rsidRPr="003B135E" w:rsidRDefault="002F6312" w:rsidP="000225CB">
      <w:pPr>
        <w:pStyle w:val="ListParagraph"/>
        <w:spacing w:before="100" w:after="100" w:line="240" w:lineRule="auto"/>
        <w:ind w:left="1080"/>
        <w:rPr>
          <w:rFonts w:ascii="Verdana" w:eastAsia="Verdana" w:hAnsi="Verdana" w:cs="Verdana"/>
          <w:sz w:val="18"/>
        </w:rPr>
      </w:pPr>
    </w:p>
    <w:p w:rsidR="00D506C3" w:rsidRDefault="00D506C3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</w:p>
    <w:p w:rsidR="00D506C3" w:rsidRDefault="00B03C62" w:rsidP="00C9633A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Financial Objects India Ltd.</w:t>
      </w:r>
      <w:r w:rsidR="00C9633A">
        <w:rPr>
          <w:rFonts w:ascii="Verdana" w:eastAsia="Verdana" w:hAnsi="Verdana" w:cs="Verdana"/>
          <w:b/>
          <w:sz w:val="18"/>
        </w:rPr>
        <w:t xml:space="preserve">  (Temenos India)</w:t>
      </w:r>
      <w:r>
        <w:rPr>
          <w:rFonts w:ascii="Verdana" w:eastAsia="Verdana" w:hAnsi="Verdana" w:cs="Verdana"/>
          <w:b/>
          <w:sz w:val="18"/>
        </w:rPr>
        <w:t xml:space="preserve">            </w:t>
      </w:r>
    </w:p>
    <w:p w:rsidR="00D506C3" w:rsidRDefault="00B03C62" w:rsidP="00C9633A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Software Developer (May' 2007 –April 2008)   </w:t>
      </w:r>
    </w:p>
    <w:p w:rsidR="00D506C3" w:rsidRDefault="000B0B32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</w:t>
      </w:r>
      <w:r w:rsidR="00B03C62">
        <w:rPr>
          <w:rFonts w:ascii="Verdana" w:eastAsia="Verdana" w:hAnsi="Verdana" w:cs="Verdana"/>
          <w:sz w:val="18"/>
        </w:rPr>
        <w:t>: Active</w:t>
      </w:r>
      <w:r w:rsidR="001B4F39">
        <w:rPr>
          <w:rFonts w:ascii="Verdana" w:eastAsia="Verdana" w:hAnsi="Verdana" w:cs="Verdana"/>
          <w:sz w:val="18"/>
        </w:rPr>
        <w:t xml:space="preserve"> B</w:t>
      </w:r>
      <w:r w:rsidR="00B03C62">
        <w:rPr>
          <w:rFonts w:ascii="Verdana" w:eastAsia="Verdana" w:hAnsi="Verdana" w:cs="Verdana"/>
          <w:sz w:val="18"/>
        </w:rPr>
        <w:t>ank was the proven end to end core banking product developed on Microsoft platform. It is a new generation advanced applications suite, designed to meet the core banking requirements of financial services organizations (UK based building societies in particular) involved in retail or wholesale banking. It is a</w:t>
      </w:r>
      <w:r w:rsidR="00873C36">
        <w:rPr>
          <w:rFonts w:ascii="Verdana" w:eastAsia="Verdana" w:hAnsi="Verdana" w:cs="Verdana"/>
          <w:sz w:val="18"/>
        </w:rPr>
        <w:t>n</w:t>
      </w:r>
      <w:r w:rsidR="00B03C62">
        <w:rPr>
          <w:rFonts w:ascii="Verdana" w:eastAsia="Verdana" w:hAnsi="Verdana" w:cs="Verdana"/>
          <w:sz w:val="18"/>
        </w:rPr>
        <w:t xml:space="preserve"> n-tier web application with both web UI and Webservices as primary interfaces interacting with common set of business components.</w:t>
      </w:r>
    </w:p>
    <w:p w:rsidR="00D506C3" w:rsidRDefault="0005201E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KRA</w:t>
      </w:r>
      <w:r w:rsidR="00B03C62">
        <w:rPr>
          <w:rFonts w:ascii="Verdana" w:eastAsia="Verdana" w:hAnsi="Verdana" w:cs="Verdana"/>
          <w:sz w:val="18"/>
        </w:rPr>
        <w:t>: Involved in development and debugging of all the major modules of the product- Investments, Mortgages.</w:t>
      </w:r>
      <w:r>
        <w:rPr>
          <w:rFonts w:ascii="Verdana" w:eastAsia="Verdana" w:hAnsi="Verdana" w:cs="Verdana"/>
          <w:sz w:val="18"/>
        </w:rPr>
        <w:t xml:space="preserve"> </w:t>
      </w:r>
      <w:r w:rsidR="008B6593">
        <w:rPr>
          <w:rFonts w:ascii="Verdana" w:eastAsia="Verdana" w:hAnsi="Verdana" w:cs="Verdana"/>
          <w:sz w:val="18"/>
        </w:rPr>
        <w:t xml:space="preserve">Provided periodic inputs to </w:t>
      </w:r>
      <w:r w:rsidR="000B0B32">
        <w:rPr>
          <w:rFonts w:ascii="Verdana" w:eastAsia="Verdana" w:hAnsi="Verdana" w:cs="Verdana"/>
          <w:sz w:val="18"/>
        </w:rPr>
        <w:t xml:space="preserve">Activebank </w:t>
      </w:r>
      <w:r w:rsidR="00FF69EF">
        <w:rPr>
          <w:rFonts w:ascii="Verdana" w:eastAsia="Verdana" w:hAnsi="Verdana" w:cs="Verdana"/>
          <w:sz w:val="18"/>
        </w:rPr>
        <w:t xml:space="preserve">in order </w:t>
      </w:r>
      <w:r w:rsidR="000B0B32">
        <w:rPr>
          <w:rFonts w:ascii="Verdana" w:eastAsia="Verdana" w:hAnsi="Verdana" w:cs="Verdana"/>
          <w:sz w:val="18"/>
        </w:rPr>
        <w:t>to maximize the utility of the application</w:t>
      </w:r>
      <w:r w:rsidR="0042740F">
        <w:rPr>
          <w:rFonts w:ascii="Verdana" w:eastAsia="Verdana" w:hAnsi="Verdana" w:cs="Verdana"/>
          <w:sz w:val="18"/>
        </w:rPr>
        <w:t xml:space="preserve"> and to ensure scalability to meet emerging business needs. </w:t>
      </w:r>
      <w:r w:rsidR="000B0B32">
        <w:rPr>
          <w:rFonts w:ascii="Verdana" w:eastAsia="Verdana" w:hAnsi="Verdana" w:cs="Verdana"/>
          <w:sz w:val="18"/>
        </w:rPr>
        <w:t xml:space="preserve">  </w:t>
      </w:r>
    </w:p>
    <w:p w:rsidR="00D506C3" w:rsidRDefault="00D506C3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</w:p>
    <w:p w:rsidR="00D506C3" w:rsidRDefault="00B03C62" w:rsidP="0000770B">
      <w:pPr>
        <w:spacing w:before="100" w:after="10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CLI3L (ITC InfoTech)                           </w:t>
      </w:r>
    </w:p>
    <w:p w:rsidR="00D506C3" w:rsidRDefault="00B03C62" w:rsidP="0000770B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Technical Support Representative (Aug' 2006 - Apr' 2007)  </w:t>
      </w:r>
    </w:p>
    <w:p w:rsidR="00D506C3" w:rsidRDefault="001B4F39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PeoplePC - </w:t>
      </w:r>
      <w:r w:rsidR="00B03C62">
        <w:rPr>
          <w:rFonts w:ascii="Verdana" w:eastAsia="Verdana" w:hAnsi="Verdana" w:cs="Verdana"/>
          <w:sz w:val="18"/>
        </w:rPr>
        <w:t xml:space="preserve">International ISP provider. </w:t>
      </w:r>
    </w:p>
    <w:p w:rsidR="00D506C3" w:rsidRDefault="002966BC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KRA</w:t>
      </w:r>
      <w:r w:rsidR="00B03C62">
        <w:rPr>
          <w:rFonts w:ascii="Verdana" w:eastAsia="Verdana" w:hAnsi="Verdana" w:cs="Verdana"/>
          <w:sz w:val="18"/>
        </w:rPr>
        <w:t>: Technical troubleshooting &amp; on-call support to the customer issues. Key areas of work included the installation and 100 % uptime of the ISP to achieve complete customer satisfaction.</w:t>
      </w:r>
    </w:p>
    <w:p w:rsidR="00D506C3" w:rsidRDefault="00D506C3">
      <w:pPr>
        <w:spacing w:before="100" w:after="100" w:line="240" w:lineRule="auto"/>
        <w:ind w:left="360"/>
        <w:rPr>
          <w:rFonts w:ascii="Verdana" w:eastAsia="Verdana" w:hAnsi="Verdana" w:cs="Verdana"/>
          <w:sz w:val="18"/>
        </w:rPr>
      </w:pPr>
    </w:p>
    <w:p w:rsidR="00D506C3" w:rsidRPr="00477369" w:rsidRDefault="00850677">
      <w:p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KEY PROJECTS</w:t>
      </w:r>
    </w:p>
    <w:p w:rsidR="00D506C3" w:rsidRDefault="00D506C3">
      <w:pPr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186D5C" w:rsidRDefault="00186D5C" w:rsidP="00376ACF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Solution – Proof of Concept creation for a Search Engine for achieving operational efficiency in Applicant Tracking Systems and bringing in governance to HRMS solutions. </w:t>
      </w:r>
    </w:p>
    <w:p w:rsidR="00B20C6E" w:rsidRPr="00850677" w:rsidRDefault="00F522DE" w:rsidP="00376ACF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850677">
        <w:rPr>
          <w:rFonts w:ascii="Verdana" w:eastAsia="Verdana" w:hAnsi="Verdana" w:cs="Verdana"/>
          <w:sz w:val="18"/>
        </w:rPr>
        <w:t xml:space="preserve">Enhancements on the </w:t>
      </w:r>
      <w:r w:rsidR="00C50EDA" w:rsidRPr="00850677">
        <w:rPr>
          <w:rFonts w:ascii="Verdana" w:eastAsia="Verdana" w:hAnsi="Verdana" w:cs="Verdana"/>
          <w:sz w:val="18"/>
        </w:rPr>
        <w:t xml:space="preserve">Talisma </w:t>
      </w:r>
      <w:r w:rsidR="00714BA4" w:rsidRPr="00850677">
        <w:rPr>
          <w:rFonts w:ascii="Verdana" w:eastAsia="Verdana" w:hAnsi="Verdana" w:cs="Verdana"/>
          <w:sz w:val="18"/>
        </w:rPr>
        <w:t xml:space="preserve">CRM </w:t>
      </w:r>
      <w:r w:rsidR="0062461C" w:rsidRPr="00850677">
        <w:rPr>
          <w:rFonts w:ascii="Verdana" w:eastAsia="Verdana" w:hAnsi="Verdana" w:cs="Verdana"/>
          <w:sz w:val="18"/>
        </w:rPr>
        <w:t>product</w:t>
      </w:r>
      <w:r w:rsidR="00CC4C78" w:rsidRPr="00850677">
        <w:rPr>
          <w:rFonts w:ascii="Verdana" w:eastAsia="Verdana" w:hAnsi="Verdana" w:cs="Verdana"/>
          <w:sz w:val="18"/>
        </w:rPr>
        <w:t xml:space="preserve"> catering to the </w:t>
      </w:r>
      <w:r w:rsidR="00CC4C78" w:rsidRPr="004F553F">
        <w:rPr>
          <w:rFonts w:ascii="Verdana" w:eastAsia="Verdana" w:hAnsi="Verdana" w:cs="Verdana"/>
          <w:b/>
          <w:sz w:val="18"/>
        </w:rPr>
        <w:t xml:space="preserve">Higher Education domain. </w:t>
      </w:r>
      <w:r w:rsidR="00850677" w:rsidRPr="00850677">
        <w:rPr>
          <w:rFonts w:ascii="Verdana" w:eastAsia="Verdana" w:hAnsi="Verdana" w:cs="Verdana"/>
          <w:sz w:val="18"/>
        </w:rPr>
        <w:t xml:space="preserve">Includes Technical Debt releases – integration with Microsoft Office products etc.  </w:t>
      </w:r>
    </w:p>
    <w:p w:rsidR="00D54514" w:rsidRPr="00850677" w:rsidRDefault="00D54514" w:rsidP="00D5451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2468A6">
        <w:rPr>
          <w:rFonts w:ascii="Verdana" w:eastAsia="Verdana" w:hAnsi="Verdana" w:cs="Verdana"/>
          <w:b/>
          <w:sz w:val="18"/>
        </w:rPr>
        <w:t xml:space="preserve">Web </w:t>
      </w:r>
      <w:r w:rsidR="00671885" w:rsidRPr="002468A6">
        <w:rPr>
          <w:rFonts w:ascii="Verdana" w:eastAsia="Verdana" w:hAnsi="Verdana" w:cs="Verdana"/>
          <w:b/>
          <w:sz w:val="18"/>
        </w:rPr>
        <w:t>based Client</w:t>
      </w:r>
      <w:r w:rsidR="00F522DE" w:rsidRPr="002468A6">
        <w:rPr>
          <w:rFonts w:ascii="Verdana" w:eastAsia="Verdana" w:hAnsi="Verdana" w:cs="Verdana"/>
          <w:b/>
          <w:sz w:val="18"/>
        </w:rPr>
        <w:t xml:space="preserve"> (B2B product)</w:t>
      </w:r>
      <w:r w:rsidR="00850677" w:rsidRPr="002468A6">
        <w:rPr>
          <w:rFonts w:ascii="Verdana" w:eastAsia="Verdana" w:hAnsi="Verdana" w:cs="Verdana"/>
          <w:b/>
          <w:sz w:val="18"/>
        </w:rPr>
        <w:t xml:space="preserve"> </w:t>
      </w:r>
      <w:r w:rsidR="00671885" w:rsidRPr="00850677">
        <w:rPr>
          <w:rFonts w:ascii="Verdana" w:eastAsia="Verdana" w:hAnsi="Verdana" w:cs="Verdana"/>
          <w:sz w:val="18"/>
        </w:rPr>
        <w:t>-</w:t>
      </w:r>
      <w:r w:rsidRPr="00850677">
        <w:rPr>
          <w:rFonts w:ascii="Verdana" w:eastAsia="Verdana" w:hAnsi="Verdana" w:cs="Verdana"/>
          <w:sz w:val="18"/>
        </w:rPr>
        <w:t xml:space="preserve"> </w:t>
      </w:r>
      <w:r w:rsidR="00D06306" w:rsidRPr="00850677">
        <w:rPr>
          <w:rFonts w:ascii="Verdana" w:eastAsia="Verdana" w:hAnsi="Verdana" w:cs="Verdana"/>
          <w:sz w:val="18"/>
        </w:rPr>
        <w:t xml:space="preserve">device-agnostic </w:t>
      </w:r>
      <w:r w:rsidR="0044785E">
        <w:rPr>
          <w:rFonts w:ascii="Verdana" w:eastAsia="Verdana" w:hAnsi="Verdana" w:cs="Verdana"/>
          <w:sz w:val="18"/>
        </w:rPr>
        <w:t>product</w:t>
      </w:r>
      <w:r w:rsidR="0020457F" w:rsidRPr="00850677">
        <w:rPr>
          <w:rFonts w:ascii="Verdana" w:eastAsia="Verdana" w:hAnsi="Verdana" w:cs="Verdana"/>
          <w:sz w:val="18"/>
        </w:rPr>
        <w:t xml:space="preserve"> </w:t>
      </w:r>
      <w:r w:rsidR="0044785E">
        <w:rPr>
          <w:rFonts w:ascii="Verdana" w:eastAsia="Verdana" w:hAnsi="Verdana" w:cs="Verdana"/>
          <w:sz w:val="18"/>
        </w:rPr>
        <w:t>called as</w:t>
      </w:r>
      <w:r w:rsidR="0020457F" w:rsidRPr="00850677">
        <w:rPr>
          <w:rFonts w:ascii="Verdana" w:eastAsia="Verdana" w:hAnsi="Verdana" w:cs="Verdana"/>
          <w:sz w:val="18"/>
        </w:rPr>
        <w:t xml:space="preserve"> Web client, Mobile Client, </w:t>
      </w:r>
      <w:r w:rsidRPr="00850677">
        <w:rPr>
          <w:rFonts w:ascii="Verdana" w:eastAsia="Verdana" w:hAnsi="Verdana" w:cs="Verdana"/>
          <w:sz w:val="18"/>
        </w:rPr>
        <w:t xml:space="preserve">etc. </w:t>
      </w:r>
      <w:r w:rsidR="00EA721F" w:rsidRPr="00850677">
        <w:rPr>
          <w:rFonts w:ascii="Verdana" w:eastAsia="Verdana" w:hAnsi="Verdana" w:cs="Verdana"/>
          <w:sz w:val="18"/>
        </w:rPr>
        <w:t xml:space="preserve">which are supported on Tablet and Smart devices running on Android and iOS. </w:t>
      </w:r>
    </w:p>
    <w:p w:rsidR="003A2FEF" w:rsidRPr="00850677" w:rsidRDefault="003A2FEF" w:rsidP="00D5451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2468A6">
        <w:rPr>
          <w:rFonts w:ascii="Verdana" w:eastAsia="Verdana" w:hAnsi="Verdana" w:cs="Verdana"/>
          <w:b/>
          <w:sz w:val="18"/>
        </w:rPr>
        <w:t>Forms builder</w:t>
      </w:r>
      <w:r w:rsidR="00F522DE" w:rsidRPr="002468A6">
        <w:rPr>
          <w:rFonts w:ascii="Verdana" w:eastAsia="Verdana" w:hAnsi="Verdana" w:cs="Verdana"/>
          <w:b/>
          <w:sz w:val="18"/>
        </w:rPr>
        <w:t xml:space="preserve"> (B2C):</w:t>
      </w:r>
      <w:r w:rsidR="00F522DE" w:rsidRPr="00850677">
        <w:rPr>
          <w:rFonts w:ascii="Verdana" w:eastAsia="Verdana" w:hAnsi="Verdana" w:cs="Verdana"/>
          <w:sz w:val="18"/>
        </w:rPr>
        <w:t xml:space="preserve"> ability to build</w:t>
      </w:r>
      <w:r w:rsidR="004F553F">
        <w:rPr>
          <w:rFonts w:ascii="Verdana" w:eastAsia="Verdana" w:hAnsi="Verdana" w:cs="Verdana"/>
          <w:sz w:val="18"/>
        </w:rPr>
        <w:t xml:space="preserve"> </w:t>
      </w:r>
      <w:r w:rsidR="005E7A13">
        <w:rPr>
          <w:rFonts w:ascii="Verdana" w:eastAsia="Verdana" w:hAnsi="Verdana" w:cs="Verdana"/>
          <w:sz w:val="18"/>
        </w:rPr>
        <w:t xml:space="preserve">highly </w:t>
      </w:r>
      <w:r w:rsidR="004F553F">
        <w:rPr>
          <w:rFonts w:ascii="Verdana" w:eastAsia="Verdana" w:hAnsi="Verdana" w:cs="Verdana"/>
          <w:sz w:val="18"/>
        </w:rPr>
        <w:t xml:space="preserve">configurable </w:t>
      </w:r>
      <w:r w:rsidR="00861FFD">
        <w:rPr>
          <w:rFonts w:ascii="Verdana" w:eastAsia="Verdana" w:hAnsi="Verdana" w:cs="Verdana"/>
          <w:sz w:val="18"/>
        </w:rPr>
        <w:t>and</w:t>
      </w:r>
      <w:r w:rsidR="004F553F">
        <w:rPr>
          <w:rFonts w:ascii="Verdana" w:eastAsia="Verdana" w:hAnsi="Verdana" w:cs="Verdana"/>
          <w:sz w:val="18"/>
        </w:rPr>
        <w:t xml:space="preserve"> </w:t>
      </w:r>
      <w:r w:rsidR="005E7A13">
        <w:rPr>
          <w:rFonts w:ascii="Verdana" w:eastAsia="Verdana" w:hAnsi="Verdana" w:cs="Verdana"/>
          <w:sz w:val="18"/>
        </w:rPr>
        <w:t>customizable</w:t>
      </w:r>
      <w:r w:rsidR="004F553F">
        <w:rPr>
          <w:rFonts w:ascii="Verdana" w:eastAsia="Verdana" w:hAnsi="Verdana" w:cs="Verdana"/>
          <w:sz w:val="18"/>
        </w:rPr>
        <w:t xml:space="preserve"> UI</w:t>
      </w:r>
      <w:r w:rsidR="005E7A13">
        <w:rPr>
          <w:rFonts w:ascii="Verdana" w:eastAsia="Verdana" w:hAnsi="Verdana" w:cs="Verdana"/>
          <w:sz w:val="18"/>
        </w:rPr>
        <w:t xml:space="preserve"> </w:t>
      </w:r>
      <w:r w:rsidR="00F522DE" w:rsidRPr="00850677">
        <w:rPr>
          <w:rFonts w:ascii="Verdana" w:eastAsia="Verdana" w:hAnsi="Verdana" w:cs="Verdana"/>
          <w:sz w:val="18"/>
        </w:rPr>
        <w:t xml:space="preserve">web forms that can be integrated to your website. </w:t>
      </w:r>
    </w:p>
    <w:p w:rsidR="00F522DE" w:rsidRPr="00850677" w:rsidRDefault="00F522DE" w:rsidP="00D54514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5E7A13">
        <w:rPr>
          <w:rFonts w:ascii="Verdana" w:eastAsia="Verdana" w:hAnsi="Verdana" w:cs="Verdana"/>
          <w:b/>
          <w:sz w:val="18"/>
        </w:rPr>
        <w:t>Customer Portal (B2C):</w:t>
      </w:r>
      <w:r w:rsidR="00CF3774">
        <w:rPr>
          <w:rFonts w:ascii="Verdana" w:eastAsia="Verdana" w:hAnsi="Verdana" w:cs="Verdana"/>
          <w:sz w:val="18"/>
        </w:rPr>
        <w:t xml:space="preserve"> </w:t>
      </w:r>
      <w:r w:rsidRPr="00850677">
        <w:rPr>
          <w:rFonts w:ascii="Verdana" w:eastAsia="Verdana" w:hAnsi="Verdana" w:cs="Verdana"/>
          <w:sz w:val="18"/>
        </w:rPr>
        <w:t>point of com</w:t>
      </w:r>
      <w:r w:rsidR="00B3669F">
        <w:rPr>
          <w:rFonts w:ascii="Verdana" w:eastAsia="Verdana" w:hAnsi="Verdana" w:cs="Verdana"/>
          <w:sz w:val="18"/>
        </w:rPr>
        <w:t>munication between the Students</w:t>
      </w:r>
      <w:r w:rsidRPr="00850677">
        <w:rPr>
          <w:rFonts w:ascii="Verdana" w:eastAsia="Verdana" w:hAnsi="Verdana" w:cs="Verdana"/>
          <w:sz w:val="18"/>
        </w:rPr>
        <w:t xml:space="preserve"> and the </w:t>
      </w:r>
      <w:r w:rsidR="00B3669F">
        <w:rPr>
          <w:rFonts w:ascii="Verdana" w:eastAsia="Verdana" w:hAnsi="Verdana" w:cs="Verdana"/>
          <w:sz w:val="18"/>
        </w:rPr>
        <w:t>Universities</w:t>
      </w:r>
      <w:r w:rsidR="00CF3774">
        <w:rPr>
          <w:rFonts w:ascii="Verdana" w:eastAsia="Verdana" w:hAnsi="Verdana" w:cs="Verdana"/>
          <w:sz w:val="18"/>
        </w:rPr>
        <w:t>. Device and browser agnostic P</w:t>
      </w:r>
      <w:r w:rsidRPr="00850677">
        <w:rPr>
          <w:rFonts w:ascii="Verdana" w:eastAsia="Verdana" w:hAnsi="Verdana" w:cs="Verdana"/>
          <w:sz w:val="18"/>
        </w:rPr>
        <w:t xml:space="preserve">ortal can be integrated with your website </w:t>
      </w:r>
      <w:r w:rsidR="00850677" w:rsidRPr="00850677">
        <w:rPr>
          <w:rFonts w:ascii="Verdana" w:eastAsia="Verdana" w:hAnsi="Verdana" w:cs="Verdana"/>
          <w:sz w:val="18"/>
        </w:rPr>
        <w:t xml:space="preserve">comes with its own </w:t>
      </w:r>
      <w:r w:rsidR="005A2FAE">
        <w:rPr>
          <w:rFonts w:ascii="Verdana" w:eastAsia="Verdana" w:hAnsi="Verdana" w:cs="Verdana"/>
          <w:sz w:val="18"/>
        </w:rPr>
        <w:t xml:space="preserve">Student </w:t>
      </w:r>
      <w:r w:rsidR="00850677" w:rsidRPr="00850677">
        <w:rPr>
          <w:rFonts w:ascii="Verdana" w:eastAsia="Verdana" w:hAnsi="Verdana" w:cs="Verdana"/>
          <w:sz w:val="18"/>
        </w:rPr>
        <w:t>registration and advanced web-parts configuration etc.</w:t>
      </w:r>
    </w:p>
    <w:p w:rsidR="005A4769" w:rsidRPr="00850677" w:rsidRDefault="00671885" w:rsidP="00376ACF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850677">
        <w:rPr>
          <w:rFonts w:ascii="Verdana" w:eastAsia="Verdana" w:hAnsi="Verdana" w:cs="Verdana"/>
          <w:sz w:val="18"/>
        </w:rPr>
        <w:t xml:space="preserve">Business object modelling and redefine </w:t>
      </w:r>
      <w:r w:rsidRPr="00985B50">
        <w:rPr>
          <w:rFonts w:ascii="Verdana" w:eastAsia="Verdana" w:hAnsi="Verdana" w:cs="Verdana"/>
          <w:b/>
          <w:sz w:val="18"/>
        </w:rPr>
        <w:t>Student Life cycle management</w:t>
      </w:r>
      <w:r w:rsidRPr="00850677">
        <w:rPr>
          <w:rFonts w:ascii="Verdana" w:eastAsia="Verdana" w:hAnsi="Verdana" w:cs="Verdana"/>
          <w:sz w:val="18"/>
        </w:rPr>
        <w:t xml:space="preserve"> (Applicant to Alumni)</w:t>
      </w:r>
      <w:r w:rsidR="00F522DE" w:rsidRPr="00850677">
        <w:rPr>
          <w:rFonts w:ascii="Verdana" w:eastAsia="Verdana" w:hAnsi="Verdana" w:cs="Verdana"/>
          <w:sz w:val="18"/>
        </w:rPr>
        <w:t xml:space="preserve"> </w:t>
      </w:r>
      <w:r w:rsidR="00F522DE" w:rsidRPr="00CF3774">
        <w:rPr>
          <w:rFonts w:ascii="Verdana" w:eastAsia="Verdana" w:hAnsi="Verdana" w:cs="Verdana"/>
          <w:b/>
          <w:sz w:val="18"/>
        </w:rPr>
        <w:t>(B2B)</w:t>
      </w:r>
      <w:r w:rsidRPr="00850677">
        <w:rPr>
          <w:rFonts w:ascii="Verdana" w:eastAsia="Verdana" w:hAnsi="Verdana" w:cs="Verdana"/>
          <w:sz w:val="18"/>
        </w:rPr>
        <w:t xml:space="preserve"> - F</w:t>
      </w:r>
      <w:r w:rsidR="00D608BD" w:rsidRPr="00850677">
        <w:rPr>
          <w:rFonts w:ascii="Verdana" w:eastAsia="Verdana" w:hAnsi="Verdana" w:cs="Verdana"/>
          <w:sz w:val="18"/>
        </w:rPr>
        <w:t>usion</w:t>
      </w:r>
      <w:r w:rsidR="00DF0481" w:rsidRPr="00850677">
        <w:rPr>
          <w:rFonts w:ascii="Verdana" w:eastAsia="Verdana" w:hAnsi="Verdana" w:cs="Verdana"/>
          <w:sz w:val="18"/>
        </w:rPr>
        <w:t xml:space="preserve"> </w:t>
      </w:r>
      <w:r w:rsidR="00DF0481" w:rsidRPr="00CF3774">
        <w:rPr>
          <w:rFonts w:ascii="Verdana" w:eastAsia="Verdana" w:hAnsi="Verdana" w:cs="Verdana"/>
          <w:b/>
          <w:sz w:val="18"/>
        </w:rPr>
        <w:t>Connector</w:t>
      </w:r>
      <w:r w:rsidR="00D608BD" w:rsidRPr="00850677">
        <w:rPr>
          <w:rFonts w:ascii="Verdana" w:eastAsia="Verdana" w:hAnsi="Verdana" w:cs="Verdana"/>
          <w:sz w:val="18"/>
        </w:rPr>
        <w:t xml:space="preserve"> product </w:t>
      </w:r>
      <w:r w:rsidR="002B7C68" w:rsidRPr="00850677">
        <w:rPr>
          <w:rFonts w:ascii="Verdana" w:eastAsia="Verdana" w:hAnsi="Verdana" w:cs="Verdana"/>
          <w:sz w:val="18"/>
        </w:rPr>
        <w:t>between Talisma CRM and CampusVue SIS systems</w:t>
      </w:r>
    </w:p>
    <w:p w:rsidR="00070B2E" w:rsidRPr="00850677" w:rsidRDefault="00070B2E" w:rsidP="00E51D25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874FD6">
        <w:rPr>
          <w:rFonts w:ascii="Verdana" w:eastAsia="Verdana" w:hAnsi="Verdana" w:cs="Verdana"/>
          <w:b/>
          <w:sz w:val="18"/>
        </w:rPr>
        <w:t>Chat solution (B2C</w:t>
      </w:r>
      <w:r w:rsidR="00FF2E90" w:rsidRPr="00874FD6">
        <w:rPr>
          <w:rFonts w:ascii="Verdana" w:eastAsia="Verdana" w:hAnsi="Verdana" w:cs="Verdana"/>
          <w:b/>
          <w:sz w:val="18"/>
        </w:rPr>
        <w:t xml:space="preserve"> product</w:t>
      </w:r>
      <w:r w:rsidRPr="00874FD6">
        <w:rPr>
          <w:rFonts w:ascii="Verdana" w:eastAsia="Verdana" w:hAnsi="Verdana" w:cs="Verdana"/>
          <w:b/>
          <w:sz w:val="18"/>
        </w:rPr>
        <w:t>)</w:t>
      </w:r>
      <w:r w:rsidR="00FF2E90" w:rsidRPr="00850677">
        <w:rPr>
          <w:rFonts w:ascii="Verdana" w:eastAsia="Verdana" w:hAnsi="Verdana" w:cs="Verdana"/>
          <w:sz w:val="18"/>
        </w:rPr>
        <w:t xml:space="preserve"> </w:t>
      </w:r>
      <w:r w:rsidRPr="00850677">
        <w:rPr>
          <w:rFonts w:ascii="Verdana" w:eastAsia="Verdana" w:hAnsi="Verdana" w:cs="Verdana"/>
          <w:sz w:val="18"/>
        </w:rPr>
        <w:t>–</w:t>
      </w:r>
      <w:r w:rsidR="00F522DE" w:rsidRPr="00850677">
        <w:rPr>
          <w:rFonts w:ascii="Verdana" w:eastAsia="Verdana" w:hAnsi="Verdana" w:cs="Verdana"/>
          <w:sz w:val="18"/>
        </w:rPr>
        <w:t xml:space="preserve"> device &amp; browser </w:t>
      </w:r>
      <w:r w:rsidRPr="00850677">
        <w:rPr>
          <w:rFonts w:ascii="Verdana" w:eastAsia="Verdana" w:hAnsi="Verdana" w:cs="Verdana"/>
          <w:sz w:val="18"/>
        </w:rPr>
        <w:t xml:space="preserve">agnostic Chat solution </w:t>
      </w:r>
      <w:r w:rsidR="00850677" w:rsidRPr="00850677">
        <w:rPr>
          <w:rFonts w:ascii="Verdana" w:eastAsia="Verdana" w:hAnsi="Verdana" w:cs="Verdana"/>
          <w:sz w:val="18"/>
        </w:rPr>
        <w:t>offering featu</w:t>
      </w:r>
      <w:r w:rsidR="00F522DE" w:rsidRPr="00850677">
        <w:rPr>
          <w:rFonts w:ascii="Verdana" w:eastAsia="Verdana" w:hAnsi="Verdana" w:cs="Verdana"/>
          <w:sz w:val="18"/>
        </w:rPr>
        <w:t>res like pro-active and re-active</w:t>
      </w:r>
      <w:r w:rsidR="00A66CD5">
        <w:rPr>
          <w:rFonts w:ascii="Verdana" w:eastAsia="Verdana" w:hAnsi="Verdana" w:cs="Verdana"/>
          <w:sz w:val="18"/>
        </w:rPr>
        <w:t xml:space="preserve"> Chat</w:t>
      </w:r>
      <w:r w:rsidR="00F522DE" w:rsidRPr="00850677">
        <w:rPr>
          <w:rFonts w:ascii="Verdana" w:eastAsia="Verdana" w:hAnsi="Verdana" w:cs="Verdana"/>
          <w:sz w:val="18"/>
        </w:rPr>
        <w:t xml:space="preserve"> to consumers on your website with </w:t>
      </w:r>
      <w:r w:rsidR="00077D44">
        <w:rPr>
          <w:rFonts w:ascii="Verdana" w:eastAsia="Verdana" w:hAnsi="Verdana" w:cs="Verdana"/>
          <w:sz w:val="18"/>
        </w:rPr>
        <w:t>advanced R</w:t>
      </w:r>
      <w:r w:rsidRPr="00850677">
        <w:rPr>
          <w:rFonts w:ascii="Verdana" w:eastAsia="Verdana" w:hAnsi="Verdana" w:cs="Verdana"/>
          <w:sz w:val="18"/>
        </w:rPr>
        <w:t>outing</w:t>
      </w:r>
      <w:r w:rsidR="00131B01" w:rsidRPr="00850677">
        <w:rPr>
          <w:rFonts w:ascii="Verdana" w:eastAsia="Verdana" w:hAnsi="Verdana" w:cs="Verdana"/>
          <w:sz w:val="18"/>
        </w:rPr>
        <w:t xml:space="preserve"> and</w:t>
      </w:r>
      <w:r w:rsidR="00F522DE" w:rsidRPr="00850677">
        <w:rPr>
          <w:rFonts w:ascii="Verdana" w:eastAsia="Verdana" w:hAnsi="Verdana" w:cs="Verdana"/>
          <w:sz w:val="18"/>
        </w:rPr>
        <w:t xml:space="preserve"> integrated</w:t>
      </w:r>
      <w:r w:rsidR="00131B01" w:rsidRPr="00850677">
        <w:rPr>
          <w:rFonts w:ascii="Verdana" w:eastAsia="Verdana" w:hAnsi="Verdana" w:cs="Verdana"/>
          <w:sz w:val="18"/>
        </w:rPr>
        <w:t xml:space="preserve"> </w:t>
      </w:r>
      <w:r w:rsidR="00F522DE" w:rsidRPr="00850677">
        <w:rPr>
          <w:rFonts w:ascii="Verdana" w:eastAsia="Verdana" w:hAnsi="Verdana" w:cs="Verdana"/>
          <w:sz w:val="18"/>
        </w:rPr>
        <w:t>A</w:t>
      </w:r>
      <w:r w:rsidR="00453EFD">
        <w:rPr>
          <w:rFonts w:ascii="Verdana" w:eastAsia="Verdana" w:hAnsi="Verdana" w:cs="Verdana"/>
          <w:sz w:val="18"/>
        </w:rPr>
        <w:t>nalytics</w:t>
      </w:r>
      <w:r w:rsidR="00F522DE" w:rsidRPr="00850677">
        <w:rPr>
          <w:rFonts w:ascii="Verdana" w:eastAsia="Verdana" w:hAnsi="Verdana" w:cs="Verdana"/>
          <w:sz w:val="18"/>
        </w:rPr>
        <w:t xml:space="preserve">. </w:t>
      </w:r>
    </w:p>
    <w:p w:rsidR="00BC3D05" w:rsidRPr="00850677" w:rsidRDefault="009B52AB" w:rsidP="00E51D25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850677">
        <w:rPr>
          <w:rFonts w:ascii="Verdana" w:eastAsia="Verdana" w:hAnsi="Verdana" w:cs="Verdana"/>
          <w:sz w:val="18"/>
        </w:rPr>
        <w:t>I</w:t>
      </w:r>
      <w:r w:rsidR="00D12978" w:rsidRPr="00850677">
        <w:rPr>
          <w:rFonts w:ascii="Verdana" w:eastAsia="Verdana" w:hAnsi="Verdana" w:cs="Verdana"/>
          <w:sz w:val="18"/>
        </w:rPr>
        <w:t>ntegration</w:t>
      </w:r>
      <w:r w:rsidR="0006714C" w:rsidRPr="00850677">
        <w:rPr>
          <w:rFonts w:ascii="Verdana" w:eastAsia="Verdana" w:hAnsi="Verdana" w:cs="Verdana"/>
          <w:sz w:val="18"/>
        </w:rPr>
        <w:t xml:space="preserve"> with the </w:t>
      </w:r>
      <w:r w:rsidR="0006714C" w:rsidRPr="0021677B">
        <w:rPr>
          <w:rFonts w:ascii="Verdana" w:eastAsia="Verdana" w:hAnsi="Verdana" w:cs="Verdana"/>
          <w:b/>
          <w:sz w:val="18"/>
        </w:rPr>
        <w:t>B</w:t>
      </w:r>
      <w:r w:rsidR="00DF0481" w:rsidRPr="0021677B">
        <w:rPr>
          <w:rFonts w:ascii="Verdana" w:eastAsia="Verdana" w:hAnsi="Verdana" w:cs="Verdana"/>
          <w:b/>
          <w:sz w:val="18"/>
        </w:rPr>
        <w:t xml:space="preserve">usiness </w:t>
      </w:r>
      <w:r w:rsidR="0006714C" w:rsidRPr="0021677B">
        <w:rPr>
          <w:rFonts w:ascii="Verdana" w:eastAsia="Verdana" w:hAnsi="Verdana" w:cs="Verdana"/>
          <w:b/>
          <w:sz w:val="18"/>
        </w:rPr>
        <w:t>I</w:t>
      </w:r>
      <w:r w:rsidR="00DF0481" w:rsidRPr="0021677B">
        <w:rPr>
          <w:rFonts w:ascii="Verdana" w:eastAsia="Verdana" w:hAnsi="Verdana" w:cs="Verdana"/>
          <w:b/>
          <w:sz w:val="18"/>
        </w:rPr>
        <w:t>ntelligence</w:t>
      </w:r>
      <w:r w:rsidR="00D305D2" w:rsidRPr="0021677B">
        <w:rPr>
          <w:rFonts w:ascii="Verdana" w:eastAsia="Verdana" w:hAnsi="Verdana" w:cs="Verdana"/>
          <w:b/>
          <w:sz w:val="18"/>
        </w:rPr>
        <w:t xml:space="preserve"> tool</w:t>
      </w:r>
      <w:r w:rsidR="00D305D2">
        <w:rPr>
          <w:rFonts w:ascii="Verdana" w:eastAsia="Verdana" w:hAnsi="Verdana" w:cs="Verdana"/>
          <w:sz w:val="18"/>
        </w:rPr>
        <w:t xml:space="preserve"> – eThority to get advanced Analytics solution to the existing CRM base. </w:t>
      </w:r>
    </w:p>
    <w:p w:rsidR="00CE2CAF" w:rsidRPr="00850677" w:rsidRDefault="00F452F2" w:rsidP="005A4769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21677B">
        <w:rPr>
          <w:rFonts w:ascii="Verdana" w:eastAsia="Verdana" w:hAnsi="Verdana" w:cs="Verdana"/>
          <w:b/>
          <w:sz w:val="18"/>
        </w:rPr>
        <w:t>S</w:t>
      </w:r>
      <w:r w:rsidR="003A00C3" w:rsidRPr="0021677B">
        <w:rPr>
          <w:rFonts w:ascii="Verdana" w:eastAsia="Verdana" w:hAnsi="Verdana" w:cs="Verdana"/>
          <w:b/>
          <w:sz w:val="18"/>
        </w:rPr>
        <w:t>ocial CRM</w:t>
      </w:r>
      <w:r w:rsidR="00722FC8">
        <w:rPr>
          <w:rFonts w:ascii="Verdana" w:eastAsia="Verdana" w:hAnsi="Verdana" w:cs="Verdana"/>
          <w:sz w:val="18"/>
        </w:rPr>
        <w:t xml:space="preserve"> product: built an advanced </w:t>
      </w:r>
      <w:r w:rsidR="003A00C3" w:rsidRPr="00850677">
        <w:rPr>
          <w:rFonts w:ascii="Verdana" w:eastAsia="Verdana" w:hAnsi="Verdana" w:cs="Verdana"/>
          <w:sz w:val="18"/>
        </w:rPr>
        <w:t xml:space="preserve">customer experience management framework to </w:t>
      </w:r>
      <w:r w:rsidR="00722FC8">
        <w:rPr>
          <w:rFonts w:ascii="Verdana" w:eastAsia="Verdana" w:hAnsi="Verdana" w:cs="Verdana"/>
          <w:sz w:val="18"/>
        </w:rPr>
        <w:t xml:space="preserve">integrate with </w:t>
      </w:r>
      <w:r w:rsidR="003A00C3" w:rsidRPr="00850677">
        <w:rPr>
          <w:rFonts w:ascii="Verdana" w:eastAsia="Verdana" w:hAnsi="Verdana" w:cs="Verdana"/>
          <w:sz w:val="18"/>
        </w:rPr>
        <w:t xml:space="preserve">social </w:t>
      </w:r>
      <w:r w:rsidR="000D798B" w:rsidRPr="00850677">
        <w:rPr>
          <w:rFonts w:ascii="Verdana" w:eastAsia="Verdana" w:hAnsi="Verdana" w:cs="Verdana"/>
          <w:sz w:val="18"/>
        </w:rPr>
        <w:t xml:space="preserve">platforms </w:t>
      </w:r>
      <w:r w:rsidR="00722FC8">
        <w:rPr>
          <w:rFonts w:ascii="Verdana" w:eastAsia="Verdana" w:hAnsi="Verdana" w:cs="Verdana"/>
          <w:sz w:val="18"/>
        </w:rPr>
        <w:t xml:space="preserve">(like </w:t>
      </w:r>
      <w:r w:rsidR="00722FC8" w:rsidRPr="00850677">
        <w:rPr>
          <w:rFonts w:ascii="Verdana" w:eastAsia="Verdana" w:hAnsi="Verdana" w:cs="Verdana"/>
          <w:sz w:val="18"/>
        </w:rPr>
        <w:t>LinkedIn, Twitter &amp; Facebook</w:t>
      </w:r>
      <w:r w:rsidR="00722FC8">
        <w:rPr>
          <w:rFonts w:ascii="Verdana" w:eastAsia="Verdana" w:hAnsi="Verdana" w:cs="Verdana"/>
          <w:sz w:val="18"/>
        </w:rPr>
        <w:t xml:space="preserve">) </w:t>
      </w:r>
      <w:r w:rsidR="003A00C3" w:rsidRPr="00850677">
        <w:rPr>
          <w:rFonts w:ascii="Verdana" w:eastAsia="Verdana" w:hAnsi="Verdana" w:cs="Verdana"/>
          <w:sz w:val="18"/>
        </w:rPr>
        <w:t>in addition to levera</w:t>
      </w:r>
      <w:r w:rsidR="005D3E76" w:rsidRPr="00850677">
        <w:rPr>
          <w:rFonts w:ascii="Verdana" w:eastAsia="Verdana" w:hAnsi="Verdana" w:cs="Verdana"/>
          <w:sz w:val="18"/>
        </w:rPr>
        <w:t>ging it as a marketing channel.</w:t>
      </w:r>
    </w:p>
    <w:p w:rsidR="00A05EAD" w:rsidRDefault="00722FC8" w:rsidP="00722FC8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A05EAD">
        <w:rPr>
          <w:rFonts w:ascii="Verdana" w:eastAsia="Verdana" w:hAnsi="Verdana" w:cs="Verdana"/>
          <w:b/>
          <w:sz w:val="18"/>
        </w:rPr>
        <w:t>Knowledgebase</w:t>
      </w:r>
      <w:r w:rsidRPr="00A05EAD">
        <w:rPr>
          <w:rFonts w:ascii="Verdana" w:eastAsia="Verdana" w:hAnsi="Verdana" w:cs="Verdana"/>
          <w:sz w:val="18"/>
        </w:rPr>
        <w:t>: Integratio</w:t>
      </w:r>
      <w:r w:rsidR="009D462B" w:rsidRPr="00A05EAD">
        <w:rPr>
          <w:rFonts w:ascii="Verdana" w:eastAsia="Verdana" w:hAnsi="Verdana" w:cs="Verdana"/>
          <w:sz w:val="18"/>
        </w:rPr>
        <w:t>n with a</w:t>
      </w:r>
      <w:r w:rsidRPr="00A05EAD">
        <w:rPr>
          <w:rFonts w:ascii="Verdana" w:eastAsia="Verdana" w:hAnsi="Verdana" w:cs="Verdana"/>
          <w:sz w:val="18"/>
        </w:rPr>
        <w:t xml:space="preserve"> Knowledgebase solution to </w:t>
      </w:r>
      <w:r w:rsidR="009D462B" w:rsidRPr="00A05EAD">
        <w:rPr>
          <w:rFonts w:ascii="Verdana" w:eastAsia="Verdana" w:hAnsi="Verdana" w:cs="Verdana"/>
          <w:sz w:val="18"/>
        </w:rPr>
        <w:t xml:space="preserve">support </w:t>
      </w:r>
      <w:r w:rsidRPr="00A05EAD">
        <w:rPr>
          <w:rFonts w:ascii="Verdana" w:eastAsia="Verdana" w:hAnsi="Verdana" w:cs="Verdana"/>
          <w:sz w:val="18"/>
        </w:rPr>
        <w:t xml:space="preserve">Customer Interaction supported by </w:t>
      </w:r>
      <w:r w:rsidR="00A05EAD" w:rsidRPr="00A05EAD">
        <w:rPr>
          <w:rFonts w:ascii="Verdana" w:eastAsia="Verdana" w:hAnsi="Verdana" w:cs="Verdana"/>
          <w:sz w:val="18"/>
        </w:rPr>
        <w:t xml:space="preserve">a centralized KB solution. </w:t>
      </w:r>
    </w:p>
    <w:p w:rsidR="003311CC" w:rsidRPr="00A05EAD" w:rsidRDefault="003311CC" w:rsidP="00722FC8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8"/>
        </w:rPr>
      </w:pPr>
      <w:r w:rsidRPr="00A05EAD">
        <w:rPr>
          <w:rFonts w:ascii="Verdana" w:eastAsia="Verdana" w:hAnsi="Verdana" w:cs="Verdana"/>
          <w:b/>
          <w:sz w:val="18"/>
        </w:rPr>
        <w:t>Copy configuration</w:t>
      </w:r>
      <w:r w:rsidRPr="00A05EAD">
        <w:rPr>
          <w:rFonts w:ascii="Verdana" w:eastAsia="Verdana" w:hAnsi="Verdana" w:cs="Verdana"/>
          <w:sz w:val="18"/>
        </w:rPr>
        <w:t xml:space="preserve">: in-house tool built to compare &amp; copy configuration between UAT &amp; Production systems. </w:t>
      </w:r>
    </w:p>
    <w:p w:rsidR="00722FC8" w:rsidRPr="00722FC8" w:rsidRDefault="00722FC8" w:rsidP="00722FC8">
      <w:pPr>
        <w:spacing w:before="100" w:after="100" w:line="240" w:lineRule="auto"/>
        <w:ind w:left="720"/>
        <w:rPr>
          <w:rFonts w:ascii="Verdana" w:eastAsia="Verdana" w:hAnsi="Verdana" w:cs="Verdana"/>
          <w:b/>
          <w:sz w:val="18"/>
        </w:rPr>
      </w:pPr>
    </w:p>
    <w:p w:rsidR="001147EE" w:rsidRDefault="001147EE" w:rsidP="00286278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D506C3" w:rsidRPr="007F6C85" w:rsidRDefault="00B03C62" w:rsidP="00286278">
      <w:pPr>
        <w:spacing w:before="100" w:after="100" w:line="240" w:lineRule="auto"/>
        <w:jc w:val="center"/>
        <w:rPr>
          <w:rFonts w:ascii="Verdana" w:eastAsia="Verdana" w:hAnsi="Verdana" w:cs="Verdana"/>
          <w:sz w:val="20"/>
          <w:szCs w:val="20"/>
        </w:rPr>
      </w:pPr>
      <w:r w:rsidRPr="007F6C85">
        <w:rPr>
          <w:rFonts w:ascii="Verdana" w:eastAsia="Verdana" w:hAnsi="Verdana" w:cs="Verdana"/>
          <w:b/>
          <w:sz w:val="20"/>
          <w:szCs w:val="20"/>
        </w:rPr>
        <w:t>KEY COMPETENCIES AND SKILLS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7"/>
        <w:gridCol w:w="2700"/>
        <w:gridCol w:w="3292"/>
      </w:tblGrid>
      <w:tr w:rsidR="00D506C3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CD0CA4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CD0CA4">
              <w:rPr>
                <w:rFonts w:ascii="Verdana" w:eastAsia="Verdana" w:hAnsi="Verdana" w:cs="Verdana"/>
                <w:sz w:val="18"/>
              </w:rPr>
              <w:t>Product Management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893A6B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893A6B">
              <w:rPr>
                <w:rFonts w:ascii="Verdana" w:eastAsia="Verdana" w:hAnsi="Verdana" w:cs="Verdana"/>
                <w:sz w:val="18"/>
              </w:rPr>
              <w:t>Business Requirements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905139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905139">
              <w:rPr>
                <w:rFonts w:ascii="Verdana" w:eastAsia="Verdana" w:hAnsi="Verdana" w:cs="Verdana"/>
                <w:sz w:val="18"/>
              </w:rPr>
              <w:t>Project Execution &amp; Delivery</w:t>
            </w:r>
          </w:p>
        </w:tc>
      </w:tr>
      <w:tr w:rsidR="00D506C3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9A6F75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Product lifecycle management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21677B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B2C Web applications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141430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Business Analysis</w:t>
            </w:r>
          </w:p>
        </w:tc>
      </w:tr>
      <w:tr w:rsidR="00D506C3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463EF7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463EF7">
              <w:rPr>
                <w:rFonts w:ascii="Verdana" w:eastAsia="Verdana" w:hAnsi="Verdana" w:cs="Verdana"/>
                <w:sz w:val="18"/>
              </w:rPr>
              <w:t>Roadmap - Product Planning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BE5DC7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Requirements elicitation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FC1002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Enterprise solutions - </w:t>
            </w:r>
            <w:r w:rsidR="00575174" w:rsidRPr="00575174">
              <w:rPr>
                <w:rFonts w:ascii="Verdana" w:eastAsia="Verdana" w:hAnsi="Verdana" w:cs="Verdana"/>
                <w:sz w:val="18"/>
              </w:rPr>
              <w:t>Functional Design</w:t>
            </w:r>
          </w:p>
        </w:tc>
      </w:tr>
      <w:tr w:rsidR="00D506C3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B03C62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Enterprise Architect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B03C62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CRM &amp; Workflow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D506C3" w:rsidRDefault="002D5279" w:rsidP="00286278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Agile-SCRUM</w:t>
            </w:r>
          </w:p>
        </w:tc>
      </w:tr>
      <w:tr w:rsidR="00592747" w:rsidTr="00592747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92747" w:rsidRDefault="00966615" w:rsidP="00BE5DC7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UX &amp; Web </w:t>
            </w:r>
            <w:r w:rsidR="00BE5DC7">
              <w:rPr>
                <w:rFonts w:ascii="Verdana" w:eastAsia="Verdana" w:hAnsi="Verdana" w:cs="Verdana"/>
                <w:sz w:val="18"/>
              </w:rPr>
              <w:t>Solutions</w:t>
            </w:r>
            <w:r>
              <w:rPr>
                <w:rFonts w:ascii="Verdana" w:eastAsia="Verdana" w:hAnsi="Verdana" w:cs="Verdana"/>
                <w:sz w:val="18"/>
              </w:rPr>
              <w:t xml:space="preserve"> design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92747" w:rsidRDefault="002D5279" w:rsidP="0012161B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TFS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92747" w:rsidRDefault="00F45CB1" w:rsidP="0012161B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SQL</w:t>
            </w:r>
          </w:p>
        </w:tc>
      </w:tr>
      <w:tr w:rsidR="005C12C5" w:rsidTr="00592747">
        <w:tc>
          <w:tcPr>
            <w:tcW w:w="336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C12C5" w:rsidRDefault="005C12C5" w:rsidP="00BE5DC7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Pre Sales POC &amp; Pilot program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C12C5" w:rsidRDefault="005C12C5" w:rsidP="0012161B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HRMS &amp; ATS</w:t>
            </w:r>
          </w:p>
        </w:tc>
        <w:tc>
          <w:tcPr>
            <w:tcW w:w="32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center"/>
          </w:tcPr>
          <w:p w:rsidR="005C12C5" w:rsidRDefault="00FC1002" w:rsidP="0012161B">
            <w:pPr>
              <w:spacing w:before="100" w:after="10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Solution Architecture</w:t>
            </w:r>
            <w:bookmarkStart w:id="0" w:name="_GoBack"/>
            <w:bookmarkEnd w:id="0"/>
          </w:p>
        </w:tc>
      </w:tr>
    </w:tbl>
    <w:p w:rsidR="00D506C3" w:rsidRDefault="00B03C62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sz w:val="18"/>
        </w:rPr>
        <w:br/>
      </w:r>
      <w:r w:rsidR="008B0F8B">
        <w:rPr>
          <w:rFonts w:ascii="Verdana" w:eastAsia="Verdana" w:hAnsi="Verdana" w:cs="Verdana"/>
          <w:b/>
          <w:sz w:val="18"/>
        </w:rPr>
        <w:t>EDUCATION</w:t>
      </w:r>
      <w:r w:rsidR="002B28B6">
        <w:rPr>
          <w:rFonts w:ascii="Verdana" w:eastAsia="Verdana" w:hAnsi="Verdana" w:cs="Verdana"/>
          <w:b/>
          <w:sz w:val="18"/>
        </w:rPr>
        <w:t xml:space="preserve">AL </w:t>
      </w:r>
      <w:r w:rsidR="0024162F">
        <w:rPr>
          <w:rFonts w:ascii="Verdana" w:eastAsia="Verdana" w:hAnsi="Verdana" w:cs="Verdana"/>
          <w:b/>
          <w:sz w:val="18"/>
        </w:rPr>
        <w:t>SUMMARY</w:t>
      </w:r>
      <w:r>
        <w:rPr>
          <w:rFonts w:ascii="Verdana" w:eastAsia="Verdana" w:hAnsi="Verdana" w:cs="Verdana"/>
          <w:sz w:val="18"/>
        </w:rPr>
        <w:br/>
      </w:r>
    </w:p>
    <w:p w:rsidR="00A61331" w:rsidRPr="00A61331" w:rsidRDefault="00A61331" w:rsidP="00A61331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•</w:t>
      </w:r>
      <w:r w:rsidRPr="00A61331">
        <w:rPr>
          <w:rFonts w:ascii="Verdana" w:eastAsia="Verdana" w:hAnsi="Verdana" w:cs="Verdana"/>
          <w:sz w:val="18"/>
        </w:rPr>
        <w:t>M.B.A- Oper</w:t>
      </w:r>
      <w:r>
        <w:rPr>
          <w:rFonts w:ascii="Verdana" w:eastAsia="Verdana" w:hAnsi="Verdana" w:cs="Verdana"/>
          <w:sz w:val="18"/>
        </w:rPr>
        <w:t>ations Management -</w:t>
      </w:r>
      <w:r w:rsidRPr="00A61331">
        <w:rPr>
          <w:rFonts w:ascii="Verdana" w:eastAsia="Verdana" w:hAnsi="Verdana" w:cs="Verdana"/>
          <w:sz w:val="18"/>
        </w:rPr>
        <w:t>Symbiosis Institute of Distance Learning</w:t>
      </w:r>
      <w:r>
        <w:rPr>
          <w:rFonts w:ascii="Verdana" w:eastAsia="Verdana" w:hAnsi="Verdana" w:cs="Verdana"/>
          <w:sz w:val="18"/>
        </w:rPr>
        <w:t xml:space="preserve"> </w:t>
      </w:r>
      <w:r w:rsidR="009156A1">
        <w:rPr>
          <w:rFonts w:ascii="Verdana" w:eastAsia="Verdana" w:hAnsi="Verdana" w:cs="Verdana"/>
          <w:sz w:val="18"/>
        </w:rPr>
        <w:t>–</w:t>
      </w:r>
      <w:r>
        <w:rPr>
          <w:rFonts w:ascii="Verdana" w:eastAsia="Verdana" w:hAnsi="Verdana" w:cs="Verdana"/>
          <w:sz w:val="18"/>
        </w:rPr>
        <w:t xml:space="preserve"> </w:t>
      </w:r>
      <w:r w:rsidR="009156A1">
        <w:rPr>
          <w:rFonts w:ascii="Verdana" w:eastAsia="Verdana" w:hAnsi="Verdana" w:cs="Verdana"/>
          <w:sz w:val="18"/>
        </w:rPr>
        <w:t>March 2011</w:t>
      </w:r>
    </w:p>
    <w:p w:rsidR="00A61331" w:rsidRDefault="00A61331" w:rsidP="00A61331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•B.E. (</w:t>
      </w:r>
      <w:r w:rsidRPr="00A61331">
        <w:rPr>
          <w:rFonts w:ascii="Verdana" w:eastAsia="Verdana" w:hAnsi="Verdana" w:cs="Verdana"/>
          <w:sz w:val="18"/>
        </w:rPr>
        <w:t>Telecommunication</w:t>
      </w:r>
      <w:r>
        <w:rPr>
          <w:rFonts w:ascii="Verdana" w:eastAsia="Verdana" w:hAnsi="Verdana" w:cs="Verdana"/>
          <w:sz w:val="18"/>
        </w:rPr>
        <w:t>)</w:t>
      </w:r>
      <w:r w:rsidRPr="00A61331">
        <w:rPr>
          <w:rFonts w:ascii="Verdana" w:eastAsia="Verdana" w:hAnsi="Verdana" w:cs="Verdana"/>
          <w:sz w:val="18"/>
        </w:rPr>
        <w:t xml:space="preserve"> from Dr. Ambedk</w:t>
      </w:r>
      <w:r w:rsidR="008A5506">
        <w:rPr>
          <w:rFonts w:ascii="Verdana" w:eastAsia="Verdana" w:hAnsi="Verdana" w:cs="Verdana"/>
          <w:sz w:val="18"/>
        </w:rPr>
        <w:t xml:space="preserve">ar Institute of Technology – June </w:t>
      </w:r>
      <w:r w:rsidRPr="00A61331">
        <w:rPr>
          <w:rFonts w:ascii="Verdana" w:eastAsia="Verdana" w:hAnsi="Verdana" w:cs="Verdana"/>
          <w:sz w:val="18"/>
        </w:rPr>
        <w:t>2006</w:t>
      </w:r>
    </w:p>
    <w:p w:rsidR="00BC264A" w:rsidRPr="00A61331" w:rsidRDefault="00BC264A" w:rsidP="00BC264A">
      <w:p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A61331">
        <w:rPr>
          <w:rFonts w:ascii="Verdana" w:eastAsia="Verdana" w:hAnsi="Verdana" w:cs="Verdana"/>
          <w:sz w:val="18"/>
        </w:rPr>
        <w:t>•NIIT Institute   Accelerated NIIT course f</w:t>
      </w:r>
      <w:r>
        <w:rPr>
          <w:rFonts w:ascii="Verdana" w:eastAsia="Verdana" w:hAnsi="Verdana" w:cs="Verdana"/>
          <w:sz w:val="18"/>
        </w:rPr>
        <w:t>or engineers (RDBMS, SQL Server</w:t>
      </w:r>
      <w:r w:rsidRPr="00A61331">
        <w:rPr>
          <w:rFonts w:ascii="Verdana" w:eastAsia="Verdana" w:hAnsi="Verdana" w:cs="Verdana"/>
          <w:sz w:val="18"/>
        </w:rPr>
        <w:t>)</w:t>
      </w:r>
    </w:p>
    <w:p w:rsidR="00BC264A" w:rsidRDefault="00BC264A" w:rsidP="00A61331">
      <w:pPr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D506C3" w:rsidRDefault="00B03C62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REFERENCES</w:t>
      </w:r>
      <w:r>
        <w:rPr>
          <w:rFonts w:ascii="Verdana" w:eastAsia="Verdana" w:hAnsi="Verdana" w:cs="Verdana"/>
          <w:sz w:val="18"/>
        </w:rPr>
        <w:t xml:space="preserve"> - available on request.</w:t>
      </w:r>
    </w:p>
    <w:p w:rsidR="00F34BE7" w:rsidRDefault="00F34BE7">
      <w:pPr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F34BE7" w:rsidRDefault="00F34BE7">
      <w:pPr>
        <w:spacing w:before="100" w:after="100" w:line="240" w:lineRule="auto"/>
        <w:rPr>
          <w:rFonts w:ascii="Verdana" w:eastAsia="Verdana" w:hAnsi="Verdana" w:cs="Verdana"/>
          <w:sz w:val="18"/>
        </w:rPr>
      </w:pPr>
      <w:r w:rsidRPr="00F34BE7">
        <w:rPr>
          <w:rFonts w:ascii="Verdana" w:eastAsia="Verdana" w:hAnsi="Verdana" w:cs="Verdana"/>
          <w:b/>
          <w:sz w:val="18"/>
        </w:rPr>
        <w:t>ACHIEVEMENTS</w:t>
      </w:r>
    </w:p>
    <w:p w:rsidR="00997B82" w:rsidRPr="00997B82" w:rsidRDefault="00F34BE7" w:rsidP="00C4051A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t xml:space="preserve">Bagged the ‘Star Performer’ award for exemplary efforts in development of Talisma’s </w:t>
      </w:r>
      <w:r w:rsidR="00C4051A">
        <w:t xml:space="preserve">integrated solution with Campus Vue SIS </w:t>
      </w:r>
      <w:r>
        <w:t>product.  </w:t>
      </w:r>
      <w:r>
        <w:br/>
      </w:r>
    </w:p>
    <w:p w:rsidR="00997B82" w:rsidRPr="00D24425" w:rsidRDefault="00F34BE7" w:rsidP="00C4051A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t>Received the ‘Star Performance – Bonus’ award for leading critical efforts on multiple projects simultaneously.  </w:t>
      </w:r>
    </w:p>
    <w:p w:rsidR="00D24425" w:rsidRPr="00D24425" w:rsidRDefault="00D24425" w:rsidP="00D24425">
      <w:pPr>
        <w:pStyle w:val="ListParagraph"/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D24425" w:rsidRPr="00997B82" w:rsidRDefault="00D24425" w:rsidP="00C4051A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t>Presented at the Annual Conferences held in Orlando (US)</w:t>
      </w:r>
      <w:r w:rsidR="00374BBF">
        <w:t xml:space="preserve"> </w:t>
      </w:r>
      <w:r>
        <w:t xml:space="preserve">- held trainings for International customers from all geographies. </w:t>
      </w:r>
    </w:p>
    <w:p w:rsidR="00997B82" w:rsidRPr="00997B82" w:rsidRDefault="00997B82" w:rsidP="00997B82">
      <w:pPr>
        <w:pStyle w:val="ListParagraph"/>
        <w:spacing w:before="100" w:after="100" w:line="240" w:lineRule="auto"/>
        <w:rPr>
          <w:rFonts w:ascii="Verdana" w:eastAsia="Verdana" w:hAnsi="Verdana" w:cs="Verdana"/>
          <w:sz w:val="18"/>
        </w:rPr>
      </w:pPr>
    </w:p>
    <w:p w:rsidR="00F34BE7" w:rsidRPr="004B64F6" w:rsidRDefault="004A739C" w:rsidP="00C4051A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t xml:space="preserve">Played a pivotal role &amp; </w:t>
      </w:r>
      <w:r w:rsidR="004B64F6">
        <w:t>is</w:t>
      </w:r>
      <w:r w:rsidR="00F34BE7">
        <w:t xml:space="preserve"> the Lead </w:t>
      </w:r>
      <w:r w:rsidR="00BA20BC">
        <w:t xml:space="preserve">Product Owner </w:t>
      </w:r>
      <w:r w:rsidR="00F34BE7">
        <w:t xml:space="preserve">for Talisma’s </w:t>
      </w:r>
      <w:r w:rsidR="004B64F6">
        <w:t>2</w:t>
      </w:r>
      <w:r w:rsidR="00BA20BC">
        <w:t xml:space="preserve"> main releases in</w:t>
      </w:r>
      <w:r w:rsidR="00F34BE7">
        <w:t xml:space="preserve"> two years.</w:t>
      </w:r>
    </w:p>
    <w:p w:rsidR="004B64F6" w:rsidRPr="004B64F6" w:rsidRDefault="004B64F6" w:rsidP="004B64F6">
      <w:pPr>
        <w:pStyle w:val="ListParagraph"/>
        <w:rPr>
          <w:rFonts w:ascii="Verdana" w:eastAsia="Verdana" w:hAnsi="Verdana" w:cs="Verdana"/>
          <w:sz w:val="18"/>
        </w:rPr>
      </w:pPr>
    </w:p>
    <w:p w:rsidR="004B64F6" w:rsidRPr="00C4051A" w:rsidRDefault="004B64F6" w:rsidP="00C4051A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Managed the whole Higher Education vertical product single handedly after the Business Unit split.</w:t>
      </w:r>
    </w:p>
    <w:p w:rsidR="00D506C3" w:rsidRDefault="002F3BFB">
      <w:pPr>
        <w:spacing w:before="100" w:after="10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br/>
        <w:t>DOB: 1</w:t>
      </w:r>
      <w:r w:rsidRPr="002F3BFB">
        <w:rPr>
          <w:rFonts w:ascii="Verdana" w:eastAsia="Verdana" w:hAnsi="Verdana" w:cs="Verdana"/>
          <w:sz w:val="18"/>
          <w:vertAlign w:val="superscript"/>
        </w:rPr>
        <w:t>st</w:t>
      </w:r>
      <w:r>
        <w:rPr>
          <w:rFonts w:ascii="Verdana" w:eastAsia="Verdana" w:hAnsi="Verdana" w:cs="Verdana"/>
          <w:sz w:val="18"/>
        </w:rPr>
        <w:t xml:space="preserve"> April 1985</w:t>
      </w:r>
      <w:r w:rsidR="00B03C62">
        <w:rPr>
          <w:rFonts w:ascii="Verdana" w:eastAsia="Verdana" w:hAnsi="Verdana" w:cs="Verdana"/>
          <w:sz w:val="18"/>
        </w:rPr>
        <w:br/>
        <w:t>Marital status:</w:t>
      </w:r>
      <w:r w:rsidR="00120E4C">
        <w:rPr>
          <w:rFonts w:ascii="Verdana" w:eastAsia="Verdana" w:hAnsi="Verdana" w:cs="Verdana"/>
          <w:sz w:val="18"/>
        </w:rPr>
        <w:t xml:space="preserve"> </w:t>
      </w:r>
      <w:r w:rsidR="000C23EE">
        <w:rPr>
          <w:rFonts w:ascii="Verdana" w:eastAsia="Verdana" w:hAnsi="Verdana" w:cs="Verdana"/>
          <w:sz w:val="18"/>
        </w:rPr>
        <w:t>Married</w:t>
      </w:r>
      <w:r w:rsidR="00120E4C">
        <w:rPr>
          <w:rFonts w:ascii="Verdana" w:eastAsia="Verdana" w:hAnsi="Verdana" w:cs="Verdana"/>
          <w:sz w:val="18"/>
        </w:rPr>
        <w:br/>
        <w:t>Languages: English, Hindi and Kannada</w:t>
      </w:r>
    </w:p>
    <w:p w:rsidR="00D506C3" w:rsidRDefault="00D506C3">
      <w:pPr>
        <w:spacing w:after="0" w:line="240" w:lineRule="auto"/>
        <w:ind w:right="-360"/>
        <w:rPr>
          <w:rFonts w:ascii="Verdana" w:eastAsia="Verdana" w:hAnsi="Verdana" w:cs="Verdana"/>
          <w:sz w:val="18"/>
        </w:rPr>
      </w:pPr>
    </w:p>
    <w:p w:rsidR="00D506C3" w:rsidRDefault="00D506C3">
      <w:pPr>
        <w:spacing w:after="0" w:line="240" w:lineRule="auto"/>
        <w:ind w:right="-360"/>
        <w:rPr>
          <w:rFonts w:ascii="Verdana" w:eastAsia="Verdana" w:hAnsi="Verdana" w:cs="Verdana"/>
          <w:sz w:val="18"/>
        </w:rPr>
      </w:pPr>
    </w:p>
    <w:p w:rsidR="00D506C3" w:rsidRDefault="00D506C3">
      <w:pPr>
        <w:spacing w:after="0" w:line="240" w:lineRule="auto"/>
        <w:ind w:right="-360"/>
        <w:rPr>
          <w:rFonts w:ascii="Verdana" w:eastAsia="Verdana" w:hAnsi="Verdana" w:cs="Verdana"/>
          <w:sz w:val="18"/>
        </w:rPr>
      </w:pPr>
    </w:p>
    <w:p w:rsidR="00187A7E" w:rsidRDefault="002073FE">
      <w:pPr>
        <w:spacing w:after="0" w:line="240" w:lineRule="auto"/>
        <w:ind w:right="-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Date:</w:t>
      </w:r>
      <w:r w:rsidR="00187A7E">
        <w:rPr>
          <w:rFonts w:ascii="Verdana" w:eastAsia="Verdana" w:hAnsi="Verdana" w:cs="Verdana"/>
          <w:sz w:val="18"/>
        </w:rPr>
        <w:t xml:space="preserve"> </w:t>
      </w:r>
      <w:r w:rsidR="00187A7E">
        <w:rPr>
          <w:rFonts w:ascii="Verdana" w:eastAsia="Verdana" w:hAnsi="Verdana" w:cs="Verdana"/>
          <w:sz w:val="18"/>
        </w:rPr>
        <w:fldChar w:fldCharType="begin"/>
      </w:r>
      <w:r w:rsidR="00187A7E">
        <w:rPr>
          <w:rFonts w:ascii="Verdana" w:eastAsia="Verdana" w:hAnsi="Verdana" w:cs="Verdana"/>
          <w:sz w:val="18"/>
        </w:rPr>
        <w:instrText xml:space="preserve"> DATE \@ "MMMM d, yyyy" </w:instrText>
      </w:r>
      <w:r w:rsidR="00187A7E">
        <w:rPr>
          <w:rFonts w:ascii="Verdana" w:eastAsia="Verdana" w:hAnsi="Verdana" w:cs="Verdana"/>
          <w:sz w:val="18"/>
        </w:rPr>
        <w:fldChar w:fldCharType="separate"/>
      </w:r>
      <w:r w:rsidR="00007439">
        <w:rPr>
          <w:rFonts w:ascii="Verdana" w:eastAsia="Verdana" w:hAnsi="Verdana" w:cs="Verdana"/>
          <w:noProof/>
          <w:sz w:val="18"/>
        </w:rPr>
        <w:t>February 4, 2015</w:t>
      </w:r>
      <w:r w:rsidR="00187A7E">
        <w:rPr>
          <w:rFonts w:ascii="Verdana" w:eastAsia="Verdana" w:hAnsi="Verdana" w:cs="Verdana"/>
          <w:sz w:val="18"/>
        </w:rPr>
        <w:fldChar w:fldCharType="end"/>
      </w:r>
    </w:p>
    <w:p w:rsidR="00E31327" w:rsidRDefault="00E31327">
      <w:pPr>
        <w:spacing w:after="0" w:line="240" w:lineRule="auto"/>
        <w:ind w:right="-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Place: Bangalore</w:t>
      </w:r>
    </w:p>
    <w:sectPr w:rsidR="00E313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6C" w:rsidRDefault="00AA106C" w:rsidP="00E006E3">
      <w:pPr>
        <w:spacing w:after="0" w:line="240" w:lineRule="auto"/>
      </w:pPr>
      <w:r>
        <w:separator/>
      </w:r>
    </w:p>
  </w:endnote>
  <w:endnote w:type="continuationSeparator" w:id="0">
    <w:p w:rsidR="00AA106C" w:rsidRDefault="00AA106C" w:rsidP="00E0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23" w:rsidRDefault="00306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6C" w:rsidRDefault="00AA106C" w:rsidP="00E006E3">
      <w:pPr>
        <w:spacing w:after="0" w:line="240" w:lineRule="auto"/>
      </w:pPr>
      <w:r>
        <w:separator/>
      </w:r>
    </w:p>
  </w:footnote>
  <w:footnote w:type="continuationSeparator" w:id="0">
    <w:p w:rsidR="00AA106C" w:rsidRDefault="00AA106C" w:rsidP="00E0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E3" w:rsidRDefault="00E00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1F"/>
    <w:multiLevelType w:val="hybridMultilevel"/>
    <w:tmpl w:val="AAEA5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F273E"/>
    <w:multiLevelType w:val="multilevel"/>
    <w:tmpl w:val="530EA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150238"/>
    <w:multiLevelType w:val="hybridMultilevel"/>
    <w:tmpl w:val="A6D2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62FF"/>
    <w:multiLevelType w:val="hybridMultilevel"/>
    <w:tmpl w:val="5742E3DE"/>
    <w:lvl w:ilvl="0" w:tplc="5FE655AE">
      <w:numFmt w:val="bullet"/>
      <w:lvlText w:val="•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31D63"/>
    <w:multiLevelType w:val="hybridMultilevel"/>
    <w:tmpl w:val="E1BC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C5EAC"/>
    <w:multiLevelType w:val="multilevel"/>
    <w:tmpl w:val="6054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04D79"/>
    <w:multiLevelType w:val="hybridMultilevel"/>
    <w:tmpl w:val="9BCA2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D124D2"/>
    <w:multiLevelType w:val="hybridMultilevel"/>
    <w:tmpl w:val="07FE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838FF"/>
    <w:multiLevelType w:val="multilevel"/>
    <w:tmpl w:val="BE7893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3B72F4"/>
    <w:multiLevelType w:val="hybridMultilevel"/>
    <w:tmpl w:val="EE68C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2B1EA7"/>
    <w:multiLevelType w:val="multilevel"/>
    <w:tmpl w:val="6E841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55DC9"/>
    <w:multiLevelType w:val="hybridMultilevel"/>
    <w:tmpl w:val="69426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7C4F47"/>
    <w:multiLevelType w:val="hybridMultilevel"/>
    <w:tmpl w:val="3B52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35D38"/>
    <w:multiLevelType w:val="multilevel"/>
    <w:tmpl w:val="0CE27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C744B3"/>
    <w:multiLevelType w:val="hybridMultilevel"/>
    <w:tmpl w:val="7EBA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C3"/>
    <w:rsid w:val="00007439"/>
    <w:rsid w:val="0000770B"/>
    <w:rsid w:val="00015070"/>
    <w:rsid w:val="000225CB"/>
    <w:rsid w:val="00024ACA"/>
    <w:rsid w:val="00036300"/>
    <w:rsid w:val="00042A40"/>
    <w:rsid w:val="0005201E"/>
    <w:rsid w:val="0006714C"/>
    <w:rsid w:val="00070B2E"/>
    <w:rsid w:val="0007192A"/>
    <w:rsid w:val="00077D44"/>
    <w:rsid w:val="000A228A"/>
    <w:rsid w:val="000A7A78"/>
    <w:rsid w:val="000B0B32"/>
    <w:rsid w:val="000C23EE"/>
    <w:rsid w:val="000D1058"/>
    <w:rsid w:val="000D7796"/>
    <w:rsid w:val="000D798B"/>
    <w:rsid w:val="000E7FA6"/>
    <w:rsid w:val="0010385D"/>
    <w:rsid w:val="001147EE"/>
    <w:rsid w:val="00120E4C"/>
    <w:rsid w:val="00131B01"/>
    <w:rsid w:val="00141430"/>
    <w:rsid w:val="00171A43"/>
    <w:rsid w:val="00186D5C"/>
    <w:rsid w:val="00187A7E"/>
    <w:rsid w:val="001B4F39"/>
    <w:rsid w:val="001E14CE"/>
    <w:rsid w:val="001F417D"/>
    <w:rsid w:val="0020457F"/>
    <w:rsid w:val="00206143"/>
    <w:rsid w:val="002073FE"/>
    <w:rsid w:val="0021479D"/>
    <w:rsid w:val="0021677B"/>
    <w:rsid w:val="002349C6"/>
    <w:rsid w:val="0024162F"/>
    <w:rsid w:val="00242E55"/>
    <w:rsid w:val="002468A6"/>
    <w:rsid w:val="0026333C"/>
    <w:rsid w:val="00266380"/>
    <w:rsid w:val="00267F18"/>
    <w:rsid w:val="00270E32"/>
    <w:rsid w:val="00286278"/>
    <w:rsid w:val="00291EF6"/>
    <w:rsid w:val="00294FA8"/>
    <w:rsid w:val="002966BC"/>
    <w:rsid w:val="002A108B"/>
    <w:rsid w:val="002B28B6"/>
    <w:rsid w:val="002B586D"/>
    <w:rsid w:val="002B7C68"/>
    <w:rsid w:val="002D2181"/>
    <w:rsid w:val="002D303F"/>
    <w:rsid w:val="002D4292"/>
    <w:rsid w:val="002D5279"/>
    <w:rsid w:val="002D7A57"/>
    <w:rsid w:val="002E08D1"/>
    <w:rsid w:val="002F3BFB"/>
    <w:rsid w:val="002F40A4"/>
    <w:rsid w:val="002F4F0F"/>
    <w:rsid w:val="002F6312"/>
    <w:rsid w:val="00306123"/>
    <w:rsid w:val="0032596C"/>
    <w:rsid w:val="003311CC"/>
    <w:rsid w:val="00345D7D"/>
    <w:rsid w:val="00347AD7"/>
    <w:rsid w:val="003523BB"/>
    <w:rsid w:val="003568DD"/>
    <w:rsid w:val="00363C1A"/>
    <w:rsid w:val="00373B8F"/>
    <w:rsid w:val="00374BBF"/>
    <w:rsid w:val="00376ACF"/>
    <w:rsid w:val="00380246"/>
    <w:rsid w:val="0038589D"/>
    <w:rsid w:val="00386812"/>
    <w:rsid w:val="003A00C3"/>
    <w:rsid w:val="003A2FEF"/>
    <w:rsid w:val="003B135E"/>
    <w:rsid w:val="003B3767"/>
    <w:rsid w:val="003B4128"/>
    <w:rsid w:val="003C41FA"/>
    <w:rsid w:val="003C72FB"/>
    <w:rsid w:val="003D2423"/>
    <w:rsid w:val="004014F0"/>
    <w:rsid w:val="00422E8D"/>
    <w:rsid w:val="0042740F"/>
    <w:rsid w:val="0044785E"/>
    <w:rsid w:val="00453EFD"/>
    <w:rsid w:val="00460A1F"/>
    <w:rsid w:val="00463EF7"/>
    <w:rsid w:val="00464A30"/>
    <w:rsid w:val="00470E6B"/>
    <w:rsid w:val="00474524"/>
    <w:rsid w:val="00477369"/>
    <w:rsid w:val="00481292"/>
    <w:rsid w:val="00481F88"/>
    <w:rsid w:val="00495B23"/>
    <w:rsid w:val="004A3038"/>
    <w:rsid w:val="004A44A0"/>
    <w:rsid w:val="004A4AFD"/>
    <w:rsid w:val="004A739C"/>
    <w:rsid w:val="004B64F6"/>
    <w:rsid w:val="004D4FA7"/>
    <w:rsid w:val="004D5ED8"/>
    <w:rsid w:val="004E04E4"/>
    <w:rsid w:val="004E0DF0"/>
    <w:rsid w:val="004E259D"/>
    <w:rsid w:val="004F553F"/>
    <w:rsid w:val="0050363F"/>
    <w:rsid w:val="00511404"/>
    <w:rsid w:val="00512333"/>
    <w:rsid w:val="00531E8D"/>
    <w:rsid w:val="005567C1"/>
    <w:rsid w:val="00575174"/>
    <w:rsid w:val="00592747"/>
    <w:rsid w:val="005960BC"/>
    <w:rsid w:val="005A2FAE"/>
    <w:rsid w:val="005A4769"/>
    <w:rsid w:val="005B4651"/>
    <w:rsid w:val="005C12C5"/>
    <w:rsid w:val="005C192C"/>
    <w:rsid w:val="005D3E76"/>
    <w:rsid w:val="005E49E3"/>
    <w:rsid w:val="005E763C"/>
    <w:rsid w:val="005E7A13"/>
    <w:rsid w:val="0060153E"/>
    <w:rsid w:val="006100A5"/>
    <w:rsid w:val="00621CE7"/>
    <w:rsid w:val="0062461C"/>
    <w:rsid w:val="0064048A"/>
    <w:rsid w:val="00643352"/>
    <w:rsid w:val="00647E96"/>
    <w:rsid w:val="00671885"/>
    <w:rsid w:val="006A1E83"/>
    <w:rsid w:val="006A4441"/>
    <w:rsid w:val="006A4633"/>
    <w:rsid w:val="006B65BA"/>
    <w:rsid w:val="006C7A08"/>
    <w:rsid w:val="00714BA4"/>
    <w:rsid w:val="00722FC8"/>
    <w:rsid w:val="007267B8"/>
    <w:rsid w:val="00734635"/>
    <w:rsid w:val="007537BA"/>
    <w:rsid w:val="0076705E"/>
    <w:rsid w:val="00784171"/>
    <w:rsid w:val="00793A96"/>
    <w:rsid w:val="00796145"/>
    <w:rsid w:val="007A3147"/>
    <w:rsid w:val="007D0B92"/>
    <w:rsid w:val="007E7A07"/>
    <w:rsid w:val="007F6C85"/>
    <w:rsid w:val="0082001C"/>
    <w:rsid w:val="00847875"/>
    <w:rsid w:val="00850677"/>
    <w:rsid w:val="00852AB1"/>
    <w:rsid w:val="008551F6"/>
    <w:rsid w:val="00861FFD"/>
    <w:rsid w:val="00871708"/>
    <w:rsid w:val="00873C36"/>
    <w:rsid w:val="00874FD6"/>
    <w:rsid w:val="00890385"/>
    <w:rsid w:val="00893A6B"/>
    <w:rsid w:val="008A5506"/>
    <w:rsid w:val="008B0B44"/>
    <w:rsid w:val="008B0F8B"/>
    <w:rsid w:val="008B6593"/>
    <w:rsid w:val="008D6469"/>
    <w:rsid w:val="00900353"/>
    <w:rsid w:val="00905139"/>
    <w:rsid w:val="009156A1"/>
    <w:rsid w:val="00920603"/>
    <w:rsid w:val="00966615"/>
    <w:rsid w:val="00973966"/>
    <w:rsid w:val="00985B50"/>
    <w:rsid w:val="00997516"/>
    <w:rsid w:val="00997574"/>
    <w:rsid w:val="00997B82"/>
    <w:rsid w:val="009A14E8"/>
    <w:rsid w:val="009A3EFF"/>
    <w:rsid w:val="009A4AAA"/>
    <w:rsid w:val="009A6F75"/>
    <w:rsid w:val="009B52AB"/>
    <w:rsid w:val="009B7D76"/>
    <w:rsid w:val="009D462B"/>
    <w:rsid w:val="009D4A54"/>
    <w:rsid w:val="009E1491"/>
    <w:rsid w:val="009E7C20"/>
    <w:rsid w:val="009F641F"/>
    <w:rsid w:val="009F6D77"/>
    <w:rsid w:val="00A05EAD"/>
    <w:rsid w:val="00A14EDA"/>
    <w:rsid w:val="00A21B6E"/>
    <w:rsid w:val="00A24AE4"/>
    <w:rsid w:val="00A30CB0"/>
    <w:rsid w:val="00A32F80"/>
    <w:rsid w:val="00A47884"/>
    <w:rsid w:val="00A5295D"/>
    <w:rsid w:val="00A61331"/>
    <w:rsid w:val="00A66CD5"/>
    <w:rsid w:val="00A6732D"/>
    <w:rsid w:val="00A7235E"/>
    <w:rsid w:val="00A87ECE"/>
    <w:rsid w:val="00A909BF"/>
    <w:rsid w:val="00AA106C"/>
    <w:rsid w:val="00AA5A41"/>
    <w:rsid w:val="00AB4FB9"/>
    <w:rsid w:val="00AB6C27"/>
    <w:rsid w:val="00AD3594"/>
    <w:rsid w:val="00AD39B4"/>
    <w:rsid w:val="00AD3FFB"/>
    <w:rsid w:val="00AE63F1"/>
    <w:rsid w:val="00B03C62"/>
    <w:rsid w:val="00B20C6E"/>
    <w:rsid w:val="00B3669F"/>
    <w:rsid w:val="00B576ED"/>
    <w:rsid w:val="00B613B9"/>
    <w:rsid w:val="00B736A6"/>
    <w:rsid w:val="00B73E58"/>
    <w:rsid w:val="00B76F29"/>
    <w:rsid w:val="00B822AA"/>
    <w:rsid w:val="00B83B7D"/>
    <w:rsid w:val="00B83CCC"/>
    <w:rsid w:val="00B85E72"/>
    <w:rsid w:val="00BA20BC"/>
    <w:rsid w:val="00BA53B5"/>
    <w:rsid w:val="00BB248E"/>
    <w:rsid w:val="00BC264A"/>
    <w:rsid w:val="00BC3D05"/>
    <w:rsid w:val="00BC7A4B"/>
    <w:rsid w:val="00BD7ACD"/>
    <w:rsid w:val="00BE5DC7"/>
    <w:rsid w:val="00BF0B5D"/>
    <w:rsid w:val="00C16990"/>
    <w:rsid w:val="00C4051A"/>
    <w:rsid w:val="00C436AF"/>
    <w:rsid w:val="00C5037C"/>
    <w:rsid w:val="00C50E67"/>
    <w:rsid w:val="00C50EDA"/>
    <w:rsid w:val="00C5111C"/>
    <w:rsid w:val="00C82CFE"/>
    <w:rsid w:val="00C9633A"/>
    <w:rsid w:val="00CA1849"/>
    <w:rsid w:val="00CB2041"/>
    <w:rsid w:val="00CB23C1"/>
    <w:rsid w:val="00CC1C1C"/>
    <w:rsid w:val="00CC4C78"/>
    <w:rsid w:val="00CD0CA4"/>
    <w:rsid w:val="00CD7F84"/>
    <w:rsid w:val="00CE2CAF"/>
    <w:rsid w:val="00CF3774"/>
    <w:rsid w:val="00CF5376"/>
    <w:rsid w:val="00CF67DE"/>
    <w:rsid w:val="00D015E0"/>
    <w:rsid w:val="00D06306"/>
    <w:rsid w:val="00D104C0"/>
    <w:rsid w:val="00D12978"/>
    <w:rsid w:val="00D24425"/>
    <w:rsid w:val="00D305D2"/>
    <w:rsid w:val="00D43453"/>
    <w:rsid w:val="00D46C3B"/>
    <w:rsid w:val="00D506C3"/>
    <w:rsid w:val="00D54514"/>
    <w:rsid w:val="00D555EA"/>
    <w:rsid w:val="00D608BD"/>
    <w:rsid w:val="00D639ED"/>
    <w:rsid w:val="00D66433"/>
    <w:rsid w:val="00D66634"/>
    <w:rsid w:val="00D723E8"/>
    <w:rsid w:val="00D7303D"/>
    <w:rsid w:val="00D8445C"/>
    <w:rsid w:val="00D96B3E"/>
    <w:rsid w:val="00DE795C"/>
    <w:rsid w:val="00DE7FA3"/>
    <w:rsid w:val="00DF0481"/>
    <w:rsid w:val="00DF197B"/>
    <w:rsid w:val="00E006E3"/>
    <w:rsid w:val="00E0524E"/>
    <w:rsid w:val="00E0614D"/>
    <w:rsid w:val="00E16F4F"/>
    <w:rsid w:val="00E17751"/>
    <w:rsid w:val="00E26FEB"/>
    <w:rsid w:val="00E31327"/>
    <w:rsid w:val="00E51D25"/>
    <w:rsid w:val="00E6572A"/>
    <w:rsid w:val="00E75D00"/>
    <w:rsid w:val="00E83BA2"/>
    <w:rsid w:val="00E84672"/>
    <w:rsid w:val="00EA721F"/>
    <w:rsid w:val="00F23403"/>
    <w:rsid w:val="00F25C7E"/>
    <w:rsid w:val="00F265C1"/>
    <w:rsid w:val="00F34BE7"/>
    <w:rsid w:val="00F452F2"/>
    <w:rsid w:val="00F45CB1"/>
    <w:rsid w:val="00F50D02"/>
    <w:rsid w:val="00F522DE"/>
    <w:rsid w:val="00F52717"/>
    <w:rsid w:val="00F5376D"/>
    <w:rsid w:val="00F56C15"/>
    <w:rsid w:val="00F62B4E"/>
    <w:rsid w:val="00F8156D"/>
    <w:rsid w:val="00F83CF3"/>
    <w:rsid w:val="00F954B0"/>
    <w:rsid w:val="00FA4F57"/>
    <w:rsid w:val="00FC1002"/>
    <w:rsid w:val="00FC28E1"/>
    <w:rsid w:val="00FD769E"/>
    <w:rsid w:val="00FE0364"/>
    <w:rsid w:val="00FE64A1"/>
    <w:rsid w:val="00FF296B"/>
    <w:rsid w:val="00FF2E90"/>
    <w:rsid w:val="00FF57C1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32A72-75C5-48FF-9FCF-5438408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6E3"/>
  </w:style>
  <w:style w:type="paragraph" w:styleId="Footer">
    <w:name w:val="footer"/>
    <w:basedOn w:val="Normal"/>
    <w:link w:val="FooterChar"/>
    <w:uiPriority w:val="99"/>
    <w:unhideWhenUsed/>
    <w:rsid w:val="00E0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6E3"/>
  </w:style>
  <w:style w:type="paragraph" w:styleId="FootnoteText">
    <w:name w:val="footnote text"/>
    <w:basedOn w:val="Normal"/>
    <w:link w:val="FootnoteTextChar"/>
    <w:uiPriority w:val="99"/>
    <w:semiHidden/>
    <w:unhideWhenUsed/>
    <w:rsid w:val="002D4292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292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292"/>
    <w:rPr>
      <w:vertAlign w:val="superscript"/>
    </w:rPr>
  </w:style>
  <w:style w:type="paragraph" w:customStyle="1" w:styleId="Default">
    <w:name w:val="Default"/>
    <w:rsid w:val="00171A4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7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0645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5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5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5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78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78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27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3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71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82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5524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557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972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482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2277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6682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05597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2271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9748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0807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9880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6665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6046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392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4276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6093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154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7680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07054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7502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9085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554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826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7612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athi.chandrashek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Prayukth KV</dc:creator>
  <cp:lastModifiedBy>Sumathi</cp:lastModifiedBy>
  <cp:revision>3</cp:revision>
  <dcterms:created xsi:type="dcterms:W3CDTF">2015-02-04T17:15:00Z</dcterms:created>
  <dcterms:modified xsi:type="dcterms:W3CDTF">2015-02-04T17:16:00Z</dcterms:modified>
</cp:coreProperties>
</file>