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Rotciv 的生活手札543 — 中長期內容戰略藍圖（第13-36期）</w:t>
      </w:r>
    </w:p>
    <w:p>
      <w:pPr>
        <w:pStyle w:val="MdParagraph"/>
      </w:pPr>
      <w:r>
        <w:rPr>
          <w:rStyle w:val="MdStrong"/>
          <w:b/>
          <w:bCs/>
        </w:rPr>
        <w:t xml:space="preserve">粉專定位</w:t>
      </w:r>
      <w:r>
        <w:t xml:space="preserve">：女性營養知識科普（目標受眾：女性、孕婦、媽媽）
</w:t>
      </w:r>
      <w:r>
        <w:rPr>
          <w:rStyle w:val="MdStrong"/>
          <w:b/>
          <w:bCs/>
        </w:rPr>
        <w:t xml:space="preserve">內容策略</w:t>
      </w:r>
      <w:r>
        <w:t xml:space="preserve">：純科普建立信任，衛教導向、科學實用
</w:t>
      </w:r>
      <w:r>
        <w:rPr>
          <w:rStyle w:val="MdStrong"/>
          <w:b/>
          <w:bCs/>
        </w:rPr>
        <w:t xml:space="preserve">發文頻率</w:t>
      </w:r>
      <w:r>
        <w:t xml:space="preserve">：每週2次（週二、週四）
</w:t>
      </w:r>
      <w:r>
        <w:rPr>
          <w:rStyle w:val="MdStrong"/>
          <w:b/>
          <w:bCs/>
        </w:rPr>
        <w:t xml:space="preserve">節奏設定</w:t>
      </w:r>
      <w:r>
        <w:t xml:space="preserve">：維持「3次科普 + 1次深度」的循環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第二階段：主題深化與生命週期切入（第13-24期 / 第3-4個月）</w:t>
      </w:r>
    </w:p>
    <w:p>
      <w:pPr>
        <w:pStyle w:val="MdParagraph"/>
      </w:pPr>
      <w:r>
        <w:rPr>
          <w:rStyle w:val="MdStrong"/>
          <w:b/>
          <w:bCs/>
        </w:rPr>
        <w:t xml:space="preserve">階段目標</w:t>
      </w:r>
      <w:r>
        <w:t xml:space="preserve">：從單一營養素的介紹，升級為「解決特定生命週期痛點」的複合營養方案，加深與受眾的生活共鳴。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循環四：孕產期關鍵營養（第13-16期）</w:t>
      </w:r>
    </w:p>
    <w:p>
      <w:pPr>
        <w:pStyle w:val="MdParagraph"/>
      </w:pPr>
      <w:r>
        <w:rPr>
          <w:rStyle w:val="MdEm"/>
          <w:i/>
          <w:iCs/>
        </w:rPr>
        <w:t xml:space="preserve">切入點：針對孕婦與產後媽媽最關心的議題，提供科學解答。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核心議題與切入點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第13期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鈣與鎂的黃金比例</w:t>
            </w:r>
            <w:r>
              <w:t xml:space="preserve">：孕期抽筋怎麼辦？為什麼光補鈣沒用，還需要鎂來放鬆肌肉？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第14期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維生素D與免疫力</w:t>
            </w:r>
            <w:r>
              <w:t xml:space="preserve">：不曬太陽的孕媽咪注意！維生素D如何保護母嬰免疫系統？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第15期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產後發奶與修復</w:t>
            </w:r>
            <w:r>
              <w:t xml:space="preserve">：優質蛋白質如何同時支持母乳分泌與產後傷口癒合？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第16期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鐵質代謝與貧血</w:t>
            </w:r>
            <w:r>
              <w:t xml:space="preserve">：【深度】孕期貧血的科學機制，血紅素與儲鐵蛋白的差異解析。</w:t>
            </w:r>
          </w:p>
        </w:tc>
      </w:tr>
    </w:tbl>
    <w:p>
      <w:pPr>
        <w:pStyle w:val="Heading3"/>
        <w:pStyle w:val="MdHeading3"/>
      </w:pPr>
      <w:r>
        <w:t xml:space="preserve">循環五：女性日常保養與代謝（第17-20期）</w:t>
      </w:r>
    </w:p>
    <w:p>
      <w:pPr>
        <w:pStyle w:val="MdParagraph"/>
      </w:pPr>
      <w:r>
        <w:rPr>
          <w:rStyle w:val="MdEm"/>
          <w:i/>
          <w:iCs/>
        </w:rPr>
        <w:t xml:space="preserve">切入點：針對上班族女性常見的疲勞、代謝下降與外在保養問題。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核心議題與切入點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第17期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鋅與女性護理</w:t>
            </w:r>
            <w:r>
              <w:t xml:space="preserve">：反覆感染好困擾？鋅如何強化黏膜免疫力，守護女性私護健康。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第18期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維生素C與E的協同</w:t>
            </w:r>
            <w:r>
              <w:t xml:space="preserve">：抗老雙保險！水溶性與脂溶性抗氧化劑如何聯手擊退自由基？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第19期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大豆異黃酮與植物蛋白</w:t>
            </w:r>
            <w:r>
              <w:t xml:space="preserve">：熟齡前期的保養！植物性雌激素如何溫和調節女性生理機能？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第20期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B群與能量代謝路徑</w:t>
            </w:r>
            <w:r>
              <w:t xml:space="preserve">：【深度】為什麼吃少還是累？解密粒線體與B群的ATP能量轉換機制。</w:t>
            </w:r>
          </w:p>
        </w:tc>
      </w:tr>
    </w:tbl>
    <w:p>
      <w:pPr>
        <w:pStyle w:val="Heading3"/>
        <w:pStyle w:val="MdHeading3"/>
      </w:pPr>
      <w:r>
        <w:t xml:space="preserve">循環六：情緒、睡眠與神經健康（第21-24期）</w:t>
      </w:r>
    </w:p>
    <w:p>
      <w:pPr>
        <w:pStyle w:val="MdParagraph"/>
      </w:pPr>
      <w:r>
        <w:rPr>
          <w:rStyle w:val="MdEm"/>
          <w:i/>
          <w:iCs/>
        </w:rPr>
        <w:t xml:space="preserve">切入點：現代女性高壓生活下的睡眠障礙與情緒波動。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核心議題與切入點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第21期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鎂與神經放鬆</w:t>
            </w:r>
            <w:r>
              <w:t xml:space="preserve">：晚上翻來覆去睡不著？認識天然的鎮定劑「鎂」，幫助神經放鬆。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第22期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維生素B6與血清素</w:t>
            </w:r>
            <w:r>
              <w:t xml:space="preserve">：經前總是暴躁易怒？B6如何幫助大腦合成快樂荷爾蒙。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第23期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色胺酸與褪黑激素</w:t>
            </w:r>
            <w:r>
              <w:t xml:space="preserve">：喝熱牛奶真的好睡？解密色胺酸轉換為睡眠荷爾蒙的過程。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第24期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鈣鎂平衡與神經傳導</w:t>
            </w:r>
            <w:r>
              <w:t xml:space="preserve">：【深度】神經緊繃的科學真相！細胞內外鈣鎂離子通道的運作機制。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第三階段：進階科學與品牌信任建立（第25-36期 / 第5-6個月）</w:t>
      </w:r>
    </w:p>
    <w:p>
      <w:pPr>
        <w:pStyle w:val="MdParagraph"/>
      </w:pPr>
      <w:r>
        <w:rPr>
          <w:rStyle w:val="MdStrong"/>
          <w:b/>
          <w:bCs/>
        </w:rPr>
        <w:t xml:space="preserve">階段目標</w:t>
      </w:r>
      <w:r>
        <w:t xml:space="preserve">：引入更進階的營養科學概念（如腸道菌相、抗發炎），並開始巧妙融入「挑選保健品的科學標準」，為未來的品牌種草與產品推出鋪路。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循環七：腸道健康與吸收力（第25-28期）</w:t>
      </w:r>
    </w:p>
    <w:p>
      <w:pPr>
        <w:pStyle w:val="MdParagraph"/>
      </w:pPr>
      <w:r>
        <w:rPr>
          <w:rStyle w:val="MdEm"/>
          <w:i/>
          <w:iCs/>
        </w:rPr>
        <w:t xml:space="preserve">切入點：營養吃進去不等於吸收！強調腸道健康對整體營養利用率的影響。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核心議題與切入點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第25期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鐵質吸收的阻礙</w:t>
            </w:r>
            <w:r>
              <w:t xml:space="preserve">：為什麼補鐵沒效？茶、咖啡與植酸如何影響礦物質吸收。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第26期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維生素D與腸道屏障</w:t>
            </w:r>
            <w:r>
              <w:t xml:space="preserve">：腸漏症的隱形防護網！維生素D如何維持腸道黏膜完整性。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第27期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麩醯胺酸(Glutamine)</w:t>
            </w:r>
            <w:r>
              <w:t xml:space="preserve">：修復腸道黏膜的超級胺基酸，改善營養吸收不良。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第28期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綜合深度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微脂體與吸收技術</w:t>
            </w:r>
            <w:r>
              <w:t xml:space="preserve">：【深度】保健品怎麼挑？解密提高脂溶性維生素吸收率的微脂體包覆技術。</w:t>
            </w:r>
          </w:p>
        </w:tc>
      </w:tr>
    </w:tbl>
    <w:p>
      <w:pPr>
        <w:pStyle w:val="Heading3"/>
        <w:pStyle w:val="MdHeading3"/>
      </w:pPr>
      <w:r>
        <w:t xml:space="preserve">循環八：抗發炎與免疫調節（第29-32期）</w:t>
      </w:r>
    </w:p>
    <w:p>
      <w:pPr>
        <w:pStyle w:val="MdParagraph"/>
      </w:pPr>
      <w:r>
        <w:rPr>
          <w:rStyle w:val="MdEm"/>
          <w:i/>
          <w:iCs/>
        </w:rPr>
        <w:t xml:space="preserve">切入點：慢性發炎是老化與疾病的根源，教導女性如何透過營養抗發炎。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核心議題與切入點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第29期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鋅與抗發炎</w:t>
            </w:r>
            <w:r>
              <w:t xml:space="preserve">：不只護理黏膜！鋅如何調節免疫細胞，降低體內慢性發炎。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第30期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維生素C與組織胺</w:t>
            </w:r>
            <w:r>
              <w:t xml:space="preserve">：換季過敏好難受？維生素C如何幫助加速組織胺代謝，舒緩過敏。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第31期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Omega-3與優質蛋白</w:t>
            </w:r>
            <w:r>
              <w:t xml:space="preserve">：抗發炎的黃金組合！深海魚類蛋白質與好油的協同效應。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第32期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綜合深度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抗氧化劑的協同網絡</w:t>
            </w:r>
            <w:r>
              <w:t xml:space="preserve">：【深度】單吃一種不夠！維生素C、E、穀胱甘肽的抗氧化循環網絡。</w:t>
            </w:r>
          </w:p>
        </w:tc>
      </w:tr>
    </w:tbl>
    <w:p>
      <w:pPr>
        <w:pStyle w:val="Heading3"/>
        <w:pStyle w:val="MdHeading3"/>
      </w:pPr>
      <w:r>
        <w:t xml:space="preserve">循環九：精準營養與科學挑選（第33-36期）</w:t>
      </w:r>
    </w:p>
    <w:p>
      <w:pPr>
        <w:pStyle w:val="MdParagraph"/>
      </w:pPr>
      <w:r>
        <w:rPr>
          <w:rStyle w:val="MdEm"/>
          <w:i/>
          <w:iCs/>
        </w:rPr>
        <w:t xml:space="preserve">切入點：教導粉絲如何看懂成分表，建立「科學挑選保健品」的標準，建立粉專的權威性。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核心議題與切入點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第33期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礦物質的型態差異</w:t>
            </w:r>
            <w:r>
              <w:t xml:space="preserve">：碳酸鈣、檸檬酸鈣、海藻鈣有何不同？教妳挑選高吸收率的礦物質。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第34期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天然萃取 vs 化學合成</w:t>
            </w:r>
            <w:r>
              <w:t xml:space="preserve">：維生素來源大解密！為什麼天然食物型態的維生素利用率更好？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第35期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水解胜肽技術</w:t>
            </w:r>
            <w:r>
              <w:t xml:space="preserve">：膠原蛋白分子越小越好？認識水解胜肽技術如何提升蛋白質吸收。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第36期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綜合深度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保健品的配方邏輯</w:t>
            </w:r>
            <w:r>
              <w:t xml:space="preserve">：【深度】為什麼需要複方？解密營養素之間的協同與拮抗作用（如鐵鈣互斥、C鐵協同）。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策略總結與下一步建議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內容演進</w:t>
      </w:r>
      <w:r>
        <w:t xml:space="preserve">：從第一階段的「單一營養素介紹」，到第二階段的「解決生活痛點」，再到第三階段的「建立挑選標準」。這是一個完美的「種草」漏斗，逐步建立粉絲的信任與專業依賴。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品牌鋪路</w:t>
      </w:r>
      <w:r>
        <w:t xml:space="preserve">：在第33-36期，我們開始教導粉絲「如何挑選好的保健品（型態、天然來源、複方邏輯）」。這為未來「Rotciv 的生活手札543」推出或推薦符合這些高標準的產品，打下了堅實的信任基礎。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請問您對這個第13-36期的中長期內容藍圖是否滿意？如果有需要微調的主題，我們可以隨時討論！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2026-05-08T02:29:59.699Z</dcterms:created>
  <dcterms:modified xsi:type="dcterms:W3CDTF">2026-05-08T02:29:59.699Z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