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第12期 完整文案</w:t>
      </w:r>
    </w:p>
    <w:p>
      <w:pPr>
        <w:pStyle w:val="Heading2"/>
        <w:pStyle w:val="MdHeading2"/>
      </w:pPr>
      <w:r>
        <w:t xml:space="preserve">第12期：蛋白質深度（BCAA支鏈胺基酸）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標題：【深度解析】運動後鐵腿？產後體力大不如前？解密肌肉的超級燃料：「BCAA支鏈胺基酸」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在「Rotciv 的生活手札543」，我們不僅關注日常保養，也深入探討運動科學與產後恢復的營養機制。今天，我們要帶大家認識一個在健身圈非常火紅，但對一般女性與產後媽媽同樣重要的深度營養名詞：「BCAA（Branched-Chain Amino Acids，支鏈胺基酸）」。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什麼是BCAA？我們知道蛋白質是由20種胺基酸組成，其中有9種是人體無法自行合成的「必需胺基酸」。而BCAA正是這9種必需胺基酸中的三種：亮胺酸（Leucine）、異亮胺酸（Isoleucine）與纈胺酸（Valine）。它們的化學結構帶有分支，因此被稱為「支鏈」胺基酸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BCAA之所以特別，是因為它與其他胺基酸的代謝途徑不同。大多數胺基酸必須先送到肝臟進行代謝，但BCAA可以直接進入「骨骼肌」被利用！這意味著，BCAA是肌肉最直接、最快速的超級燃料。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在科學機制上，BCAA對女性有三大關鍵作用：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啟動肌肉合成（mTOR路徑）</w:t>
      </w:r>
      <w:r>
        <w:t xml:space="preserve">：其中的「亮胺酸」能活化細胞內的mTOR信號路徑，這就像是按下肌肉合成的「啟動鍵」，幫助修復受損的肌肉纖維，增加肌肉量。對於想要緊實線條的女性，或是需要重建核心肌群的產後媽媽來說，至關重要。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減少肌肉分解與疲勞</w:t>
      </w:r>
      <w:r>
        <w:t xml:space="preserve">：在長時間運動或體力消耗大（如照顧新生兒）時，身體會分解肌肉來產生能量。補充BCAA能提供替代能源，保護肌肉不被分解，並減少運動後延遲性肌肉痠痛（DOMS），讓妳不再「鐵腿」。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延緩中樞神經疲勞</w:t>
      </w:r>
      <w:r>
        <w:t xml:space="preserve">：BCAA能與色胺酸競爭進入大腦的通道，減少大腦中血清素的產生，從而延緩疲勞感的發生，讓妳在運動或育兒時能維持更久的專注力與體力。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雖然市面上有許多BCAA補充品，但其實透過日常飲食（如雞胸肉、牛肉、魚類、雞蛋與乳製品）就能攝取到豐富的BCAA。在「Rotciv 的生活手札543」，我們鼓勵大家透過科學理解營養，用最有效率的方式，找回強健的肌肉與充沛的體力！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標題：【深度科普】運動後鐵腿？產後體力差？解密肌肉的超級燃料：BCAA！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常聽健身的人在喝BCAA，那到底是什麼？</w:t>
      </w:r>
      <w:r>
        <w:br/>
        <w:t xml:space="preserve">其實，它不只是健身族的專利，更是女性緊實線條、產後媽媽恢復體力的關鍵密碼！</w:t>
      </w:r>
      <w:r>
        <w:br/>
        <w:t xml:space="preserve">今天帶妳深度解密「BCAA支鏈胺基酸」的科學機制！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💪 </w:t>
      </w:r>
      <w:r>
        <w:rPr>
          <w:rStyle w:val="MdStrong"/>
          <w:b/>
          <w:bCs/>
        </w:rPr>
        <w:t xml:space="preserve">肌肉的直接燃料</w:t>
      </w:r>
      <w:r>
        <w:t xml:space="preserve">：BCAA不需經過肝臟，能直接進入肌肉被利用，提供最快速的能量！</w:t>
      </w:r>
      <w:r>
        <w:br/>
        <w:t xml:space="preserve">🔧</w:t>
      </w:r>
      <w:r>
        <w:rPr>
          <w:rStyle w:val="MdStrong"/>
          <w:b/>
          <w:bCs/>
        </w:rPr>
        <w:t xml:space="preserve">啟動修復開關</w:t>
      </w:r>
      <w:r>
        <w:t xml:space="preserve">：能活化細胞內的合成路徑(mTOR)，幫助修復受損肌肉，增加肌肉量，讓線條更緊實！</w:t>
      </w:r>
      <w:r>
        <w:br/>
        <w:t xml:space="preserve">🛡️</w:t>
      </w:r>
      <w:r>
        <w:rPr>
          <w:rStyle w:val="MdStrong"/>
          <w:b/>
          <w:bCs/>
        </w:rPr>
        <w:t xml:space="preserve">減少痠痛與疲勞</w:t>
      </w:r>
      <w:r>
        <w:t xml:space="preserve">：保護肌肉不被分解，減輕運動後的「鐵腿」痠痛，還能延緩大腦疲勞感，讓妳體力更持久！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想深入了解BCAA如何在體內發揮神奇作用嗎？</w:t>
      </w:r>
      <w:r>
        <w:br/>
        <w:t xml:space="preserve">👉 趕快到我們的臉書粉專「Rotciv 的生活手札543」閱讀深度解析文，用科學知識打造強健體魄！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</w:t>
      </w:r>
    </w:p>
    <w:p>
      <w:pPr>
        <w:pStyle w:val="MdListItem"/>
        <w:numPr>
          <w:ilvl w:val="0"/>
          <w:numId w:val="2"/>
        </w:numPr>
      </w:pPr>
      <w:r>
        <w:t xml:space="preserve">p12_card1_cover.jpg — 封面引導</w:t>
      </w:r>
    </w:p>
    <w:p>
      <w:pPr>
        <w:pStyle w:val="MdListItem"/>
        <w:numPr>
          <w:ilvl w:val="0"/>
          <w:numId w:val="2"/>
        </w:numPr>
      </w:pPr>
      <w:r>
        <w:t xml:space="preserve">p12_card2_bcaa_mechanism.jpg — BCAA直接進入肌肉的代謝機制</w:t>
      </w:r>
    </w:p>
    <w:p>
      <w:pPr>
        <w:pStyle w:val="MdListItem"/>
        <w:numPr>
          <w:ilvl w:val="0"/>
          <w:numId w:val="2"/>
        </w:numPr>
      </w:pPr>
      <w:r>
        <w:t xml:space="preserve">p12_card3_mtor_recovery.jpg — mTOR路徑與肌肉修復/抗疲勞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2026-05-14T04:21:56.269Z</dcterms:created>
  <dcterms:modified xsi:type="dcterms:W3CDTF">2026-05-14T04:21:56.269Z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