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115A7" w14:textId="4044B56F" w:rsidR="00782AC5" w:rsidRDefault="00B27CD1">
      <w:r>
        <w:t xml:space="preserve">End – To – End DE project </w:t>
      </w:r>
    </w:p>
    <w:p w14:paraId="0391DE73" w14:textId="365CCBA8" w:rsidR="004206A9" w:rsidRDefault="004206A9">
      <w:r w:rsidRPr="004206A9">
        <w:t>Data Engineering YouTube Analysis Project</w:t>
      </w:r>
      <w:r w:rsidR="00644220">
        <w:t xml:space="preserve"> by Martina Apostoloska</w:t>
      </w:r>
    </w:p>
    <w:p w14:paraId="1167F30D" w14:textId="77777777" w:rsidR="00B27CD1" w:rsidRDefault="00B27CD1"/>
    <w:p w14:paraId="53CFFB06" w14:textId="4A37675B" w:rsidR="00B27CD1" w:rsidRDefault="00B27CD1" w:rsidP="00B27CD1">
      <w:pPr>
        <w:pStyle w:val="ListParagraph"/>
        <w:numPr>
          <w:ilvl w:val="0"/>
          <w:numId w:val="1"/>
        </w:numPr>
      </w:pPr>
      <w:r>
        <w:t>Project architecture:</w:t>
      </w:r>
      <w:r>
        <w:br/>
      </w:r>
      <w:r w:rsidRPr="00B27CD1">
        <w:drawing>
          <wp:inline distT="0" distB="0" distL="0" distR="0" wp14:anchorId="4A84FCA7" wp14:editId="1BF1F46D">
            <wp:extent cx="5943600" cy="3652520"/>
            <wp:effectExtent l="0" t="0" r="0" b="5080"/>
            <wp:docPr id="180348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82107" name=""/>
                    <pic:cNvPicPr/>
                  </pic:nvPicPr>
                  <pic:blipFill>
                    <a:blip r:embed="rId5"/>
                    <a:stretch>
                      <a:fillRect/>
                    </a:stretch>
                  </pic:blipFill>
                  <pic:spPr>
                    <a:xfrm>
                      <a:off x="0" y="0"/>
                      <a:ext cx="5943600" cy="3652520"/>
                    </a:xfrm>
                    <a:prstGeom prst="rect">
                      <a:avLst/>
                    </a:prstGeom>
                  </pic:spPr>
                </pic:pic>
              </a:graphicData>
            </a:graphic>
          </wp:inline>
        </w:drawing>
      </w:r>
    </w:p>
    <w:p w14:paraId="71093B6B" w14:textId="2FCDD75A" w:rsidR="000637E0" w:rsidRPr="00644220" w:rsidRDefault="000637E0" w:rsidP="00644220">
      <w:pPr>
        <w:pStyle w:val="ListParagraph"/>
        <w:rPr>
          <w:i/>
          <w:iCs/>
        </w:rPr>
      </w:pPr>
      <w:r w:rsidRPr="00644220">
        <w:rPr>
          <w:i/>
          <w:iCs/>
        </w:rPr>
        <w:t>Landing area means where we uploaded our data,</w:t>
      </w:r>
    </w:p>
    <w:p w14:paraId="65C318E5" w14:textId="77777777" w:rsidR="00B27CD1" w:rsidRDefault="00B27CD1" w:rsidP="00B27CD1"/>
    <w:p w14:paraId="6F73FEDF" w14:textId="561A443D" w:rsidR="00B27CD1" w:rsidRDefault="00B27CD1" w:rsidP="00B27CD1">
      <w:pPr>
        <w:pStyle w:val="ListParagraph"/>
        <w:numPr>
          <w:ilvl w:val="0"/>
          <w:numId w:val="1"/>
        </w:numPr>
      </w:pPr>
      <w:r w:rsidRPr="00644220">
        <w:rPr>
          <w:b/>
          <w:bCs/>
          <w:sz w:val="28"/>
          <w:szCs w:val="28"/>
        </w:rPr>
        <w:t>Overview:</w:t>
      </w:r>
      <w:r>
        <w:t xml:space="preserve"> </w:t>
      </w:r>
      <w:r>
        <w:br/>
      </w:r>
      <w:r w:rsidR="004206A9" w:rsidRPr="004206A9">
        <w:t>This project demonstrates an end-to-end data engineering solution designed to manage, streamline, and analyze structured and semi-structured YouTube data based on video categories and trending metrics. The project was executed entirely on AWS to leverage the scalability and flexibility of cloud computing, focusing on efficient data ingestion, transformation, storage, and analysis</w:t>
      </w:r>
      <w:r w:rsidR="00644220" w:rsidRPr="00644220">
        <w:t xml:space="preserve"> </w:t>
      </w:r>
      <w:r w:rsidR="00644220">
        <w:br/>
      </w:r>
      <w:r w:rsidR="00644220" w:rsidRPr="00644220">
        <w:rPr>
          <w:i/>
          <w:iCs/>
        </w:rPr>
        <w:t>Scalability</w:t>
      </w:r>
      <w:r w:rsidR="00644220">
        <w:t>: Ensured the architecture could scale as the data size grows by leveraging AWS cloud services.</w:t>
      </w:r>
      <w:r w:rsidR="004206A9">
        <w:br/>
      </w:r>
    </w:p>
    <w:p w14:paraId="054C7571" w14:textId="35FC9BBA" w:rsidR="004206A9" w:rsidRPr="00644220" w:rsidRDefault="00644220" w:rsidP="004206A9">
      <w:pPr>
        <w:pStyle w:val="ListParagraph"/>
        <w:rPr>
          <w:b/>
          <w:bCs/>
          <w:sz w:val="28"/>
          <w:szCs w:val="28"/>
        </w:rPr>
      </w:pPr>
      <w:r w:rsidRPr="00644220">
        <w:rPr>
          <w:b/>
          <w:bCs/>
          <w:sz w:val="28"/>
          <w:szCs w:val="28"/>
        </w:rPr>
        <w:t>AWS Services Used</w:t>
      </w:r>
      <w:r w:rsidRPr="00644220">
        <w:rPr>
          <w:b/>
          <w:bCs/>
          <w:sz w:val="28"/>
          <w:szCs w:val="28"/>
        </w:rPr>
        <w:t>:</w:t>
      </w:r>
    </w:p>
    <w:p w14:paraId="3C1EB978" w14:textId="1349DF4A" w:rsidR="00B27CD1" w:rsidRDefault="004206A9" w:rsidP="004206A9">
      <w:pPr>
        <w:pStyle w:val="ListParagraph"/>
        <w:numPr>
          <w:ilvl w:val="0"/>
          <w:numId w:val="1"/>
        </w:numPr>
      </w:pPr>
      <w:r w:rsidRPr="00644220">
        <w:rPr>
          <w:b/>
          <w:bCs/>
        </w:rPr>
        <w:t>Data Ingestion</w:t>
      </w:r>
      <w:r w:rsidRPr="004206A9">
        <w:t>: Built a robust mechanism to ingest data from multiple sources (CSV files) using Amazon S3.</w:t>
      </w:r>
      <w:r>
        <w:br/>
      </w:r>
    </w:p>
    <w:p w14:paraId="76CDD70B" w14:textId="1407C605" w:rsidR="004206A9" w:rsidRDefault="004206A9" w:rsidP="004206A9">
      <w:pPr>
        <w:pStyle w:val="ListParagraph"/>
        <w:numPr>
          <w:ilvl w:val="0"/>
          <w:numId w:val="1"/>
        </w:numPr>
      </w:pPr>
      <w:r w:rsidRPr="00644220">
        <w:rPr>
          <w:b/>
          <w:bCs/>
        </w:rPr>
        <w:lastRenderedPageBreak/>
        <w:t>ETL System:</w:t>
      </w:r>
      <w:r>
        <w:t xml:space="preserve"> Transformed raw YouTube data into a clean, analyzable format using AWS Glue and Athena.</w:t>
      </w:r>
      <w:r>
        <w:br/>
      </w:r>
    </w:p>
    <w:p w14:paraId="62F5DAD1" w14:textId="19AE94A9" w:rsidR="00644220" w:rsidRDefault="00644220" w:rsidP="004206A9">
      <w:pPr>
        <w:pStyle w:val="ListParagraph"/>
        <w:numPr>
          <w:ilvl w:val="0"/>
          <w:numId w:val="1"/>
        </w:numPr>
      </w:pPr>
      <w:r w:rsidRPr="00644220">
        <w:rPr>
          <w:b/>
          <w:bCs/>
        </w:rPr>
        <w:t>AWS IAM</w:t>
      </w:r>
      <w:r w:rsidRPr="00644220">
        <w:t>: Managed secure access to AWS services and resources.</w:t>
      </w:r>
    </w:p>
    <w:p w14:paraId="44D96DE6" w14:textId="5D766FAB" w:rsidR="004206A9" w:rsidRDefault="004206A9" w:rsidP="00644220">
      <w:pPr>
        <w:pStyle w:val="ListParagraph"/>
        <w:numPr>
          <w:ilvl w:val="0"/>
          <w:numId w:val="1"/>
        </w:numPr>
      </w:pPr>
      <w:r w:rsidRPr="00644220">
        <w:rPr>
          <w:b/>
          <w:bCs/>
        </w:rPr>
        <w:t>Data Lake</w:t>
      </w:r>
      <w:r>
        <w:t>: Centralized the data from various sources into a unified storage solution using Amazon S3 as a data lake.</w:t>
      </w:r>
      <w:r>
        <w:br/>
      </w:r>
    </w:p>
    <w:p w14:paraId="6459DA6F" w14:textId="60D266F5" w:rsidR="004206A9" w:rsidRDefault="004206A9" w:rsidP="004206A9">
      <w:pPr>
        <w:pStyle w:val="ListParagraph"/>
        <w:numPr>
          <w:ilvl w:val="0"/>
          <w:numId w:val="1"/>
        </w:numPr>
      </w:pPr>
      <w:r w:rsidRPr="00644220">
        <w:rPr>
          <w:b/>
          <w:bCs/>
        </w:rPr>
        <w:t>Cloud-Based Processing</w:t>
      </w:r>
      <w:r>
        <w:t>: Used AWS cloud infrastructure to handle large datasets that couldn't be processed locally.</w:t>
      </w:r>
      <w:r>
        <w:br/>
      </w:r>
    </w:p>
    <w:p w14:paraId="2463050B" w14:textId="607EEEAF" w:rsidR="00B27CD1" w:rsidRDefault="00B27CD1" w:rsidP="004206A9">
      <w:pPr>
        <w:pStyle w:val="ListParagraph"/>
        <w:numPr>
          <w:ilvl w:val="0"/>
          <w:numId w:val="1"/>
        </w:numPr>
      </w:pPr>
      <w:r>
        <w:t xml:space="preserve">For </w:t>
      </w:r>
      <w:r w:rsidRPr="00644220">
        <w:rPr>
          <w:b/>
          <w:bCs/>
        </w:rPr>
        <w:t>cataloging</w:t>
      </w:r>
      <w:r>
        <w:t xml:space="preserve"> I use</w:t>
      </w:r>
      <w:r w:rsidR="004206A9">
        <w:t>d</w:t>
      </w:r>
      <w:r>
        <w:t xml:space="preserve"> Glue, AWS Glue</w:t>
      </w:r>
      <w:r w:rsidR="00997238">
        <w:t xml:space="preserve"> </w:t>
      </w:r>
    </w:p>
    <w:p w14:paraId="48ABDD3E" w14:textId="4BC0B061" w:rsidR="00644220" w:rsidRDefault="00644220" w:rsidP="004206A9">
      <w:pPr>
        <w:pStyle w:val="ListParagraph"/>
        <w:numPr>
          <w:ilvl w:val="0"/>
          <w:numId w:val="1"/>
        </w:numPr>
      </w:pPr>
      <w:r w:rsidRPr="00644220">
        <w:rPr>
          <w:b/>
          <w:bCs/>
        </w:rPr>
        <w:t>AWS Lambda</w:t>
      </w:r>
      <w:r w:rsidRPr="00644220">
        <w:t>: Leveraged serverless compute to automate certain parts of the workflow.</w:t>
      </w:r>
    </w:p>
    <w:p w14:paraId="5CEA37F5" w14:textId="5DEFB960" w:rsidR="00644220" w:rsidRDefault="00644220" w:rsidP="004206A9">
      <w:pPr>
        <w:pStyle w:val="ListParagraph"/>
        <w:numPr>
          <w:ilvl w:val="0"/>
          <w:numId w:val="1"/>
        </w:numPr>
      </w:pPr>
      <w:r w:rsidRPr="00644220">
        <w:rPr>
          <w:b/>
          <w:bCs/>
        </w:rPr>
        <w:t>AWS Athena</w:t>
      </w:r>
      <w:r w:rsidRPr="00644220">
        <w:t>: Used for querying data directly from S3 using SQL, without needing to load it into a database.</w:t>
      </w:r>
    </w:p>
    <w:p w14:paraId="791DC859" w14:textId="3B221846" w:rsidR="008363BC" w:rsidRDefault="008363BC" w:rsidP="008363BC">
      <w:pPr>
        <w:pStyle w:val="ListParagraph"/>
        <w:numPr>
          <w:ilvl w:val="0"/>
          <w:numId w:val="1"/>
        </w:numPr>
      </w:pPr>
      <w:r>
        <w:t xml:space="preserve">Source for data: </w:t>
      </w:r>
      <w:hyperlink r:id="rId6" w:history="1">
        <w:r w:rsidR="004206A9" w:rsidRPr="004206A9">
          <w:rPr>
            <w:rStyle w:val="Hyperlink"/>
          </w:rPr>
          <w:t>https://www.kaggle.com/datasets/datasnaek/youtube-new/data</w:t>
        </w:r>
      </w:hyperlink>
    </w:p>
    <w:p w14:paraId="43C15E1C" w14:textId="77777777" w:rsidR="000637E0" w:rsidRDefault="000637E0" w:rsidP="000637E0"/>
    <w:p w14:paraId="79C83479" w14:textId="15352E98" w:rsidR="000637E0" w:rsidRDefault="00644220" w:rsidP="000637E0">
      <w:r>
        <w:rPr>
          <w:noProof/>
        </w:rPr>
        <w:drawing>
          <wp:inline distT="0" distB="0" distL="0" distR="0" wp14:anchorId="152128BC" wp14:editId="1C62CBE7">
            <wp:extent cx="5936615" cy="3020060"/>
            <wp:effectExtent l="0" t="0" r="6985" b="8890"/>
            <wp:docPr id="208006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3020060"/>
                    </a:xfrm>
                    <a:prstGeom prst="rect">
                      <a:avLst/>
                    </a:prstGeom>
                    <a:noFill/>
                    <a:ln>
                      <a:noFill/>
                    </a:ln>
                  </pic:spPr>
                </pic:pic>
              </a:graphicData>
            </a:graphic>
          </wp:inline>
        </w:drawing>
      </w:r>
    </w:p>
    <w:p w14:paraId="0BBD9A66" w14:textId="6EB8E846" w:rsidR="00644220" w:rsidRDefault="00644220" w:rsidP="000637E0">
      <w:r>
        <w:br/>
      </w:r>
      <w:r>
        <w:br/>
      </w:r>
      <w:r>
        <w:br/>
      </w:r>
      <w:r>
        <w:br/>
      </w:r>
      <w:r>
        <w:br/>
      </w:r>
      <w:r>
        <w:br/>
      </w:r>
      <w:r>
        <w:br/>
      </w:r>
      <w:r>
        <w:br/>
      </w:r>
      <w:r>
        <w:br/>
      </w:r>
    </w:p>
    <w:p w14:paraId="395B13B2" w14:textId="4674A2B7" w:rsidR="00644220" w:rsidRDefault="00644220" w:rsidP="00644220">
      <w:pPr>
        <w:pStyle w:val="ListParagraph"/>
        <w:numPr>
          <w:ilvl w:val="0"/>
          <w:numId w:val="1"/>
        </w:numPr>
      </w:pPr>
      <w:r w:rsidRPr="00644220">
        <w:rPr>
          <w:b/>
          <w:bCs/>
        </w:rPr>
        <w:lastRenderedPageBreak/>
        <w:t>Reporting</w:t>
      </w:r>
      <w:r w:rsidRPr="00644220">
        <w:rPr>
          <w:b/>
          <w:bCs/>
        </w:rPr>
        <w:t xml:space="preserve"> </w:t>
      </w:r>
      <w:r>
        <w:rPr>
          <w:b/>
          <w:bCs/>
        </w:rPr>
        <w:t>:</w:t>
      </w:r>
      <w:r w:rsidRPr="00644220">
        <w:rPr>
          <w:b/>
          <w:bCs/>
        </w:rPr>
        <w:t>Amazon QuickSight</w:t>
      </w:r>
      <w:r w:rsidRPr="00644220">
        <w:t>: Developed interactive dashboards for visualizing trends and metrics</w:t>
      </w:r>
      <w:r>
        <w:t>.</w:t>
      </w:r>
    </w:p>
    <w:p w14:paraId="35C7B79F" w14:textId="760F5539" w:rsidR="00644220" w:rsidRDefault="00644220" w:rsidP="00644220">
      <w:pPr>
        <w:pStyle w:val="ListParagraph"/>
      </w:pPr>
      <w:r>
        <w:rPr>
          <w:noProof/>
        </w:rPr>
        <w:drawing>
          <wp:inline distT="0" distB="0" distL="0" distR="0" wp14:anchorId="62214F3D" wp14:editId="20FDCD97">
            <wp:extent cx="5943600" cy="2036445"/>
            <wp:effectExtent l="0" t="0" r="0" b="1905"/>
            <wp:docPr id="9960848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36445"/>
                    </a:xfrm>
                    <a:prstGeom prst="rect">
                      <a:avLst/>
                    </a:prstGeom>
                    <a:noFill/>
                    <a:ln>
                      <a:noFill/>
                    </a:ln>
                  </pic:spPr>
                </pic:pic>
              </a:graphicData>
            </a:graphic>
          </wp:inline>
        </w:drawing>
      </w:r>
    </w:p>
    <w:p w14:paraId="2AA62780" w14:textId="77777777" w:rsidR="00644220" w:rsidRDefault="00644220" w:rsidP="00644220">
      <w:pPr>
        <w:pStyle w:val="ListParagraph"/>
      </w:pPr>
    </w:p>
    <w:p w14:paraId="767A2A4B" w14:textId="77777777" w:rsidR="00644220" w:rsidRDefault="00644220" w:rsidP="00644220">
      <w:pPr>
        <w:pStyle w:val="ListParagraph"/>
      </w:pPr>
    </w:p>
    <w:p w14:paraId="5FDEAC8F" w14:textId="77777777" w:rsidR="00644220" w:rsidRPr="00644220" w:rsidRDefault="00644220" w:rsidP="00644220">
      <w:pPr>
        <w:pStyle w:val="ListParagraph"/>
        <w:rPr>
          <w:b/>
          <w:bCs/>
          <w:sz w:val="28"/>
          <w:szCs w:val="28"/>
        </w:rPr>
      </w:pPr>
      <w:r w:rsidRPr="00644220">
        <w:rPr>
          <w:b/>
          <w:bCs/>
          <w:sz w:val="28"/>
          <w:szCs w:val="28"/>
        </w:rPr>
        <w:t>Key Takeaways</w:t>
      </w:r>
    </w:p>
    <w:p w14:paraId="7C8ED5FE" w14:textId="77777777" w:rsidR="00644220" w:rsidRPr="00644220" w:rsidRDefault="00644220" w:rsidP="00644220">
      <w:pPr>
        <w:pStyle w:val="ListParagraph"/>
        <w:numPr>
          <w:ilvl w:val="0"/>
          <w:numId w:val="3"/>
        </w:numPr>
      </w:pPr>
      <w:r w:rsidRPr="00644220">
        <w:rPr>
          <w:b/>
          <w:bCs/>
        </w:rPr>
        <w:t>End-to-End Solution</w:t>
      </w:r>
      <w:r w:rsidRPr="00644220">
        <w:t>: Covered every aspect of data engineering, from ingestion and transformation to reporting.</w:t>
      </w:r>
    </w:p>
    <w:p w14:paraId="0EB46EA2" w14:textId="77777777" w:rsidR="00644220" w:rsidRPr="00644220" w:rsidRDefault="00644220" w:rsidP="00644220">
      <w:pPr>
        <w:pStyle w:val="ListParagraph"/>
        <w:numPr>
          <w:ilvl w:val="0"/>
          <w:numId w:val="3"/>
        </w:numPr>
      </w:pPr>
      <w:r w:rsidRPr="00644220">
        <w:rPr>
          <w:b/>
          <w:bCs/>
        </w:rPr>
        <w:t>Scalability</w:t>
      </w:r>
      <w:r w:rsidRPr="00644220">
        <w:t>: Successfully handled large data volumes using cloud-based solutions.</w:t>
      </w:r>
    </w:p>
    <w:p w14:paraId="3B04EBFB" w14:textId="77777777" w:rsidR="00644220" w:rsidRPr="00644220" w:rsidRDefault="00644220" w:rsidP="00644220">
      <w:pPr>
        <w:pStyle w:val="ListParagraph"/>
        <w:numPr>
          <w:ilvl w:val="0"/>
          <w:numId w:val="3"/>
        </w:numPr>
      </w:pPr>
      <w:r w:rsidRPr="00644220">
        <w:rPr>
          <w:b/>
          <w:bCs/>
        </w:rPr>
        <w:t>Cloud Native</w:t>
      </w:r>
      <w:r w:rsidRPr="00644220">
        <w:t>: Employed AWS services to process, store, and analyze data without relying on on-premise resources.</w:t>
      </w:r>
    </w:p>
    <w:p w14:paraId="16E1C7CE" w14:textId="77777777" w:rsidR="00644220" w:rsidRDefault="00644220" w:rsidP="00644220">
      <w:pPr>
        <w:pStyle w:val="ListParagraph"/>
      </w:pPr>
    </w:p>
    <w:sectPr w:rsidR="00644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24063"/>
    <w:multiLevelType w:val="multilevel"/>
    <w:tmpl w:val="BE86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66D85"/>
    <w:multiLevelType w:val="hybridMultilevel"/>
    <w:tmpl w:val="9B185AC6"/>
    <w:lvl w:ilvl="0" w:tplc="4A0E84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7A3358"/>
    <w:multiLevelType w:val="hybridMultilevel"/>
    <w:tmpl w:val="5A04D6AC"/>
    <w:lvl w:ilvl="0" w:tplc="4A0E840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876330">
    <w:abstractNumId w:val="2"/>
  </w:num>
  <w:num w:numId="2" w16cid:durableId="1455367979">
    <w:abstractNumId w:val="1"/>
  </w:num>
  <w:num w:numId="3" w16cid:durableId="489490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D1"/>
    <w:rsid w:val="000637E0"/>
    <w:rsid w:val="000E0619"/>
    <w:rsid w:val="004206A9"/>
    <w:rsid w:val="00644220"/>
    <w:rsid w:val="006F7248"/>
    <w:rsid w:val="007310C1"/>
    <w:rsid w:val="00782AC5"/>
    <w:rsid w:val="008363BC"/>
    <w:rsid w:val="00997238"/>
    <w:rsid w:val="00B2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E231"/>
  <w15:chartTrackingRefBased/>
  <w15:docId w15:val="{73E341CC-FF4C-41CB-9212-74D81E9B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C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C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C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C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C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C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C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C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C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C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7C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7C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C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C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CD1"/>
    <w:rPr>
      <w:rFonts w:eastAsiaTheme="majorEastAsia" w:cstheme="majorBidi"/>
      <w:color w:val="272727" w:themeColor="text1" w:themeTint="D8"/>
    </w:rPr>
  </w:style>
  <w:style w:type="paragraph" w:styleId="Title">
    <w:name w:val="Title"/>
    <w:basedOn w:val="Normal"/>
    <w:next w:val="Normal"/>
    <w:link w:val="TitleChar"/>
    <w:uiPriority w:val="10"/>
    <w:qFormat/>
    <w:rsid w:val="00B27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C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CD1"/>
    <w:pPr>
      <w:spacing w:before="160"/>
      <w:jc w:val="center"/>
    </w:pPr>
    <w:rPr>
      <w:i/>
      <w:iCs/>
      <w:color w:val="404040" w:themeColor="text1" w:themeTint="BF"/>
    </w:rPr>
  </w:style>
  <w:style w:type="character" w:customStyle="1" w:styleId="QuoteChar">
    <w:name w:val="Quote Char"/>
    <w:basedOn w:val="DefaultParagraphFont"/>
    <w:link w:val="Quote"/>
    <w:uiPriority w:val="29"/>
    <w:rsid w:val="00B27CD1"/>
    <w:rPr>
      <w:i/>
      <w:iCs/>
      <w:color w:val="404040" w:themeColor="text1" w:themeTint="BF"/>
    </w:rPr>
  </w:style>
  <w:style w:type="paragraph" w:styleId="ListParagraph">
    <w:name w:val="List Paragraph"/>
    <w:basedOn w:val="Normal"/>
    <w:uiPriority w:val="34"/>
    <w:qFormat/>
    <w:rsid w:val="00B27CD1"/>
    <w:pPr>
      <w:ind w:left="720"/>
      <w:contextualSpacing/>
    </w:pPr>
  </w:style>
  <w:style w:type="character" w:styleId="IntenseEmphasis">
    <w:name w:val="Intense Emphasis"/>
    <w:basedOn w:val="DefaultParagraphFont"/>
    <w:uiPriority w:val="21"/>
    <w:qFormat/>
    <w:rsid w:val="00B27CD1"/>
    <w:rPr>
      <w:i/>
      <w:iCs/>
      <w:color w:val="0F4761" w:themeColor="accent1" w:themeShade="BF"/>
    </w:rPr>
  </w:style>
  <w:style w:type="paragraph" w:styleId="IntenseQuote">
    <w:name w:val="Intense Quote"/>
    <w:basedOn w:val="Normal"/>
    <w:next w:val="Normal"/>
    <w:link w:val="IntenseQuoteChar"/>
    <w:uiPriority w:val="30"/>
    <w:qFormat/>
    <w:rsid w:val="00B27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CD1"/>
    <w:rPr>
      <w:i/>
      <w:iCs/>
      <w:color w:val="0F4761" w:themeColor="accent1" w:themeShade="BF"/>
    </w:rPr>
  </w:style>
  <w:style w:type="character" w:styleId="IntenseReference">
    <w:name w:val="Intense Reference"/>
    <w:basedOn w:val="DefaultParagraphFont"/>
    <w:uiPriority w:val="32"/>
    <w:qFormat/>
    <w:rsid w:val="00B27CD1"/>
    <w:rPr>
      <w:b/>
      <w:bCs/>
      <w:smallCaps/>
      <w:color w:val="0F4761" w:themeColor="accent1" w:themeShade="BF"/>
      <w:spacing w:val="5"/>
    </w:rPr>
  </w:style>
  <w:style w:type="character" w:styleId="Hyperlink">
    <w:name w:val="Hyperlink"/>
    <w:basedOn w:val="DefaultParagraphFont"/>
    <w:uiPriority w:val="99"/>
    <w:unhideWhenUsed/>
    <w:rsid w:val="004206A9"/>
    <w:rPr>
      <w:color w:val="467886" w:themeColor="hyperlink"/>
      <w:u w:val="single"/>
    </w:rPr>
  </w:style>
  <w:style w:type="character" w:styleId="UnresolvedMention">
    <w:name w:val="Unresolved Mention"/>
    <w:basedOn w:val="DefaultParagraphFont"/>
    <w:uiPriority w:val="99"/>
    <w:semiHidden/>
    <w:unhideWhenUsed/>
    <w:rsid w:val="00420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48261">
      <w:bodyDiv w:val="1"/>
      <w:marLeft w:val="0"/>
      <w:marRight w:val="0"/>
      <w:marTop w:val="0"/>
      <w:marBottom w:val="0"/>
      <w:divBdr>
        <w:top w:val="none" w:sz="0" w:space="0" w:color="auto"/>
        <w:left w:val="none" w:sz="0" w:space="0" w:color="auto"/>
        <w:bottom w:val="none" w:sz="0" w:space="0" w:color="auto"/>
        <w:right w:val="none" w:sz="0" w:space="0" w:color="auto"/>
      </w:divBdr>
    </w:div>
    <w:div w:id="593975203">
      <w:bodyDiv w:val="1"/>
      <w:marLeft w:val="0"/>
      <w:marRight w:val="0"/>
      <w:marTop w:val="0"/>
      <w:marBottom w:val="0"/>
      <w:divBdr>
        <w:top w:val="none" w:sz="0" w:space="0" w:color="auto"/>
        <w:left w:val="none" w:sz="0" w:space="0" w:color="auto"/>
        <w:bottom w:val="none" w:sz="0" w:space="0" w:color="auto"/>
        <w:right w:val="none" w:sz="0" w:space="0" w:color="auto"/>
      </w:divBdr>
    </w:div>
    <w:div w:id="93475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datasnaek/youtube-new/dat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9197</TotalTime>
  <Pages>3</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Апостолоска Мартина</dc:creator>
  <cp:keywords/>
  <dc:description/>
  <cp:lastModifiedBy>Апостолоска Мартина</cp:lastModifiedBy>
  <cp:revision>2</cp:revision>
  <dcterms:created xsi:type="dcterms:W3CDTF">2024-08-30T17:19:00Z</dcterms:created>
  <dcterms:modified xsi:type="dcterms:W3CDTF">2024-09-07T01:25:00Z</dcterms:modified>
</cp:coreProperties>
</file>