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155C2" w:rsidRPr="004E62E0" w:rsidRDefault="00F74D67">
      <w:pPr>
        <w:rPr>
          <w:color w:val="000000" w:themeColor="text1"/>
        </w:rPr>
      </w:pPr>
      <w:r w:rsidRPr="004E62E0">
        <w:rPr>
          <w:color w:val="000000" w:themeColor="text1"/>
        </w:rPr>
        <w:t>Iată rezolvarea exercițiilor de tip Adevărat/Fals din cele trei examene, urmată de explicațiile detaliate ale conceptelor.</w:t>
      </w:r>
    </w:p>
    <w:p w14:paraId="00000002" w14:textId="77777777" w:rsidR="00E155C2" w:rsidRPr="004E62E0" w:rsidRDefault="00F74D67" w:rsidP="00F74D67">
      <w:pPr>
        <w:pStyle w:val="Heading3"/>
        <w:ind w:left="288"/>
        <w:rPr>
          <w:color w:val="000000" w:themeColor="text1"/>
          <w:sz w:val="22"/>
          <w:szCs w:val="22"/>
        </w:rPr>
      </w:pPr>
      <w:bookmarkStart w:id="0" w:name="_yi5x7ey469fz" w:colFirst="0" w:colLast="0"/>
      <w:bookmarkEnd w:id="0"/>
      <w:r w:rsidRPr="004E62E0">
        <w:rPr>
          <w:color w:val="000000" w:themeColor="text1"/>
          <w:sz w:val="22"/>
          <w:szCs w:val="22"/>
        </w:rPr>
        <w:t>EXAMEN 2022 - Exercițiul 1</w:t>
      </w:r>
    </w:p>
    <w:p w14:paraId="00000003" w14:textId="77777777" w:rsidR="00E155C2" w:rsidRPr="004E62E0" w:rsidRDefault="00F74D67">
      <w:pPr>
        <w:rPr>
          <w:i/>
          <w:iCs/>
          <w:color w:val="000000" w:themeColor="text1"/>
        </w:rPr>
      </w:pPr>
      <w:r w:rsidRPr="004E62E0">
        <w:rPr>
          <w:b/>
          <w:bCs/>
          <w:color w:val="000000" w:themeColor="text1"/>
        </w:rPr>
        <w:t>(a)</w:t>
      </w:r>
      <w:r w:rsidRPr="004E62E0">
        <w:rPr>
          <w:color w:val="000000" w:themeColor="text1"/>
        </w:rPr>
        <w:t xml:space="preserve"> Decriptarea, folosind OTP, a textului criptat 0x253505ba folosind cheia 0x717056ee este mesajul clar MARE.</w:t>
      </w:r>
      <w:r w:rsidRPr="004E62E0">
        <w:rPr>
          <w:b/>
          <w:bCs/>
          <w:color w:val="000000" w:themeColor="text1"/>
        </w:rPr>
        <w:t>Fals.Modificare:</w:t>
      </w:r>
      <w:r w:rsidRPr="004E62E0">
        <w:rPr>
          <w:color w:val="000000" w:themeColor="text1"/>
        </w:rPr>
        <w:t xml:space="preserve"> Decriptarea, folosind OTP, a textului criptat 0x253505ba folosind cheia 0x717056ee este mesajul clar </w:t>
      </w:r>
      <w:r w:rsidRPr="004E62E0">
        <w:rPr>
          <w:b/>
          <w:bCs/>
          <w:color w:val="000000" w:themeColor="text1"/>
        </w:rPr>
        <w:t>TEST</w:t>
      </w:r>
      <w:r w:rsidRPr="004E62E0">
        <w:rPr>
          <w:color w:val="000000" w:themeColor="text1"/>
        </w:rPr>
        <w:t>.</w:t>
      </w:r>
      <w:r w:rsidRPr="004E62E0">
        <w:rPr>
          <w:i/>
          <w:iCs/>
          <w:color w:val="000000" w:themeColor="text1"/>
        </w:rPr>
        <w:t>(Explicație: Operația este XOR între C și K. 0x25 XOR 0x71 = 0x54 ('T'); 0x35 XOR 0x70 = 0x45 ('E'); 0x05 XOR 0x56 = 0x53 ('S'); 0xba XOR 0xee = 0x54 ('T') 1-3).</w:t>
      </w:r>
    </w:p>
    <w:p w14:paraId="00000004" w14:textId="77777777" w:rsidR="00E155C2" w:rsidRPr="004E62E0" w:rsidRDefault="00F74D67">
      <w:p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(b)</w:t>
      </w:r>
      <w:r w:rsidRPr="004E62E0">
        <w:rPr>
          <w:color w:val="000000" w:themeColor="text1"/>
        </w:rPr>
        <w:t xml:space="preserve"> Niciun sistem determinist nu poate fi CCA-sigur.</w:t>
      </w:r>
      <w:r w:rsidRPr="004E62E0">
        <w:rPr>
          <w:b/>
          <w:bCs/>
          <w:color w:val="000000" w:themeColor="text1"/>
        </w:rPr>
        <w:t>Adevărat.</w:t>
      </w:r>
      <w:r w:rsidRPr="004E62E0">
        <w:rPr>
          <w:color w:val="000000" w:themeColor="text1"/>
        </w:rPr>
        <w:t xml:space="preserve"> 4</w:t>
      </w:r>
    </w:p>
    <w:p w14:paraId="00000005" w14:textId="77777777" w:rsidR="00E155C2" w:rsidRPr="004E62E0" w:rsidRDefault="00F74D67">
      <w:p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(c)</w:t>
      </w:r>
      <w:r w:rsidRPr="004E62E0">
        <w:rPr>
          <w:color w:val="000000" w:themeColor="text1"/>
        </w:rPr>
        <w:t xml:space="preserve"> Un atac de tip Man-in-the-Middle este un atac activ.</w:t>
      </w:r>
      <w:r w:rsidRPr="004E62E0">
        <w:rPr>
          <w:b/>
          <w:bCs/>
          <w:color w:val="000000" w:themeColor="text1"/>
        </w:rPr>
        <w:t>Adevărat.</w:t>
      </w:r>
      <w:r w:rsidRPr="004E62E0">
        <w:rPr>
          <w:color w:val="000000" w:themeColor="text1"/>
        </w:rPr>
        <w:t xml:space="preserve"> 5</w:t>
      </w:r>
    </w:p>
    <w:p w14:paraId="00000006" w14:textId="77777777" w:rsidR="00E155C2" w:rsidRPr="004E62E0" w:rsidRDefault="00F74D67">
      <w:p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(d)</w:t>
      </w:r>
      <w:r w:rsidRPr="004E62E0">
        <w:rPr>
          <w:color w:val="000000" w:themeColor="text1"/>
        </w:rPr>
        <w:t xml:space="preserve"> Un PRP presupune ca pentru fiecare intrare, ieşirea să conţină exact biţii de intrare, permutaţi presudoaleator (ex. pentru o cheie fixată $K$ şi $PRP_K$ : $\{0, 1\}^4 \rightarrow \{0, 1\}^4$, $PRP_K(1101)$ = 1011 poate fi o atribuire corectă dar $PRP_K(1101)$ = 0101 este ı̂ntotdeauna o atribuire incorectă).</w:t>
      </w:r>
      <w:r w:rsidRPr="004E62E0">
        <w:rPr>
          <w:b/>
          <w:bCs/>
          <w:color w:val="000000" w:themeColor="text1"/>
        </w:rPr>
        <w:t>Fals.Modificare:</w:t>
      </w:r>
      <w:r w:rsidRPr="004E62E0">
        <w:rPr>
          <w:color w:val="000000" w:themeColor="text1"/>
        </w:rPr>
        <w:t xml:space="preserve"> Un PRP presupune ca pentru o cheie fixată, funcția să producă </w:t>
      </w:r>
      <w:r w:rsidRPr="004E62E0">
        <w:rPr>
          <w:b/>
          <w:bCs/>
          <w:color w:val="000000" w:themeColor="text1"/>
        </w:rPr>
        <w:t>o permutare a spațiului intrărilor (o funcție bijectivă), indistinctibilă față de o permutare aleatoare</w:t>
      </w:r>
      <w:r w:rsidRPr="004E62E0">
        <w:rPr>
          <w:color w:val="000000" w:themeColor="text1"/>
        </w:rPr>
        <w:t>, nu doar o rearanjare a biților individuali ai intrării 6.</w:t>
      </w:r>
    </w:p>
    <w:p w14:paraId="00000007" w14:textId="77777777" w:rsidR="00E155C2" w:rsidRPr="004E62E0" w:rsidRDefault="00F74D67">
      <w:p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(e)</w:t>
      </w:r>
      <w:r w:rsidRPr="004E62E0">
        <w:rPr>
          <w:color w:val="000000" w:themeColor="text1"/>
        </w:rPr>
        <w:t xml:space="preserve"> Este recomandat să se folosească RSA pentru transmiterea fişierelor ı̂n mod criptat.</w:t>
      </w:r>
      <w:r w:rsidRPr="004E62E0">
        <w:rPr>
          <w:b/>
          <w:bCs/>
          <w:color w:val="000000" w:themeColor="text1"/>
        </w:rPr>
        <w:t>Fals.Modificare:</w:t>
      </w:r>
      <w:r w:rsidRPr="004E62E0">
        <w:rPr>
          <w:color w:val="000000" w:themeColor="text1"/>
        </w:rPr>
        <w:t xml:space="preserve"> Este recomandat să se folosească </w:t>
      </w:r>
      <w:r w:rsidRPr="004E62E0">
        <w:rPr>
          <w:b/>
          <w:bCs/>
          <w:color w:val="000000" w:themeColor="text1"/>
        </w:rPr>
        <w:t>criptarea hibridă (sau un sistem simetric precum AES)</w:t>
      </w:r>
      <w:r w:rsidRPr="004E62E0">
        <w:rPr>
          <w:color w:val="000000" w:themeColor="text1"/>
        </w:rPr>
        <w:t xml:space="preserve"> pentru transmiterea fișierelor în mod criptat 7, 8.</w:t>
      </w:r>
    </w:p>
    <w:p w14:paraId="00000008" w14:textId="77777777" w:rsidR="00E155C2" w:rsidRPr="004E62E0" w:rsidRDefault="00F74D67">
      <w:p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(f)</w:t>
      </w:r>
      <w:r w:rsidRPr="004E62E0">
        <w:rPr>
          <w:color w:val="000000" w:themeColor="text1"/>
        </w:rPr>
        <w:t xml:space="preserve"> Pentru a asigura integritatea unor fişiere personale, este suficient să stocaţi pe calculatorul propriu fişierele şi valoarea SHA256 corespunzătoare fiecăruia sub forma </w:t>
      </w:r>
      <w:r w:rsidRPr="004E62E0">
        <w:rPr>
          <w:i/>
          <w:iCs/>
          <w:color w:val="000000" w:themeColor="text1"/>
        </w:rPr>
        <w:t>(file1,SHA256(file1)), (file2,SHA256(file2))</w:t>
      </w:r>
      <w:r w:rsidRPr="004E62E0">
        <w:rPr>
          <w:color w:val="000000" w:themeColor="text1"/>
        </w:rPr>
        <w:t>...</w:t>
      </w:r>
      <w:r w:rsidRPr="004E62E0">
        <w:rPr>
          <w:b/>
          <w:bCs/>
          <w:color w:val="000000" w:themeColor="text1"/>
        </w:rPr>
        <w:t>Fals.</w:t>
      </w:r>
      <w:r w:rsidRPr="004E62E0">
        <w:rPr>
          <w:color w:val="000000" w:themeColor="text1"/>
        </w:rPr>
        <w:t xml:space="preserve"> (În contextul securității împotriva adversarilor activi/malițioși).</w:t>
      </w:r>
      <w:r w:rsidRPr="004E62E0">
        <w:rPr>
          <w:b/>
          <w:bCs/>
          <w:color w:val="000000" w:themeColor="text1"/>
        </w:rPr>
        <w:t>Modificare:</w:t>
      </w:r>
      <w:r w:rsidRPr="004E62E0">
        <w:rPr>
          <w:color w:val="000000" w:themeColor="text1"/>
        </w:rPr>
        <w:t xml:space="preserve"> Pentru a asigura integritatea unor fișiere personale </w:t>
      </w:r>
      <w:r w:rsidRPr="004E62E0">
        <w:rPr>
          <w:b/>
          <w:bCs/>
          <w:color w:val="000000" w:themeColor="text1"/>
        </w:rPr>
        <w:t>împotriva coruperii accidentale</w:t>
      </w:r>
      <w:r w:rsidRPr="004E62E0">
        <w:rPr>
          <w:color w:val="000000" w:themeColor="text1"/>
        </w:rPr>
        <w:t xml:space="preserve"> este suficient să stocați valoarea SHA256, dar pentru protecția împotriva adversarilor malițioși </w:t>
      </w:r>
      <w:r w:rsidRPr="004E62E0">
        <w:rPr>
          <w:b/>
          <w:bCs/>
          <w:color w:val="000000" w:themeColor="text1"/>
        </w:rPr>
        <w:t>este necesară folosirea unui MAC (Message Authentication Code)</w:t>
      </w:r>
      <w:r w:rsidRPr="004E62E0">
        <w:rPr>
          <w:color w:val="000000" w:themeColor="text1"/>
        </w:rPr>
        <w:t xml:space="preserve"> 9, 10.</w:t>
      </w:r>
    </w:p>
    <w:p w14:paraId="00000009" w14:textId="77777777" w:rsidR="00E155C2" w:rsidRPr="004E62E0" w:rsidRDefault="00F74D67">
      <w:p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(g)</w:t>
      </w:r>
      <w:r w:rsidRPr="004E62E0">
        <w:rPr>
          <w:color w:val="000000" w:themeColor="text1"/>
        </w:rPr>
        <w:t xml:space="preserve"> SHA256(PAROLA) = 0x1c65fc11a8651621 765d50083695b33b 4de0d253ff984adb 62f64e4c0504ed1f.</w:t>
      </w:r>
      <w:r w:rsidRPr="004E62E0">
        <w:rPr>
          <w:b/>
          <w:bCs/>
          <w:color w:val="000000" w:themeColor="text1"/>
        </w:rPr>
        <w:t>Adevărat.</w:t>
      </w:r>
      <w:r w:rsidRPr="004E62E0">
        <w:rPr>
          <w:color w:val="000000" w:themeColor="text1"/>
        </w:rPr>
        <w:t xml:space="preserve"> </w:t>
      </w:r>
      <w:r w:rsidRPr="004E62E0">
        <w:rPr>
          <w:i/>
          <w:iCs/>
          <w:color w:val="000000" w:themeColor="text1"/>
        </w:rPr>
        <w:t>(Formatul este corect: output-ul funcției SHA-256 are 256 de biți, ceea ce se traduce exact în 64 de caractere hexazecimale)</w:t>
      </w:r>
      <w:r w:rsidRPr="004E62E0">
        <w:rPr>
          <w:color w:val="000000" w:themeColor="text1"/>
        </w:rPr>
        <w:t xml:space="preserve"> 11.</w:t>
      </w:r>
    </w:p>
    <w:p w14:paraId="0000000A" w14:textId="77777777" w:rsidR="00E155C2" w:rsidRPr="004E62E0" w:rsidRDefault="00F74D67">
      <w:p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(h)</w:t>
      </w:r>
      <w:r w:rsidRPr="004E62E0">
        <w:rPr>
          <w:color w:val="000000" w:themeColor="text1"/>
        </w:rPr>
        <w:t xml:space="preserve"> Scopul principal al unui adversar ı̂mpotriva schimbului de chei Diffie-Hellman este să spargă Problema Logaritmului Discret (PLD).</w:t>
      </w:r>
      <w:r w:rsidRPr="004E62E0">
        <w:rPr>
          <w:b/>
          <w:bCs/>
          <w:color w:val="000000" w:themeColor="text1"/>
        </w:rPr>
        <w:t>Fals.Modificare:</w:t>
      </w:r>
      <w:r w:rsidRPr="004E62E0">
        <w:rPr>
          <w:color w:val="000000" w:themeColor="text1"/>
        </w:rPr>
        <w:t xml:space="preserve"> Scopul principal al unui adversar împotriva schimbului de chei Diffie-Hellman este să realizeze </w:t>
      </w:r>
      <w:r w:rsidRPr="004E62E0">
        <w:rPr>
          <w:b/>
          <w:bCs/>
          <w:color w:val="000000" w:themeColor="text1"/>
        </w:rPr>
        <w:t>un atac activ de tip Man-in-the-Middle</w:t>
      </w:r>
      <w:r w:rsidRPr="004E62E0">
        <w:rPr>
          <w:color w:val="000000" w:themeColor="text1"/>
        </w:rPr>
        <w:t xml:space="preserve"> (deoarece protocolul de bază nu este autentificat) 5, 12.</w:t>
      </w:r>
    </w:p>
    <w:p w14:paraId="0000000B" w14:textId="20065096" w:rsidR="00E155C2" w:rsidRPr="004E62E0" w:rsidRDefault="00F74D67">
      <w:p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(i)</w:t>
      </w:r>
      <w:r w:rsidRPr="004E62E0">
        <w:rPr>
          <w:color w:val="000000" w:themeColor="text1"/>
        </w:rPr>
        <w:t xml:space="preserve"> Faptul că majoritatea certificatelor digitale bazate pe RSA folosesc exponentul de criptare = 65537 nu este o problemă de securitate dacă valoarea factorilor $p$ şi $q$ este ı̂ntotdeauna mare.</w:t>
      </w:r>
      <w:r w:rsidRPr="004E62E0">
        <w:rPr>
          <w:b/>
          <w:bCs/>
          <w:color w:val="000000" w:themeColor="text1"/>
        </w:rPr>
        <w:t>Adevărat.</w:t>
      </w:r>
      <w:r w:rsidRPr="004E62E0">
        <w:rPr>
          <w:color w:val="000000" w:themeColor="text1"/>
        </w:rPr>
        <w:t xml:space="preserve"> 13</w:t>
      </w:r>
    </w:p>
    <w:p w14:paraId="38C48CC6" w14:textId="4FB47C3A" w:rsidR="004E62E0" w:rsidRPr="004E62E0" w:rsidRDefault="004E62E0" w:rsidP="004E62E0">
      <w:pPr>
        <w:spacing w:line="240" w:lineRule="auto"/>
        <w:rPr>
          <w:rFonts w:eastAsia="Times New Roman"/>
          <w:color w:val="000000" w:themeColor="text1"/>
          <w:lang w:val="en-US"/>
        </w:rPr>
      </w:pPr>
      <w:r w:rsidRPr="004E62E0">
        <w:rPr>
          <w:rFonts w:eastAsia="Times New Roman"/>
          <w:b/>
          <w:bCs/>
          <w:color w:val="000000" w:themeColor="text1"/>
          <w:lang w:val="en-US"/>
        </w:rPr>
        <w:t>(</w:t>
      </w:r>
      <w:r w:rsidRPr="004E62E0">
        <w:rPr>
          <w:rFonts w:eastAsia="Times New Roman"/>
          <w:b/>
          <w:bCs/>
          <w:color w:val="000000" w:themeColor="text1"/>
          <w:lang w:val="en-US"/>
        </w:rPr>
        <w:t>j)</w:t>
      </w:r>
      <w:r w:rsidRPr="004E62E0">
        <w:rPr>
          <w:rFonts w:eastAsia="Times New Roman"/>
          <w:color w:val="000000" w:themeColor="text1"/>
          <w:lang w:val="en-US"/>
        </w:rPr>
        <w:t xml:space="preserve"> SSL/TLS implementează principiul diversităţii (principle of diversity) pentru că foloseşte ı̂n handshake protocol criptografia asimetrică (ex. certificate pentru autentificare) şi ı̂n record protocol criptografia simetrică (</w:t>
      </w:r>
      <w:proofErr w:type="gramStart"/>
      <w:r w:rsidRPr="004E62E0">
        <w:rPr>
          <w:rFonts w:eastAsia="Times New Roman"/>
          <w:color w:val="000000" w:themeColor="text1"/>
          <w:lang w:val="en-US"/>
        </w:rPr>
        <w:t>ex.criptarea</w:t>
      </w:r>
      <w:proofErr w:type="gramEnd"/>
      <w:r w:rsidRPr="004E62E0">
        <w:rPr>
          <w:rFonts w:eastAsia="Times New Roman"/>
          <w:color w:val="000000" w:themeColor="text1"/>
          <w:lang w:val="en-US"/>
        </w:rPr>
        <w:t xml:space="preserve"> cu AES). </w:t>
      </w:r>
      <w:r w:rsidRPr="004E62E0">
        <w:rPr>
          <w:rFonts w:eastAsia="Times New Roman"/>
          <w:b/>
          <w:bCs/>
          <w:color w:val="000000" w:themeColor="text1"/>
          <w:lang w:val="en-US"/>
        </w:rPr>
        <w:t>Fals.</w:t>
      </w:r>
      <w:r w:rsidRPr="004E62E0">
        <w:rPr>
          <w:rFonts w:eastAsia="Times New Roman"/>
          <w:color w:val="000000" w:themeColor="text1"/>
          <w:lang w:val="en-US"/>
        </w:rPr>
        <w:t xml:space="preserve"> </w:t>
      </w:r>
      <w:r w:rsidRPr="004E62E0">
        <w:rPr>
          <w:rFonts w:eastAsia="Times New Roman"/>
          <w:b/>
          <w:bCs/>
          <w:color w:val="000000" w:themeColor="text1"/>
          <w:lang w:val="en-US"/>
        </w:rPr>
        <w:t>Modificare:</w:t>
      </w:r>
      <w:r w:rsidRPr="004E62E0">
        <w:rPr>
          <w:rFonts w:eastAsia="Times New Roman"/>
          <w:color w:val="000000" w:themeColor="text1"/>
          <w:lang w:val="en-US"/>
        </w:rPr>
        <w:t xml:space="preserve"> SSL/TLS implementează </w:t>
      </w:r>
      <w:r w:rsidRPr="004E62E0">
        <w:rPr>
          <w:rFonts w:eastAsia="Times New Roman"/>
          <w:b/>
          <w:bCs/>
          <w:color w:val="000000" w:themeColor="text1"/>
          <w:lang w:val="en-US"/>
        </w:rPr>
        <w:t>criptarea hibridă</w:t>
      </w:r>
      <w:r w:rsidRPr="004E62E0">
        <w:rPr>
          <w:rFonts w:eastAsia="Times New Roman"/>
          <w:color w:val="000000" w:themeColor="text1"/>
          <w:lang w:val="en-US"/>
        </w:rPr>
        <w:t xml:space="preserve"> pentru că foloseşte ı̂n </w:t>
      </w:r>
      <w:r w:rsidRPr="004E62E0">
        <w:rPr>
          <w:rFonts w:eastAsia="Times New Roman"/>
          <w:i/>
          <w:iCs/>
          <w:color w:val="000000" w:themeColor="text1"/>
          <w:lang w:val="en-US"/>
        </w:rPr>
        <w:t>handshake protocol</w:t>
      </w:r>
      <w:r w:rsidRPr="004E62E0">
        <w:rPr>
          <w:rFonts w:eastAsia="Times New Roman"/>
          <w:color w:val="000000" w:themeColor="text1"/>
          <w:lang w:val="en-US"/>
        </w:rPr>
        <w:t xml:space="preserve"> criptografia asimetrică (ex. certificate pentru autentificare) şi ı̂n </w:t>
      </w:r>
      <w:r w:rsidRPr="004E62E0">
        <w:rPr>
          <w:rFonts w:eastAsia="Times New Roman"/>
          <w:i/>
          <w:iCs/>
          <w:color w:val="000000" w:themeColor="text1"/>
          <w:lang w:val="en-US"/>
        </w:rPr>
        <w:t>record protocol</w:t>
      </w:r>
      <w:r w:rsidRPr="004E62E0">
        <w:rPr>
          <w:rFonts w:eastAsia="Times New Roman"/>
          <w:color w:val="000000" w:themeColor="text1"/>
          <w:lang w:val="en-US"/>
        </w:rPr>
        <w:t xml:space="preserve"> criptografia simetrică (</w:t>
      </w:r>
      <w:proofErr w:type="gramStart"/>
      <w:r w:rsidRPr="004E62E0">
        <w:rPr>
          <w:rFonts w:eastAsia="Times New Roman"/>
          <w:color w:val="000000" w:themeColor="text1"/>
          <w:lang w:val="en-US"/>
        </w:rPr>
        <w:t>ex.criptarea</w:t>
      </w:r>
      <w:proofErr w:type="gramEnd"/>
      <w:r w:rsidRPr="004E62E0">
        <w:rPr>
          <w:rFonts w:eastAsia="Times New Roman"/>
          <w:color w:val="000000" w:themeColor="text1"/>
          <w:lang w:val="en-US"/>
        </w:rPr>
        <w:t xml:space="preserve"> cu AES).</w:t>
      </w:r>
    </w:p>
    <w:p w14:paraId="2D4E459D" w14:textId="77777777" w:rsidR="004E62E0" w:rsidRPr="004E62E0" w:rsidRDefault="004E62E0">
      <w:pPr>
        <w:rPr>
          <w:color w:val="000000" w:themeColor="text1"/>
        </w:rPr>
      </w:pPr>
    </w:p>
    <w:p w14:paraId="0000000C" w14:textId="77777777" w:rsidR="00E155C2" w:rsidRPr="004E62E0" w:rsidRDefault="00F74D67">
      <w:pPr>
        <w:pStyle w:val="Heading3"/>
        <w:rPr>
          <w:color w:val="000000" w:themeColor="text1"/>
          <w:sz w:val="22"/>
          <w:szCs w:val="22"/>
        </w:rPr>
      </w:pPr>
      <w:bookmarkStart w:id="1" w:name="_2czgetx5rh5r" w:colFirst="0" w:colLast="0"/>
      <w:bookmarkEnd w:id="1"/>
      <w:r w:rsidRPr="004E62E0">
        <w:rPr>
          <w:color w:val="000000" w:themeColor="text1"/>
          <w:sz w:val="22"/>
          <w:szCs w:val="22"/>
        </w:rPr>
        <w:t>EXAMEN 2023 - Exercițiul 1</w:t>
      </w:r>
    </w:p>
    <w:p w14:paraId="0000000D" w14:textId="77777777" w:rsidR="00E155C2" w:rsidRPr="004E62E0" w:rsidRDefault="00F74D67">
      <w:p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(a)</w:t>
      </w:r>
      <w:r w:rsidRPr="004E62E0">
        <w:rPr>
          <w:color w:val="000000" w:themeColor="text1"/>
        </w:rPr>
        <w:t xml:space="preserve"> Sistemul OTP sigur permite folosirea unei singure chei de criptare pentru mai multe mesaje diferite atâta timp cât lungimea cheii este cel puţin la fel de mare ca lungimea mesajelor.</w:t>
      </w:r>
      <w:r w:rsidRPr="004E62E0">
        <w:rPr>
          <w:b/>
          <w:bCs/>
          <w:color w:val="000000" w:themeColor="text1"/>
        </w:rPr>
        <w:t>Fals.Modificare:</w:t>
      </w:r>
      <w:r w:rsidRPr="004E62E0">
        <w:rPr>
          <w:color w:val="000000" w:themeColor="text1"/>
        </w:rPr>
        <w:t xml:space="preserve"> Sistemul OTP sigur permite folosirea unei singure chei de criptare pentru </w:t>
      </w:r>
      <w:r w:rsidRPr="004E62E0">
        <w:rPr>
          <w:b/>
          <w:bCs/>
          <w:color w:val="000000" w:themeColor="text1"/>
        </w:rPr>
        <w:t>un singur mesaj</w:t>
      </w:r>
      <w:r w:rsidRPr="004E62E0">
        <w:rPr>
          <w:color w:val="000000" w:themeColor="text1"/>
        </w:rPr>
        <w:t xml:space="preserve"> (cheia nu trebuie refolosită niciodată) 1, 14.</w:t>
      </w:r>
    </w:p>
    <w:p w14:paraId="0000000E" w14:textId="77777777" w:rsidR="00E155C2" w:rsidRPr="004E62E0" w:rsidRDefault="00F74D67">
      <w:p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(b)</w:t>
      </w:r>
      <w:r w:rsidRPr="004E62E0">
        <w:rPr>
          <w:color w:val="000000" w:themeColor="text1"/>
        </w:rPr>
        <w:t xml:space="preserve"> Este recomandat să se folosească AES pentru transmiterea fişierelor de dimensiuni mari.</w:t>
      </w:r>
      <w:r w:rsidRPr="004E62E0">
        <w:rPr>
          <w:b/>
          <w:bCs/>
          <w:color w:val="000000" w:themeColor="text1"/>
        </w:rPr>
        <w:t>Adevărat.</w:t>
      </w:r>
      <w:r w:rsidRPr="004E62E0">
        <w:rPr>
          <w:color w:val="000000" w:themeColor="text1"/>
        </w:rPr>
        <w:t xml:space="preserve"> 7, 15</w:t>
      </w:r>
    </w:p>
    <w:p w14:paraId="0000000F" w14:textId="77777777" w:rsidR="00E155C2" w:rsidRPr="004E62E0" w:rsidRDefault="00F74D67">
      <w:p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(c)</w:t>
      </w:r>
      <w:r w:rsidRPr="004E62E0">
        <w:rPr>
          <w:color w:val="000000" w:themeColor="text1"/>
        </w:rPr>
        <w:t xml:space="preserve"> Pentru schimbul de chei Diffie-Hellman este esenţial ca cele două părţi să partajeze ı̂n avans un secret.</w:t>
      </w:r>
      <w:r w:rsidRPr="004E62E0">
        <w:rPr>
          <w:b/>
          <w:bCs/>
          <w:color w:val="000000" w:themeColor="text1"/>
        </w:rPr>
        <w:t>Fals.Modificare:</w:t>
      </w:r>
      <w:r w:rsidRPr="004E62E0">
        <w:rPr>
          <w:color w:val="000000" w:themeColor="text1"/>
        </w:rPr>
        <w:t xml:space="preserve"> Pentru schimbul de chei Diffie-Hellman este esențial ca cele două părți </w:t>
      </w:r>
      <w:r w:rsidRPr="004E62E0">
        <w:rPr>
          <w:b/>
          <w:bCs/>
          <w:color w:val="000000" w:themeColor="text1"/>
        </w:rPr>
        <w:t>să poată stabili un secret comun fără a partaja</w:t>
      </w:r>
      <w:r w:rsidRPr="004E62E0">
        <w:rPr>
          <w:color w:val="000000" w:themeColor="text1"/>
        </w:rPr>
        <w:t xml:space="preserve"> în avans un secret 5, 16.</w:t>
      </w:r>
    </w:p>
    <w:p w14:paraId="00000010" w14:textId="77777777" w:rsidR="00E155C2" w:rsidRPr="004E62E0" w:rsidRDefault="00F74D67">
      <w:p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(d)</w:t>
      </w:r>
      <w:r w:rsidRPr="004E62E0">
        <w:rPr>
          <w:color w:val="000000" w:themeColor="text1"/>
        </w:rPr>
        <w:t xml:space="preserve"> Pentru a asigura integritatea mesajelor, este suficient să le trimitem criptate cu un sistem de criptare public şi sigur.</w:t>
      </w:r>
      <w:r w:rsidRPr="004E62E0">
        <w:rPr>
          <w:b/>
          <w:bCs/>
          <w:color w:val="000000" w:themeColor="text1"/>
        </w:rPr>
        <w:t>Fals.Modificare:</w:t>
      </w:r>
      <w:r w:rsidRPr="004E62E0">
        <w:rPr>
          <w:color w:val="000000" w:themeColor="text1"/>
        </w:rPr>
        <w:t xml:space="preserve"> Pentru a asigura integritatea mesajelor, este necesar </w:t>
      </w:r>
      <w:r w:rsidRPr="004E62E0">
        <w:rPr>
          <w:b/>
          <w:bCs/>
          <w:color w:val="000000" w:themeColor="text1"/>
        </w:rPr>
        <w:t>să folosim MAC-uri (coduri de autentificare) sau semnături digitale</w:t>
      </w:r>
      <w:r w:rsidRPr="004E62E0">
        <w:rPr>
          <w:color w:val="000000" w:themeColor="text1"/>
        </w:rPr>
        <w:t xml:space="preserve"> (criptarea asigură confidențialitatea, nu integritatea) 9, 10, 17.</w:t>
      </w:r>
    </w:p>
    <w:p w14:paraId="00000011" w14:textId="77777777" w:rsidR="00E155C2" w:rsidRPr="004E62E0" w:rsidRDefault="00F74D67">
      <w:p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(e)</w:t>
      </w:r>
      <w:r w:rsidRPr="004E62E0">
        <w:rPr>
          <w:color w:val="000000" w:themeColor="text1"/>
        </w:rPr>
        <w:t xml:space="preserve"> La crearea semnăturilor digitale, are mai mult sens mai ı̂ntâi să semnăm mesajul şi apoi să ı̂l comprimăm cu o funcţie hash.</w:t>
      </w:r>
      <w:r w:rsidRPr="004E62E0">
        <w:rPr>
          <w:b/>
          <w:bCs/>
          <w:color w:val="000000" w:themeColor="text1"/>
        </w:rPr>
        <w:t>Fals.Modificare:</w:t>
      </w:r>
      <w:r w:rsidRPr="004E62E0">
        <w:rPr>
          <w:color w:val="000000" w:themeColor="text1"/>
        </w:rPr>
        <w:t xml:space="preserve"> La crearea semnăturilor digitale, are mai mult sens </w:t>
      </w:r>
      <w:r w:rsidRPr="004E62E0">
        <w:rPr>
          <w:b/>
          <w:bCs/>
          <w:color w:val="000000" w:themeColor="text1"/>
        </w:rPr>
        <w:t>mai întâi să comprimăm mesajul cu o funcție hash și apoi să semnăm valoarea hash-ului</w:t>
      </w:r>
      <w:r w:rsidRPr="004E62E0">
        <w:rPr>
          <w:color w:val="000000" w:themeColor="text1"/>
        </w:rPr>
        <w:t xml:space="preserve"> (paradigma hash-and-sign) 18.</w:t>
      </w:r>
    </w:p>
    <w:p w14:paraId="00000012" w14:textId="5A0EA778" w:rsidR="00E155C2" w:rsidRPr="004E62E0" w:rsidRDefault="00F74D67">
      <w:pPr>
        <w:rPr>
          <w:color w:val="000000" w:themeColor="text1"/>
        </w:rPr>
      </w:pPr>
      <w:r w:rsidRPr="004E62E0">
        <w:rPr>
          <w:b/>
          <w:bCs/>
          <w:color w:val="000000" w:themeColor="text1"/>
        </w:rPr>
        <w:lastRenderedPageBreak/>
        <w:t>(f)</w:t>
      </w:r>
      <w:r w:rsidRPr="004E62E0">
        <w:rPr>
          <w:color w:val="000000" w:themeColor="text1"/>
        </w:rPr>
        <w:t xml:space="preserve"> Timpul necesar unui atacator pentru a găsi coliziuni pentru funcţia hash SHA-256 este de $2^{256}$.</w:t>
      </w:r>
      <w:r w:rsidRPr="004E62E0">
        <w:rPr>
          <w:b/>
          <w:bCs/>
          <w:color w:val="000000" w:themeColor="text1"/>
        </w:rPr>
        <w:t>Fals.Modificare:</w:t>
      </w:r>
      <w:r w:rsidRPr="004E62E0">
        <w:rPr>
          <w:color w:val="000000" w:themeColor="text1"/>
        </w:rPr>
        <w:t xml:space="preserve"> Timpul necesar unui atacator pentru a găsi coliziuni pentru funcția hash SHA-256 este de </w:t>
      </w:r>
      <w:r w:rsidRPr="004E62E0">
        <w:rPr>
          <w:b/>
          <w:bCs/>
          <w:color w:val="000000" w:themeColor="text1"/>
        </w:rPr>
        <w:t>$2^{128}$</w:t>
      </w:r>
      <w:r w:rsidRPr="004E62E0">
        <w:rPr>
          <w:color w:val="000000" w:themeColor="text1"/>
        </w:rPr>
        <w:t>, din cauza atacului "zilei de naștere" 19.</w:t>
      </w:r>
    </w:p>
    <w:p w14:paraId="6DDC6FC1" w14:textId="77777777" w:rsidR="004E62E0" w:rsidRPr="004E62E0" w:rsidRDefault="004E62E0" w:rsidP="004E62E0">
      <w:pPr>
        <w:spacing w:line="240" w:lineRule="auto"/>
        <w:rPr>
          <w:rFonts w:eastAsia="Times New Roman"/>
          <w:color w:val="000000" w:themeColor="text1"/>
          <w:lang w:val="en-US"/>
        </w:rPr>
      </w:pPr>
      <w:r w:rsidRPr="004E62E0">
        <w:rPr>
          <w:rFonts w:eastAsia="Times New Roman"/>
          <w:b/>
          <w:bCs/>
          <w:color w:val="000000" w:themeColor="text1"/>
          <w:lang w:val="en-US"/>
        </w:rPr>
        <w:t>(g)</w:t>
      </w:r>
      <w:r w:rsidRPr="004E62E0">
        <w:rPr>
          <w:rFonts w:eastAsia="Times New Roman"/>
          <w:color w:val="000000" w:themeColor="text1"/>
          <w:lang w:val="en-US"/>
        </w:rPr>
        <w:t xml:space="preserve"> Nerepudierea ı̂i permite lui Bob să prezinte spre verificare unei terţe părţi un document semnat de Alice şi această proprietate este asigurată numai de codurile de autentificare a mesajelor (MAC). </w:t>
      </w:r>
      <w:r w:rsidRPr="004E62E0">
        <w:rPr>
          <w:rFonts w:eastAsia="Times New Roman"/>
          <w:b/>
          <w:bCs/>
          <w:color w:val="000000" w:themeColor="text1"/>
          <w:lang w:val="en-US"/>
        </w:rPr>
        <w:t>Fals.</w:t>
      </w:r>
      <w:r w:rsidRPr="004E62E0">
        <w:rPr>
          <w:rFonts w:eastAsia="Times New Roman"/>
          <w:color w:val="000000" w:themeColor="text1"/>
          <w:lang w:val="en-US"/>
        </w:rPr>
        <w:t xml:space="preserve"> </w:t>
      </w:r>
      <w:r w:rsidRPr="004E62E0">
        <w:rPr>
          <w:rFonts w:eastAsia="Times New Roman"/>
          <w:b/>
          <w:bCs/>
          <w:color w:val="000000" w:themeColor="text1"/>
          <w:lang w:val="en-US"/>
        </w:rPr>
        <w:t>Modificare:</w:t>
      </w:r>
      <w:r w:rsidRPr="004E62E0">
        <w:rPr>
          <w:rFonts w:eastAsia="Times New Roman"/>
          <w:color w:val="000000" w:themeColor="text1"/>
          <w:lang w:val="en-US"/>
        </w:rPr>
        <w:t xml:space="preserve"> Nerepudierea ı̂i permite lui Bob să prezinte spre verificare unei terţe părţi un document semnat de Alice şi această proprietate este asigurată numai de </w:t>
      </w:r>
      <w:r w:rsidRPr="004E62E0">
        <w:rPr>
          <w:rFonts w:eastAsia="Times New Roman"/>
          <w:b/>
          <w:bCs/>
          <w:color w:val="000000" w:themeColor="text1"/>
          <w:lang w:val="en-US"/>
        </w:rPr>
        <w:t>semnăturile digitale</w:t>
      </w:r>
      <w:r w:rsidRPr="004E62E0">
        <w:rPr>
          <w:rFonts w:eastAsia="Times New Roman"/>
          <w:color w:val="000000" w:themeColor="text1"/>
          <w:lang w:val="en-US"/>
        </w:rPr>
        <w:t>.</w:t>
      </w:r>
    </w:p>
    <w:p w14:paraId="3CB82551" w14:textId="77777777" w:rsidR="004E62E0" w:rsidRPr="004E62E0" w:rsidRDefault="004E62E0" w:rsidP="004E62E0">
      <w:pPr>
        <w:spacing w:line="240" w:lineRule="auto"/>
        <w:rPr>
          <w:rFonts w:eastAsia="Times New Roman"/>
          <w:color w:val="000000" w:themeColor="text1"/>
          <w:lang w:val="en-US"/>
        </w:rPr>
      </w:pPr>
      <w:r w:rsidRPr="004E62E0">
        <w:rPr>
          <w:rFonts w:eastAsia="Times New Roman"/>
          <w:b/>
          <w:bCs/>
          <w:color w:val="000000" w:themeColor="text1"/>
          <w:lang w:val="en-US"/>
        </w:rPr>
        <w:t>(h)</w:t>
      </w:r>
      <w:r w:rsidRPr="004E62E0">
        <w:rPr>
          <w:rFonts w:eastAsia="Times New Roman"/>
          <w:color w:val="000000" w:themeColor="text1"/>
          <w:lang w:val="en-US"/>
        </w:rPr>
        <w:t xml:space="preserve"> Combinaţia autentifică-apoi-criptează este ı̂ntotdeauna sigură indiferent de cum sunt instanţiate componentele ei. </w:t>
      </w:r>
      <w:r w:rsidRPr="004E62E0">
        <w:rPr>
          <w:rFonts w:eastAsia="Times New Roman"/>
          <w:b/>
          <w:bCs/>
          <w:color w:val="000000" w:themeColor="text1"/>
          <w:lang w:val="en-US"/>
        </w:rPr>
        <w:t>Fals.</w:t>
      </w:r>
      <w:r w:rsidRPr="004E62E0">
        <w:rPr>
          <w:rFonts w:eastAsia="Times New Roman"/>
          <w:color w:val="000000" w:themeColor="text1"/>
          <w:lang w:val="en-US"/>
        </w:rPr>
        <w:t xml:space="preserve"> </w:t>
      </w:r>
      <w:r w:rsidRPr="004E62E0">
        <w:rPr>
          <w:rFonts w:eastAsia="Times New Roman"/>
          <w:b/>
          <w:bCs/>
          <w:color w:val="000000" w:themeColor="text1"/>
          <w:lang w:val="en-US"/>
        </w:rPr>
        <w:t>Modificare:</w:t>
      </w:r>
      <w:r w:rsidRPr="004E62E0">
        <w:rPr>
          <w:rFonts w:eastAsia="Times New Roman"/>
          <w:color w:val="000000" w:themeColor="text1"/>
          <w:lang w:val="en-US"/>
        </w:rPr>
        <w:t xml:space="preserve"> Combinaţia </w:t>
      </w:r>
      <w:r w:rsidRPr="004E62E0">
        <w:rPr>
          <w:rFonts w:eastAsia="Times New Roman"/>
          <w:b/>
          <w:bCs/>
          <w:color w:val="000000" w:themeColor="text1"/>
          <w:lang w:val="en-US"/>
        </w:rPr>
        <w:t>criptează-apoi-autentifică</w:t>
      </w:r>
      <w:r w:rsidRPr="004E62E0">
        <w:rPr>
          <w:rFonts w:eastAsia="Times New Roman"/>
          <w:color w:val="000000" w:themeColor="text1"/>
          <w:lang w:val="en-US"/>
        </w:rPr>
        <w:t xml:space="preserve"> este ı̂ntotdeauna sigură indiferent de cum sunt instanţiate componentele ei.</w:t>
      </w:r>
    </w:p>
    <w:p w14:paraId="7F7C64F8" w14:textId="77777777" w:rsidR="004E62E0" w:rsidRPr="004E62E0" w:rsidRDefault="004E62E0" w:rsidP="004E62E0">
      <w:pPr>
        <w:spacing w:line="240" w:lineRule="auto"/>
        <w:rPr>
          <w:rFonts w:eastAsia="Times New Roman"/>
          <w:color w:val="000000" w:themeColor="text1"/>
          <w:lang w:val="en-US"/>
        </w:rPr>
      </w:pPr>
      <w:r w:rsidRPr="004E62E0">
        <w:rPr>
          <w:rFonts w:eastAsia="Times New Roman"/>
          <w:b/>
          <w:bCs/>
          <w:color w:val="000000" w:themeColor="text1"/>
          <w:lang w:val="en-US"/>
        </w:rPr>
        <w:t>(i)</w:t>
      </w:r>
      <w:r w:rsidRPr="004E62E0">
        <w:rPr>
          <w:rFonts w:eastAsia="Times New Roman"/>
          <w:color w:val="000000" w:themeColor="text1"/>
          <w:lang w:val="en-US"/>
        </w:rPr>
        <w:t xml:space="preserve"> Sistemele de criptare post-cuantice sunt sisteme de criptare care folosesc metode cuantice pentru asigurarea securităţii ı̂n faţa unui adversar clasic. </w:t>
      </w:r>
      <w:r w:rsidRPr="004E62E0">
        <w:rPr>
          <w:rFonts w:eastAsia="Times New Roman"/>
          <w:b/>
          <w:bCs/>
          <w:color w:val="000000" w:themeColor="text1"/>
          <w:lang w:val="en-US"/>
        </w:rPr>
        <w:t>Fals.</w:t>
      </w:r>
      <w:r w:rsidRPr="004E62E0">
        <w:rPr>
          <w:rFonts w:eastAsia="Times New Roman"/>
          <w:color w:val="000000" w:themeColor="text1"/>
          <w:lang w:val="en-US"/>
        </w:rPr>
        <w:t xml:space="preserve"> </w:t>
      </w:r>
      <w:r w:rsidRPr="004E62E0">
        <w:rPr>
          <w:rFonts w:eastAsia="Times New Roman"/>
          <w:b/>
          <w:bCs/>
          <w:color w:val="000000" w:themeColor="text1"/>
          <w:lang w:val="en-US"/>
        </w:rPr>
        <w:t>Modificare:</w:t>
      </w:r>
      <w:r w:rsidRPr="004E62E0">
        <w:rPr>
          <w:rFonts w:eastAsia="Times New Roman"/>
          <w:color w:val="000000" w:themeColor="text1"/>
          <w:lang w:val="en-US"/>
        </w:rPr>
        <w:t xml:space="preserve"> Sistemele de criptare post-cuantice sunt sisteme de criptare care folosesc metode </w:t>
      </w:r>
      <w:r w:rsidRPr="004E62E0">
        <w:rPr>
          <w:rFonts w:eastAsia="Times New Roman"/>
          <w:b/>
          <w:bCs/>
          <w:color w:val="000000" w:themeColor="text1"/>
          <w:lang w:val="en-US"/>
        </w:rPr>
        <w:t>clasice</w:t>
      </w:r>
      <w:r w:rsidRPr="004E62E0">
        <w:rPr>
          <w:rFonts w:eastAsia="Times New Roman"/>
          <w:color w:val="000000" w:themeColor="text1"/>
          <w:lang w:val="en-US"/>
        </w:rPr>
        <w:t xml:space="preserve"> (matematice) pentru asigurarea securităţii ı̂n faţa unui adversar </w:t>
      </w:r>
      <w:r w:rsidRPr="004E62E0">
        <w:rPr>
          <w:rFonts w:eastAsia="Times New Roman"/>
          <w:b/>
          <w:bCs/>
          <w:color w:val="000000" w:themeColor="text1"/>
          <w:lang w:val="en-US"/>
        </w:rPr>
        <w:t>cuantic</w:t>
      </w:r>
      <w:r w:rsidRPr="004E62E0">
        <w:rPr>
          <w:rFonts w:eastAsia="Times New Roman"/>
          <w:color w:val="000000" w:themeColor="text1"/>
          <w:lang w:val="en-US"/>
        </w:rPr>
        <w:t>.</w:t>
      </w:r>
    </w:p>
    <w:p w14:paraId="623A8869" w14:textId="77777777" w:rsidR="004E62E0" w:rsidRPr="004E62E0" w:rsidRDefault="004E62E0" w:rsidP="004E62E0">
      <w:pPr>
        <w:spacing w:line="240" w:lineRule="auto"/>
        <w:rPr>
          <w:rFonts w:eastAsia="Times New Roman"/>
          <w:color w:val="000000" w:themeColor="text1"/>
          <w:lang w:val="en-US"/>
        </w:rPr>
      </w:pPr>
      <w:r w:rsidRPr="004E62E0">
        <w:rPr>
          <w:rFonts w:eastAsia="Times New Roman"/>
          <w:b/>
          <w:bCs/>
          <w:color w:val="000000" w:themeColor="text1"/>
          <w:lang w:val="en-US"/>
        </w:rPr>
        <w:t>(j)</w:t>
      </w:r>
      <w:r w:rsidRPr="004E62E0">
        <w:rPr>
          <w:rFonts w:eastAsia="Times New Roman"/>
          <w:color w:val="000000" w:themeColor="text1"/>
          <w:lang w:val="en-US"/>
        </w:rPr>
        <w:t xml:space="preserve"> Protocolul TLS este folosit de către browser-ul web de fiecare dată când realizează o conexiune sigură cu un site web folosind http. </w:t>
      </w:r>
      <w:r w:rsidRPr="004E62E0">
        <w:rPr>
          <w:rFonts w:eastAsia="Times New Roman"/>
          <w:b/>
          <w:bCs/>
          <w:color w:val="000000" w:themeColor="text1"/>
          <w:lang w:val="en-US"/>
        </w:rPr>
        <w:t>Fals.</w:t>
      </w:r>
      <w:r w:rsidRPr="004E62E0">
        <w:rPr>
          <w:rFonts w:eastAsia="Times New Roman"/>
          <w:color w:val="000000" w:themeColor="text1"/>
          <w:lang w:val="en-US"/>
        </w:rPr>
        <w:t xml:space="preserve"> </w:t>
      </w:r>
      <w:r w:rsidRPr="004E62E0">
        <w:rPr>
          <w:rFonts w:eastAsia="Times New Roman"/>
          <w:b/>
          <w:bCs/>
          <w:color w:val="000000" w:themeColor="text1"/>
          <w:lang w:val="en-US"/>
        </w:rPr>
        <w:t>Modificare:</w:t>
      </w:r>
      <w:r w:rsidRPr="004E62E0">
        <w:rPr>
          <w:rFonts w:eastAsia="Times New Roman"/>
          <w:color w:val="000000" w:themeColor="text1"/>
          <w:lang w:val="en-US"/>
        </w:rPr>
        <w:t xml:space="preserve"> Protocolul TLS este folosit de către browser-ul web de fiecare dată când realizează o conexiune sigură cu un site web folosind </w:t>
      </w:r>
      <w:r w:rsidRPr="004E62E0">
        <w:rPr>
          <w:rFonts w:eastAsia="Times New Roman"/>
          <w:b/>
          <w:bCs/>
          <w:color w:val="000000" w:themeColor="text1"/>
          <w:lang w:val="en-US"/>
        </w:rPr>
        <w:t>https</w:t>
      </w:r>
      <w:r w:rsidRPr="004E62E0">
        <w:rPr>
          <w:rFonts w:eastAsia="Times New Roman"/>
          <w:color w:val="000000" w:themeColor="text1"/>
          <w:lang w:val="en-US"/>
        </w:rPr>
        <w:t>.</w:t>
      </w:r>
    </w:p>
    <w:p w14:paraId="7F3B7DBB" w14:textId="77777777" w:rsidR="004E62E0" w:rsidRPr="004E62E0" w:rsidRDefault="004E62E0">
      <w:pPr>
        <w:rPr>
          <w:color w:val="000000" w:themeColor="text1"/>
        </w:rPr>
      </w:pPr>
    </w:p>
    <w:p w14:paraId="00000013" w14:textId="77777777" w:rsidR="00E155C2" w:rsidRPr="004E62E0" w:rsidRDefault="00F74D67">
      <w:pPr>
        <w:pStyle w:val="Heading3"/>
        <w:rPr>
          <w:color w:val="000000" w:themeColor="text1"/>
          <w:sz w:val="22"/>
          <w:szCs w:val="22"/>
        </w:rPr>
      </w:pPr>
      <w:bookmarkStart w:id="2" w:name="_wafxyxxp95lu" w:colFirst="0" w:colLast="0"/>
      <w:bookmarkEnd w:id="2"/>
      <w:r w:rsidRPr="004E62E0">
        <w:rPr>
          <w:color w:val="000000" w:themeColor="text1"/>
          <w:sz w:val="22"/>
          <w:szCs w:val="22"/>
        </w:rPr>
        <w:t>EXAMEN 2025 - Exercițiul 1</w:t>
      </w:r>
    </w:p>
    <w:p w14:paraId="00000014" w14:textId="77777777" w:rsidR="00E155C2" w:rsidRPr="004E62E0" w:rsidRDefault="00F74D67">
      <w:p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(a)</w:t>
      </w:r>
      <w:r w:rsidRPr="004E62E0">
        <w:rPr>
          <w:color w:val="000000" w:themeColor="text1"/>
        </w:rPr>
        <w:t xml:space="preserve"> Modul de operare ECB este nedeterminist.</w:t>
      </w:r>
      <w:r w:rsidRPr="004E62E0">
        <w:rPr>
          <w:b/>
          <w:bCs/>
          <w:color w:val="000000" w:themeColor="text1"/>
        </w:rPr>
        <w:t>Fals.Modificare:</w:t>
      </w:r>
      <w:r w:rsidRPr="004E62E0">
        <w:rPr>
          <w:color w:val="000000" w:themeColor="text1"/>
        </w:rPr>
        <w:t xml:space="preserve"> Modul de operare ECB este </w:t>
      </w:r>
      <w:r w:rsidRPr="004E62E0">
        <w:rPr>
          <w:b/>
          <w:bCs/>
          <w:color w:val="000000" w:themeColor="text1"/>
        </w:rPr>
        <w:t>determinist</w:t>
      </w:r>
      <w:r w:rsidRPr="004E62E0">
        <w:rPr>
          <w:color w:val="000000" w:themeColor="text1"/>
        </w:rPr>
        <w:t xml:space="preserve"> 20.</w:t>
      </w:r>
    </w:p>
    <w:p w14:paraId="00000015" w14:textId="77777777" w:rsidR="00E155C2" w:rsidRPr="004E62E0" w:rsidRDefault="00F74D67">
      <w:p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(b)</w:t>
      </w:r>
      <w:r w:rsidRPr="004E62E0">
        <w:rPr>
          <w:color w:val="000000" w:themeColor="text1"/>
        </w:rPr>
        <w:t xml:space="preserve"> La criptarea mesajelor cu OTP, cheia nu trebuie refolosită.</w:t>
      </w:r>
      <w:r w:rsidRPr="004E62E0">
        <w:rPr>
          <w:b/>
          <w:bCs/>
          <w:color w:val="000000" w:themeColor="text1"/>
        </w:rPr>
        <w:t>Adevărat.</w:t>
      </w:r>
      <w:r w:rsidRPr="004E62E0">
        <w:rPr>
          <w:color w:val="000000" w:themeColor="text1"/>
        </w:rPr>
        <w:t xml:space="preserve"> 1, 14</w:t>
      </w:r>
    </w:p>
    <w:p w14:paraId="00000016" w14:textId="77777777" w:rsidR="00E155C2" w:rsidRPr="004E62E0" w:rsidRDefault="00F74D67">
      <w:p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(c)</w:t>
      </w:r>
      <w:r w:rsidRPr="004E62E0">
        <w:rPr>
          <w:color w:val="000000" w:themeColor="text1"/>
        </w:rPr>
        <w:t xml:space="preserve"> În criptografia asimetrică, cheia privată se foloseşte pentru criptare.</w:t>
      </w:r>
      <w:r w:rsidRPr="004E62E0">
        <w:rPr>
          <w:b/>
          <w:bCs/>
          <w:color w:val="000000" w:themeColor="text1"/>
        </w:rPr>
        <w:t>Fals.Modificare:</w:t>
      </w:r>
      <w:r w:rsidRPr="004E62E0">
        <w:rPr>
          <w:color w:val="000000" w:themeColor="text1"/>
        </w:rPr>
        <w:t xml:space="preserve"> În criptografia asimetrică, </w:t>
      </w:r>
      <w:r w:rsidRPr="004E62E0">
        <w:rPr>
          <w:b/>
          <w:bCs/>
          <w:color w:val="000000" w:themeColor="text1"/>
        </w:rPr>
        <w:t>cheia publică</w:t>
      </w:r>
      <w:r w:rsidRPr="004E62E0">
        <w:rPr>
          <w:color w:val="000000" w:themeColor="text1"/>
        </w:rPr>
        <w:t xml:space="preserve"> se folosește pentru criptare (iar cheia privată pentru decriptare) 21.</w:t>
      </w:r>
    </w:p>
    <w:p w14:paraId="00000017" w14:textId="77777777" w:rsidR="00E155C2" w:rsidRPr="004E62E0" w:rsidRDefault="00F74D67">
      <w:p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(d)</w:t>
      </w:r>
      <w:r w:rsidRPr="004E62E0">
        <w:rPr>
          <w:color w:val="000000" w:themeColor="text1"/>
        </w:rPr>
        <w:t xml:space="preserve"> SHA3 este o funcţie hash considerată sigură.</w:t>
      </w:r>
      <w:r w:rsidRPr="004E62E0">
        <w:rPr>
          <w:b/>
          <w:bCs/>
          <w:color w:val="000000" w:themeColor="text1"/>
        </w:rPr>
        <w:t>Adevărat.</w:t>
      </w:r>
      <w:r w:rsidRPr="004E62E0">
        <w:rPr>
          <w:color w:val="000000" w:themeColor="text1"/>
        </w:rPr>
        <w:t xml:space="preserve"> 14</w:t>
      </w:r>
    </w:p>
    <w:p w14:paraId="00000018" w14:textId="77777777" w:rsidR="00E155C2" w:rsidRPr="004E62E0" w:rsidRDefault="00F74D67">
      <w:p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(e)</w:t>
      </w:r>
      <w:r w:rsidRPr="004E62E0">
        <w:rPr>
          <w:color w:val="000000" w:themeColor="text1"/>
        </w:rPr>
        <w:t xml:space="preserve"> Criptarea asimetrică este ı̂n general mai eficientă decât criptarea simetrică.</w:t>
      </w:r>
      <w:r w:rsidRPr="004E62E0">
        <w:rPr>
          <w:b/>
          <w:bCs/>
          <w:color w:val="000000" w:themeColor="text1"/>
        </w:rPr>
        <w:t>Fals.Modificare:</w:t>
      </w:r>
      <w:r w:rsidRPr="004E62E0">
        <w:rPr>
          <w:color w:val="000000" w:themeColor="text1"/>
        </w:rPr>
        <w:t xml:space="preserve"> Criptarea asimetrică este în general </w:t>
      </w:r>
      <w:r w:rsidRPr="004E62E0">
        <w:rPr>
          <w:b/>
          <w:bCs/>
          <w:color w:val="000000" w:themeColor="text1"/>
        </w:rPr>
        <w:t>mai puțin eficientă (mult mai lentă)</w:t>
      </w:r>
      <w:r w:rsidRPr="004E62E0">
        <w:rPr>
          <w:color w:val="000000" w:themeColor="text1"/>
        </w:rPr>
        <w:t xml:space="preserve"> decât criptarea simetrică 14, 22.</w:t>
      </w:r>
    </w:p>
    <w:p w14:paraId="00000019" w14:textId="77777777" w:rsidR="00E155C2" w:rsidRPr="004E62E0" w:rsidRDefault="00F74D67">
      <w:p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(f)</w:t>
      </w:r>
      <w:r w:rsidRPr="004E62E0">
        <w:rPr>
          <w:color w:val="000000" w:themeColor="text1"/>
        </w:rPr>
        <w:t xml:space="preserve"> Funcţiile hash au ca scop protejarea modificării conţinutului unui mesaj, deci protejarea integrităţii mesajului ı̂mpotriva unor adversari maliţioşi.</w:t>
      </w:r>
      <w:r w:rsidRPr="004E62E0">
        <w:rPr>
          <w:b/>
          <w:bCs/>
          <w:color w:val="000000" w:themeColor="text1"/>
        </w:rPr>
        <w:t>Fals.Modificare:</w:t>
      </w:r>
      <w:r w:rsidRPr="004E62E0">
        <w:rPr>
          <w:color w:val="000000" w:themeColor="text1"/>
        </w:rPr>
        <w:t xml:space="preserve"> </w:t>
      </w:r>
      <w:r w:rsidRPr="004E62E0">
        <w:rPr>
          <w:b/>
          <w:bCs/>
          <w:color w:val="000000" w:themeColor="text1"/>
        </w:rPr>
        <w:t>MAC-urile sau semnăturile digitale</w:t>
      </w:r>
      <w:r w:rsidRPr="004E62E0">
        <w:rPr>
          <w:color w:val="000000" w:themeColor="text1"/>
        </w:rPr>
        <w:t xml:space="preserve"> au ca scop protejarea integrității mesajului împotriva unor adversari malițioși (funcțiile hash simple protejează doar împotriva erorilor accidentale) 9, 10.</w:t>
      </w:r>
    </w:p>
    <w:p w14:paraId="0000001A" w14:textId="77777777" w:rsidR="00E155C2" w:rsidRPr="004E62E0" w:rsidRDefault="00F74D67">
      <w:p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(g)</w:t>
      </w:r>
      <w:r w:rsidRPr="004E62E0">
        <w:rPr>
          <w:color w:val="000000" w:themeColor="text1"/>
        </w:rPr>
        <w:t xml:space="preserve"> În contextul unui adversar, PPT se referă la Probabilistic Polynomial Time.</w:t>
      </w:r>
      <w:r w:rsidRPr="004E62E0">
        <w:rPr>
          <w:b/>
          <w:bCs/>
          <w:color w:val="000000" w:themeColor="text1"/>
        </w:rPr>
        <w:t>Adevărat.</w:t>
      </w:r>
      <w:r w:rsidRPr="004E62E0">
        <w:rPr>
          <w:color w:val="000000" w:themeColor="text1"/>
        </w:rPr>
        <w:t xml:space="preserve"> 23</w:t>
      </w:r>
    </w:p>
    <w:p w14:paraId="0000001B" w14:textId="77777777" w:rsidR="00E155C2" w:rsidRPr="004E62E0" w:rsidRDefault="00F74D67">
      <w:p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(h)</w:t>
      </w:r>
      <w:r w:rsidRPr="004E62E0">
        <w:rPr>
          <w:color w:val="000000" w:themeColor="text1"/>
        </w:rPr>
        <w:t xml:space="preserve"> AES este un sistem de criptare fluid.</w:t>
      </w:r>
      <w:r w:rsidRPr="004E62E0">
        <w:rPr>
          <w:b/>
          <w:bCs/>
          <w:color w:val="000000" w:themeColor="text1"/>
        </w:rPr>
        <w:t>Fals.Modificare:</w:t>
      </w:r>
      <w:r w:rsidRPr="004E62E0">
        <w:rPr>
          <w:color w:val="000000" w:themeColor="text1"/>
        </w:rPr>
        <w:t xml:space="preserve"> AES este un sistem de criptare </w:t>
      </w:r>
      <w:r w:rsidRPr="004E62E0">
        <w:rPr>
          <w:b/>
          <w:bCs/>
          <w:color w:val="000000" w:themeColor="text1"/>
        </w:rPr>
        <w:t>bloc</w:t>
      </w:r>
      <w:r w:rsidRPr="004E62E0">
        <w:rPr>
          <w:color w:val="000000" w:themeColor="text1"/>
        </w:rPr>
        <w:t xml:space="preserve"> 20, 24.</w:t>
      </w:r>
    </w:p>
    <w:p w14:paraId="0000001C" w14:textId="77777777" w:rsidR="00E155C2" w:rsidRPr="004E62E0" w:rsidRDefault="00F74D67">
      <w:p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(i)</w:t>
      </w:r>
      <w:r w:rsidRPr="004E62E0">
        <w:rPr>
          <w:color w:val="000000" w:themeColor="text1"/>
        </w:rPr>
        <w:t xml:space="preserve"> O valoare de tip nonce este prin definiţie secretă.</w:t>
      </w:r>
      <w:r w:rsidRPr="004E62E0">
        <w:rPr>
          <w:b/>
          <w:bCs/>
          <w:color w:val="000000" w:themeColor="text1"/>
        </w:rPr>
        <w:t>Fals.Modificare:</w:t>
      </w:r>
      <w:r w:rsidRPr="004E62E0">
        <w:rPr>
          <w:color w:val="000000" w:themeColor="text1"/>
        </w:rPr>
        <w:t xml:space="preserve"> O valoare de tip nonce este prin definiție </w:t>
      </w:r>
      <w:r w:rsidRPr="004E62E0">
        <w:rPr>
          <w:b/>
          <w:bCs/>
          <w:color w:val="000000" w:themeColor="text1"/>
        </w:rPr>
        <w:t>unică (folosită o singură dată)</w:t>
      </w:r>
      <w:r w:rsidRPr="004E62E0">
        <w:rPr>
          <w:color w:val="000000" w:themeColor="text1"/>
        </w:rPr>
        <w:t>, dar este publică și nu necesită secretizare 14, 25.</w:t>
      </w:r>
    </w:p>
    <w:p w14:paraId="0000001D" w14:textId="77777777" w:rsidR="00E155C2" w:rsidRPr="004E62E0" w:rsidRDefault="00F74D67">
      <w:p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(j)</w:t>
      </w:r>
      <w:r w:rsidRPr="004E62E0">
        <w:rPr>
          <w:color w:val="000000" w:themeColor="text1"/>
        </w:rPr>
        <w:t xml:space="preserve"> Un atac de tip Meet-in-the-Middle se realizează asupra unei criptări DES simple (unice) .</w:t>
      </w:r>
      <w:r w:rsidRPr="004E62E0">
        <w:rPr>
          <w:b/>
          <w:bCs/>
          <w:color w:val="000000" w:themeColor="text1"/>
        </w:rPr>
        <w:t>Fals.Modificare:</w:t>
      </w:r>
      <w:r w:rsidRPr="004E62E0">
        <w:rPr>
          <w:color w:val="000000" w:themeColor="text1"/>
        </w:rPr>
        <w:t xml:space="preserve"> Un atac de tip Meet-in-the-Middle se realizează asupra unei criptări </w:t>
      </w:r>
      <w:r w:rsidRPr="004E62E0">
        <w:rPr>
          <w:b/>
          <w:bCs/>
          <w:color w:val="000000" w:themeColor="text1"/>
        </w:rPr>
        <w:t>Double-DES</w:t>
      </w:r>
      <w:r w:rsidRPr="004E62E0">
        <w:rPr>
          <w:color w:val="000000" w:themeColor="text1"/>
        </w:rPr>
        <w:t xml:space="preserve"> (criptare aplicată de două ori succesiv) 26, 27.</w:t>
      </w:r>
    </w:p>
    <w:p w14:paraId="0000001E" w14:textId="77777777" w:rsidR="00E155C2" w:rsidRPr="004E62E0" w:rsidRDefault="00F74D67">
      <w:pPr>
        <w:pStyle w:val="Heading3"/>
        <w:rPr>
          <w:color w:val="000000" w:themeColor="text1"/>
          <w:sz w:val="22"/>
          <w:szCs w:val="22"/>
        </w:rPr>
      </w:pPr>
      <w:bookmarkStart w:id="3" w:name="_mnab6m9bibul" w:colFirst="0" w:colLast="0"/>
      <w:bookmarkEnd w:id="3"/>
      <w:r w:rsidRPr="004E62E0">
        <w:rPr>
          <w:color w:val="000000" w:themeColor="text1"/>
          <w:sz w:val="22"/>
          <w:szCs w:val="22"/>
        </w:rPr>
        <w:t>Explicația conceptelor abordate în exerciții</w:t>
      </w:r>
    </w:p>
    <w:p w14:paraId="0000001F" w14:textId="77777777" w:rsidR="00E155C2" w:rsidRPr="004E62E0" w:rsidRDefault="00F74D67">
      <w:pPr>
        <w:rPr>
          <w:color w:val="000000" w:themeColor="text1"/>
        </w:rPr>
      </w:pPr>
      <w:r w:rsidRPr="004E62E0">
        <w:rPr>
          <w:color w:val="000000" w:themeColor="text1"/>
        </w:rPr>
        <w:t>Iată detalierea tuturor conceptelor și instrumentelor criptografice vizate în exercițiile de mai sus:</w:t>
      </w:r>
    </w:p>
    <w:p w14:paraId="00000020" w14:textId="77777777" w:rsidR="00E155C2" w:rsidRPr="004E62E0" w:rsidRDefault="00F74D67">
      <w:pPr>
        <w:rPr>
          <w:b/>
          <w:bCs/>
          <w:color w:val="000000" w:themeColor="text1"/>
        </w:rPr>
      </w:pPr>
      <w:r w:rsidRPr="004E62E0">
        <w:rPr>
          <w:b/>
          <w:bCs/>
          <w:color w:val="000000" w:themeColor="text1"/>
        </w:rPr>
        <w:t>1. One-Time Pad (OTP) și Operația XOR:</w:t>
      </w:r>
    </w:p>
    <w:p w14:paraId="00000021" w14:textId="77777777" w:rsidR="00E155C2" w:rsidRPr="004E62E0" w:rsidRDefault="00F74D67">
      <w:pPr>
        <w:numPr>
          <w:ilvl w:val="0"/>
          <w:numId w:val="7"/>
        </w:num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Definiție:</w:t>
      </w:r>
      <w:r w:rsidRPr="004E62E0">
        <w:rPr>
          <w:color w:val="000000" w:themeColor="text1"/>
        </w:rPr>
        <w:t xml:space="preserve"> Un sistem de criptare simetric fluid care oferă </w:t>
      </w:r>
      <w:r w:rsidRPr="004E62E0">
        <w:rPr>
          <w:b/>
          <w:bCs/>
          <w:color w:val="000000" w:themeColor="text1"/>
        </w:rPr>
        <w:t>securitate perfectă</w:t>
      </w:r>
      <w:r w:rsidRPr="004E62E0">
        <w:rPr>
          <w:color w:val="000000" w:themeColor="text1"/>
        </w:rPr>
        <w:t xml:space="preserve"> ("information-theoretic secure"), adică adversarul nu poate extrage nicio informație despre mesajul clar din textul criptat, oricâtă putere de calcul ar avea 28, 29.</w:t>
      </w:r>
    </w:p>
    <w:p w14:paraId="00000022" w14:textId="77777777" w:rsidR="00E155C2" w:rsidRPr="004E62E0" w:rsidRDefault="00F74D67">
      <w:pPr>
        <w:numPr>
          <w:ilvl w:val="0"/>
          <w:numId w:val="7"/>
        </w:num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Proprietăți și reguli stricte:</w:t>
      </w:r>
      <w:r w:rsidRPr="004E62E0">
        <w:rPr>
          <w:color w:val="000000" w:themeColor="text1"/>
        </w:rPr>
        <w:t xml:space="preserve"> Lungimea cheii trebuie să fie cel puțin egală cu lungimea mesajului ($|K| \ge |M|$) 29. Cheia trebuie să fie aleatoare, uniform distribuită, și </w:t>
      </w:r>
      <w:r w:rsidRPr="004E62E0">
        <w:rPr>
          <w:b/>
          <w:bCs/>
          <w:color w:val="000000" w:themeColor="text1"/>
        </w:rPr>
        <w:t>nu trebuie refolosită niciodată</w:t>
      </w:r>
      <w:r w:rsidRPr="004E62E0">
        <w:rPr>
          <w:color w:val="000000" w:themeColor="text1"/>
        </w:rPr>
        <w:t xml:space="preserve"> 14. Dacă este refolosită (Two-time pad), atacatorul poate face XOR între textele criptate și poate anula cheia, compromițând confidențialitatea 2, 30, 31.</w:t>
      </w:r>
    </w:p>
    <w:p w14:paraId="00000023" w14:textId="77777777" w:rsidR="00E155C2" w:rsidRPr="004E62E0" w:rsidRDefault="00F74D67">
      <w:pPr>
        <w:numPr>
          <w:ilvl w:val="0"/>
          <w:numId w:val="7"/>
        </w:num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Mod de operare:</w:t>
      </w:r>
      <w:r w:rsidRPr="004E62E0">
        <w:rPr>
          <w:color w:val="000000" w:themeColor="text1"/>
        </w:rPr>
        <w:t xml:space="preserve"> Criptarea se face la nivel de bit aplicând funcția logică XOR ($\oplus$): $C = M \oplus K$. Decriptarea reface mesajul aplicând din nou XOR cu cheia: $M = C \oplus K$ 3, 29.</w:t>
      </w:r>
    </w:p>
    <w:p w14:paraId="00000024" w14:textId="77777777" w:rsidR="00E155C2" w:rsidRPr="004E62E0" w:rsidRDefault="00F74D67">
      <w:pPr>
        <w:rPr>
          <w:b/>
          <w:bCs/>
          <w:color w:val="000000" w:themeColor="text1"/>
        </w:rPr>
      </w:pPr>
      <w:r w:rsidRPr="004E62E0">
        <w:rPr>
          <w:b/>
          <w:bCs/>
          <w:color w:val="000000" w:themeColor="text1"/>
        </w:rPr>
        <w:t>2. Criptografia Simetrică (AES, DES) și Modelele Bloc vs. Fluide:</w:t>
      </w:r>
    </w:p>
    <w:p w14:paraId="00000025" w14:textId="77777777" w:rsidR="00E155C2" w:rsidRPr="004E62E0" w:rsidRDefault="00F74D67">
      <w:pPr>
        <w:numPr>
          <w:ilvl w:val="0"/>
          <w:numId w:val="3"/>
        </w:num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Cifruri Fluide (Stream Ciphers):</w:t>
      </w:r>
      <w:r w:rsidRPr="004E62E0">
        <w:rPr>
          <w:color w:val="000000" w:themeColor="text1"/>
        </w:rPr>
        <w:t xml:space="preserve"> Criptează mesajul bit cu bit sau octet cu octet, generând un flux pseudoaleator de biți folosind un generator PRG (ex: LFSR, A5/1 din GSM). 24, 32, 33</w:t>
      </w:r>
    </w:p>
    <w:p w14:paraId="00000026" w14:textId="77777777" w:rsidR="00E155C2" w:rsidRPr="004E62E0" w:rsidRDefault="00F74D67">
      <w:pPr>
        <w:numPr>
          <w:ilvl w:val="0"/>
          <w:numId w:val="3"/>
        </w:num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Cifruri Bloc (Block Ciphers):</w:t>
      </w:r>
      <w:r w:rsidRPr="004E62E0">
        <w:rPr>
          <w:color w:val="000000" w:themeColor="text1"/>
        </w:rPr>
        <w:t xml:space="preserve"> Criptează datele în blocuri fixe (ex. 64 biți pentru DES, 128 biți pentru AES). AES este standardul actual, fiind o rețea de Substituție-Permutare 15, 34, 35.</w:t>
      </w:r>
    </w:p>
    <w:p w14:paraId="00000027" w14:textId="77777777" w:rsidR="00E155C2" w:rsidRPr="004E62E0" w:rsidRDefault="00F74D67">
      <w:pPr>
        <w:numPr>
          <w:ilvl w:val="0"/>
          <w:numId w:val="3"/>
        </w:numPr>
        <w:rPr>
          <w:b/>
          <w:bCs/>
          <w:color w:val="000000" w:themeColor="text1"/>
        </w:rPr>
      </w:pPr>
      <w:r w:rsidRPr="004E62E0">
        <w:rPr>
          <w:b/>
          <w:bCs/>
          <w:color w:val="000000" w:themeColor="text1"/>
        </w:rPr>
        <w:t>Moduri de Operare:</w:t>
      </w:r>
    </w:p>
    <w:p w14:paraId="00000028" w14:textId="77777777" w:rsidR="00E155C2" w:rsidRPr="004E62E0" w:rsidRDefault="00F74D67">
      <w:pPr>
        <w:numPr>
          <w:ilvl w:val="0"/>
          <w:numId w:val="3"/>
        </w:numPr>
        <w:rPr>
          <w:color w:val="000000" w:themeColor="text1"/>
        </w:rPr>
      </w:pPr>
      <w:r w:rsidRPr="004E62E0">
        <w:rPr>
          <w:b/>
          <w:bCs/>
          <w:color w:val="000000" w:themeColor="text1"/>
        </w:rPr>
        <w:lastRenderedPageBreak/>
        <w:t>ECB (Electronic Code Book):</w:t>
      </w:r>
      <w:r w:rsidRPr="004E62E0">
        <w:rPr>
          <w:color w:val="000000" w:themeColor="text1"/>
        </w:rPr>
        <w:t xml:space="preserve"> Este complet </w:t>
      </w:r>
      <w:r w:rsidRPr="004E62E0">
        <w:rPr>
          <w:b/>
          <w:bCs/>
          <w:color w:val="000000" w:themeColor="text1"/>
        </w:rPr>
        <w:t>determinist</w:t>
      </w:r>
      <w:r w:rsidRPr="004E62E0">
        <w:rPr>
          <w:color w:val="000000" w:themeColor="text1"/>
        </w:rPr>
        <w:t>; același bloc de text clar se va cripta în același text criptat. Acest lucru vulnerabilizează modelul la atacuri structurale 20.</w:t>
      </w:r>
    </w:p>
    <w:p w14:paraId="00000029" w14:textId="77777777" w:rsidR="00E155C2" w:rsidRPr="004E62E0" w:rsidRDefault="00F74D67">
      <w:pPr>
        <w:numPr>
          <w:ilvl w:val="0"/>
          <w:numId w:val="3"/>
        </w:num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CBC (Cipher Block Chaining), CTR, OFB:</w:t>
      </w:r>
      <w:r w:rsidRPr="004E62E0">
        <w:rPr>
          <w:color w:val="000000" w:themeColor="text1"/>
        </w:rPr>
        <w:t xml:space="preserve"> Moduri care aplică un vector de inițializare (IV sau Nonce), transformând sistemul bloc într-unul non-determinist și sigur computațional 20, 25.</w:t>
      </w:r>
    </w:p>
    <w:p w14:paraId="0000002A" w14:textId="77777777" w:rsidR="00E155C2" w:rsidRPr="004E62E0" w:rsidRDefault="00F74D67">
      <w:pPr>
        <w:rPr>
          <w:b/>
          <w:bCs/>
          <w:color w:val="000000" w:themeColor="text1"/>
        </w:rPr>
      </w:pPr>
      <w:r w:rsidRPr="004E62E0">
        <w:rPr>
          <w:b/>
          <w:bCs/>
          <w:color w:val="000000" w:themeColor="text1"/>
        </w:rPr>
        <w:t>3. Criptografia Asimetrică (Cu Cheie Publică):</w:t>
      </w:r>
    </w:p>
    <w:p w14:paraId="0000002B" w14:textId="77777777" w:rsidR="00E155C2" w:rsidRPr="004E62E0" w:rsidRDefault="00F74D67">
      <w:pPr>
        <w:numPr>
          <w:ilvl w:val="0"/>
          <w:numId w:val="6"/>
        </w:num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Mecanism:</w:t>
      </w:r>
      <w:r w:rsidRPr="004E62E0">
        <w:rPr>
          <w:color w:val="000000" w:themeColor="text1"/>
        </w:rPr>
        <w:t xml:space="preserve"> Fiecare utilizator are o pereche de chei: o </w:t>
      </w:r>
      <w:r w:rsidRPr="004E62E0">
        <w:rPr>
          <w:b/>
          <w:bCs/>
          <w:color w:val="000000" w:themeColor="text1"/>
        </w:rPr>
        <w:t>cheie publică</w:t>
      </w:r>
      <w:r w:rsidRPr="004E62E0">
        <w:rPr>
          <w:color w:val="000000" w:themeColor="text1"/>
        </w:rPr>
        <w:t xml:space="preserve"> (folosită de oricine pentru a cripta mesaje către el) și o </w:t>
      </w:r>
      <w:r w:rsidRPr="004E62E0">
        <w:rPr>
          <w:b/>
          <w:bCs/>
          <w:color w:val="000000" w:themeColor="text1"/>
        </w:rPr>
        <w:t>cheie privată/secretă</w:t>
      </w:r>
      <w:r w:rsidRPr="004E62E0">
        <w:rPr>
          <w:color w:val="000000" w:themeColor="text1"/>
        </w:rPr>
        <w:t xml:space="preserve"> (folosită doar de el pentru a decripta) 21.</w:t>
      </w:r>
    </w:p>
    <w:p w14:paraId="0000002C" w14:textId="77777777" w:rsidR="00E155C2" w:rsidRPr="004E62E0" w:rsidRDefault="00F74D67">
      <w:pPr>
        <w:numPr>
          <w:ilvl w:val="0"/>
          <w:numId w:val="6"/>
        </w:num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Sistemul RSA:</w:t>
      </w:r>
      <w:r w:rsidRPr="004E62E0">
        <w:rPr>
          <w:color w:val="000000" w:themeColor="text1"/>
        </w:rPr>
        <w:t xml:space="preserve"> Bazat pe </w:t>
      </w:r>
      <w:r w:rsidRPr="004E62E0">
        <w:rPr>
          <w:b/>
          <w:bCs/>
          <w:color w:val="000000" w:themeColor="text1"/>
        </w:rPr>
        <w:t>Problema Factorizării</w:t>
      </w:r>
      <w:r w:rsidRPr="004E62E0">
        <w:rPr>
          <w:color w:val="000000" w:themeColor="text1"/>
        </w:rPr>
        <w:t xml:space="preserve"> numerelor mari (este greu să afli factorii primi $p$ și $q$ din produsul $N$). Exponentul public $e$ frecvent utilizat este 65537 pentru eficiență. RSA brut ("Textbook RSA") este determinist și are nevoie de "padding" (ex. OAEP) pentru a oferi siguranță. Nu se recomandă criptarea fișierelor masive direct cu RSA, din cauza eficienței scăzute, ci se folosește </w:t>
      </w:r>
      <w:r w:rsidRPr="004E62E0">
        <w:rPr>
          <w:b/>
          <w:bCs/>
          <w:color w:val="000000" w:themeColor="text1"/>
        </w:rPr>
        <w:t>criptare hibridă</w:t>
      </w:r>
      <w:r w:rsidRPr="004E62E0">
        <w:rPr>
          <w:color w:val="000000" w:themeColor="text1"/>
        </w:rPr>
        <w:t xml:space="preserve"> (fișierul e criptat cu AES, iar cheia AES e criptată cu RSA) 13, 36-38.</w:t>
      </w:r>
    </w:p>
    <w:p w14:paraId="0000002D" w14:textId="77777777" w:rsidR="00E155C2" w:rsidRPr="004E62E0" w:rsidRDefault="00F74D67">
      <w:pPr>
        <w:numPr>
          <w:ilvl w:val="0"/>
          <w:numId w:val="6"/>
        </w:num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Sistemul ElGamal și Diffie-Hellman:</w:t>
      </w:r>
      <w:r w:rsidRPr="004E62E0">
        <w:rPr>
          <w:color w:val="000000" w:themeColor="text1"/>
        </w:rPr>
        <w:t xml:space="preserve"> Ambele se bazează pe </w:t>
      </w:r>
      <w:r w:rsidRPr="004E62E0">
        <w:rPr>
          <w:b/>
          <w:bCs/>
          <w:color w:val="000000" w:themeColor="text1"/>
        </w:rPr>
        <w:t>Problema Logaritmului Discret (PLD / DLP)</w:t>
      </w:r>
      <w:r w:rsidRPr="004E62E0">
        <w:rPr>
          <w:color w:val="000000" w:themeColor="text1"/>
        </w:rPr>
        <w:t xml:space="preserve"> (dat $g^x \pmod q$, e foarte greu să afli $x$) 39. Diffie-Hellman este un algoritm de </w:t>
      </w:r>
      <w:r w:rsidRPr="004E62E0">
        <w:rPr>
          <w:b/>
          <w:bCs/>
          <w:color w:val="000000" w:themeColor="text1"/>
        </w:rPr>
        <w:t>schimb de chei</w:t>
      </w:r>
      <w:r w:rsidRPr="004E62E0">
        <w:rPr>
          <w:color w:val="000000" w:themeColor="text1"/>
        </w:rPr>
        <w:t xml:space="preserve"> (Key Exchange) care ajută două părți să derive un secret partajat, dar, fiind neautentificat nativ, poate fi victima unui </w:t>
      </w:r>
      <w:r w:rsidRPr="004E62E0">
        <w:rPr>
          <w:b/>
          <w:bCs/>
          <w:color w:val="000000" w:themeColor="text1"/>
        </w:rPr>
        <w:t>Atac Man-in-the-Middle</w:t>
      </w:r>
      <w:r w:rsidRPr="004E62E0">
        <w:rPr>
          <w:color w:val="000000" w:themeColor="text1"/>
        </w:rPr>
        <w:t xml:space="preserve"> (activ) 5, 12, 16.</w:t>
      </w:r>
    </w:p>
    <w:p w14:paraId="0000002E" w14:textId="77777777" w:rsidR="00E155C2" w:rsidRPr="004E62E0" w:rsidRDefault="00F74D67">
      <w:pPr>
        <w:rPr>
          <w:b/>
          <w:bCs/>
          <w:color w:val="000000" w:themeColor="text1"/>
        </w:rPr>
      </w:pPr>
      <w:r w:rsidRPr="004E62E0">
        <w:rPr>
          <w:b/>
          <w:bCs/>
          <w:color w:val="000000" w:themeColor="text1"/>
        </w:rPr>
        <w:t>4. Funcții Hash (ex. SHA-256, SHA-3) și Coliziuni:</w:t>
      </w:r>
    </w:p>
    <w:p w14:paraId="0000002F" w14:textId="77777777" w:rsidR="00E155C2" w:rsidRPr="004E62E0" w:rsidRDefault="00F74D67">
      <w:pPr>
        <w:numPr>
          <w:ilvl w:val="0"/>
          <w:numId w:val="5"/>
        </w:num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Definiție:</w:t>
      </w:r>
      <w:r w:rsidRPr="004E62E0">
        <w:rPr>
          <w:color w:val="000000" w:themeColor="text1"/>
        </w:rPr>
        <w:t xml:space="preserve"> O funcție care comprimă date de lungime variabilă într-o secvență de lungime fixă (ex. 256 de biți, sau 64 caractere hexa). Ele nu folosesc chei de criptare și nu criptează 11, 40.</w:t>
      </w:r>
    </w:p>
    <w:p w14:paraId="00000030" w14:textId="77777777" w:rsidR="00E155C2" w:rsidRPr="004E62E0" w:rsidRDefault="00F74D67">
      <w:pPr>
        <w:numPr>
          <w:ilvl w:val="0"/>
          <w:numId w:val="5"/>
        </w:num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Proprietăți necesare:</w:t>
      </w:r>
      <w:r w:rsidRPr="004E62E0">
        <w:rPr>
          <w:color w:val="000000" w:themeColor="text1"/>
        </w:rPr>
        <w:t xml:space="preserve"> Să fie </w:t>
      </w:r>
      <w:r w:rsidRPr="004E62E0">
        <w:rPr>
          <w:i/>
          <w:iCs/>
          <w:color w:val="000000" w:themeColor="text1"/>
        </w:rPr>
        <w:t>one-way</w:t>
      </w:r>
      <w:r w:rsidRPr="004E62E0">
        <w:rPr>
          <w:color w:val="000000" w:themeColor="text1"/>
        </w:rPr>
        <w:t xml:space="preserve"> (imposibil de dedus intrarea din ieșire) și </w:t>
      </w:r>
      <w:r w:rsidRPr="004E62E0">
        <w:rPr>
          <w:b/>
          <w:bCs/>
          <w:color w:val="000000" w:themeColor="text1"/>
        </w:rPr>
        <w:t>rezistente la coliziuni</w:t>
      </w:r>
      <w:r w:rsidRPr="004E62E0">
        <w:rPr>
          <w:color w:val="000000" w:themeColor="text1"/>
        </w:rPr>
        <w:t xml:space="preserve"> (imposibil de găsit practic două mesaje diferite $M_1 \ne M_2$ cu același hash $H(M_1) = H(M_2)$) 19.</w:t>
      </w:r>
    </w:p>
    <w:p w14:paraId="00000031" w14:textId="77777777" w:rsidR="00E155C2" w:rsidRPr="004E62E0" w:rsidRDefault="00F74D67">
      <w:pPr>
        <w:numPr>
          <w:ilvl w:val="0"/>
          <w:numId w:val="5"/>
        </w:num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Atacul "Zilei de naștere" (Birthday Attack):</w:t>
      </w:r>
      <w:r w:rsidRPr="004E62E0">
        <w:rPr>
          <w:color w:val="000000" w:themeColor="text1"/>
        </w:rPr>
        <w:t xml:space="preserve"> Dovedește matematic că pentru o funcție hash care produce o ieșire pe $n$ biți, o coliziune va putea fi găsită în cel mult $O(2^{n/2})$ pași. Astfel, securitatea funcției SHA-256 contra coliziunilor nu este $2^{256}$, ci $2^{128}$ pași 19, 41, 42.</w:t>
      </w:r>
    </w:p>
    <w:p w14:paraId="00000032" w14:textId="77777777" w:rsidR="00E155C2" w:rsidRPr="004E62E0" w:rsidRDefault="00F74D67">
      <w:pPr>
        <w:rPr>
          <w:b/>
          <w:bCs/>
          <w:color w:val="000000" w:themeColor="text1"/>
        </w:rPr>
      </w:pPr>
      <w:r w:rsidRPr="004E62E0">
        <w:rPr>
          <w:b/>
          <w:bCs/>
          <w:color w:val="000000" w:themeColor="text1"/>
        </w:rPr>
        <w:t>5. Integritate vs. Autentificare (MAC și Semnături Digitale):</w:t>
      </w:r>
    </w:p>
    <w:p w14:paraId="00000033" w14:textId="77777777" w:rsidR="00E155C2" w:rsidRPr="004E62E0" w:rsidRDefault="00F74D67">
      <w:pPr>
        <w:numPr>
          <w:ilvl w:val="0"/>
          <w:numId w:val="1"/>
        </w:num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Integritate prin Hash:</w:t>
      </w:r>
      <w:r w:rsidRPr="004E62E0">
        <w:rPr>
          <w:color w:val="000000" w:themeColor="text1"/>
        </w:rPr>
        <w:t xml:space="preserve"> Un hash singur garantează doar protecția contra modificărilor accidentale (dacă fișierul se descarcă prost, hash-ul nu va corespunde). Nu oferă nicio protecție dacă un atacator </w:t>
      </w:r>
      <w:r w:rsidRPr="004E62E0">
        <w:rPr>
          <w:i/>
          <w:iCs/>
          <w:color w:val="000000" w:themeColor="text1"/>
        </w:rPr>
        <w:t>malițios</w:t>
      </w:r>
      <w:r w:rsidRPr="004E62E0">
        <w:rPr>
          <w:color w:val="000000" w:themeColor="text1"/>
        </w:rPr>
        <w:t xml:space="preserve"> interceptează fișierul, pentru că atacatorul poate schimba și fișierul, și re-calcula noul hash 9, 10, 43.</w:t>
      </w:r>
    </w:p>
    <w:p w14:paraId="00000034" w14:textId="77777777" w:rsidR="00E155C2" w:rsidRPr="004E62E0" w:rsidRDefault="00F74D67">
      <w:pPr>
        <w:numPr>
          <w:ilvl w:val="0"/>
          <w:numId w:val="1"/>
        </w:num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MAC (Message Authentication Code):</w:t>
      </w:r>
      <w:r w:rsidRPr="004E62E0">
        <w:rPr>
          <w:color w:val="000000" w:themeColor="text1"/>
        </w:rPr>
        <w:t xml:space="preserve"> Este o tehnică simetrică. Se atașează mesajului un cod (tag) calculat prin trecerea mesajului și a unei </w:t>
      </w:r>
      <w:r w:rsidRPr="004E62E0">
        <w:rPr>
          <w:b/>
          <w:bCs/>
          <w:color w:val="000000" w:themeColor="text1"/>
        </w:rPr>
        <w:t>chei secrete</w:t>
      </w:r>
      <w:r w:rsidRPr="004E62E0">
        <w:rPr>
          <w:color w:val="000000" w:themeColor="text1"/>
        </w:rPr>
        <w:t xml:space="preserve"> printr-o funcție (ex. bazată pe PRF). Protejează integritatea și certifică expeditorul 10, 44.</w:t>
      </w:r>
    </w:p>
    <w:p w14:paraId="00000035" w14:textId="77777777" w:rsidR="00E155C2" w:rsidRPr="004E62E0" w:rsidRDefault="00F74D67">
      <w:pPr>
        <w:numPr>
          <w:ilvl w:val="0"/>
          <w:numId w:val="1"/>
        </w:num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Semnătura Digitală (Asimetrică):</w:t>
      </w:r>
      <w:r w:rsidRPr="004E62E0">
        <w:rPr>
          <w:color w:val="000000" w:themeColor="text1"/>
        </w:rPr>
        <w:t xml:space="preserve"> Este echivalentul MAC-ului în zona asimetrică. Expeditorul folosește cheia lui privată pentru a semna un document, iar receptorii folosesc cheia lui publică pentru verificare. În practică, din rațiuni de eficiență, se folosește mereu paradigma </w:t>
      </w:r>
      <w:r w:rsidRPr="004E62E0">
        <w:rPr>
          <w:b/>
          <w:bCs/>
          <w:color w:val="000000" w:themeColor="text1"/>
        </w:rPr>
        <w:t>Hash-and-Sign</w:t>
      </w:r>
      <w:r w:rsidRPr="004E62E0">
        <w:rPr>
          <w:color w:val="000000" w:themeColor="text1"/>
        </w:rPr>
        <w:t>: se calculează hash-ul mesajului și se aplică semnătura matematică doar pe hash, nu direct pe datele brute 18, 45.</w:t>
      </w:r>
    </w:p>
    <w:p w14:paraId="00000036" w14:textId="77777777" w:rsidR="00E155C2" w:rsidRPr="004E62E0" w:rsidRDefault="00F74D67">
      <w:pPr>
        <w:rPr>
          <w:b/>
          <w:bCs/>
          <w:color w:val="000000" w:themeColor="text1"/>
        </w:rPr>
      </w:pPr>
      <w:r w:rsidRPr="004E62E0">
        <w:rPr>
          <w:b/>
          <w:bCs/>
          <w:color w:val="000000" w:themeColor="text1"/>
        </w:rPr>
        <w:t>6. PRF, PRP și Nonce:</w:t>
      </w:r>
    </w:p>
    <w:p w14:paraId="00000037" w14:textId="77777777" w:rsidR="00E155C2" w:rsidRPr="004E62E0" w:rsidRDefault="00F74D67">
      <w:pPr>
        <w:numPr>
          <w:ilvl w:val="0"/>
          <w:numId w:val="2"/>
        </w:num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PRF (PseudoRandom Function) / PRP (PseudoRandom Permutation):</w:t>
      </w:r>
      <w:r w:rsidRPr="004E62E0">
        <w:rPr>
          <w:color w:val="000000" w:themeColor="text1"/>
        </w:rPr>
        <w:t xml:space="preserve"> PRP-ul este o funcție deterministă și bijectivă (pentru o cheie fixată produce o permutare completă a spațiului intrărilor). Un PRP eficient este un cifru bloc sigur (ex: AES). Nu rearanjează doar biții proprii ai unui număr, ci adresează maparea întregului domeniu de intrări posibile către ieșiri, uniform și aleator aparent 6, 46, 47.</w:t>
      </w:r>
    </w:p>
    <w:p w14:paraId="00000038" w14:textId="77777777" w:rsidR="00E155C2" w:rsidRPr="004E62E0" w:rsidRDefault="00F74D67">
      <w:pPr>
        <w:numPr>
          <w:ilvl w:val="0"/>
          <w:numId w:val="2"/>
        </w:num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Nonce / IV:</w:t>
      </w:r>
      <w:r w:rsidRPr="004E62E0">
        <w:rPr>
          <w:color w:val="000000" w:themeColor="text1"/>
        </w:rPr>
        <w:t xml:space="preserve"> "Number Used Once". Este un parametru injectat la algoritmi de criptare bloc (ex. CTR) pentru a asigura că și dacă mesajul se repetă de mai multe ori, textul criptat este complet diferit. Nonce-ul nu e o cheie și </w:t>
      </w:r>
      <w:r w:rsidRPr="004E62E0">
        <w:rPr>
          <w:b/>
          <w:bCs/>
          <w:color w:val="000000" w:themeColor="text1"/>
        </w:rPr>
        <w:t>nu trebuie să fie secret</w:t>
      </w:r>
      <w:r w:rsidRPr="004E62E0">
        <w:rPr>
          <w:color w:val="000000" w:themeColor="text1"/>
        </w:rPr>
        <w:t xml:space="preserve"> (se transmite deseori "în clar"), însă obligatoriu trebuie să fie unic pentru fiecare rulare sub aceeași cheie 14, 25.</w:t>
      </w:r>
    </w:p>
    <w:p w14:paraId="00000039" w14:textId="77777777" w:rsidR="00E155C2" w:rsidRPr="004E62E0" w:rsidRDefault="00F74D67">
      <w:pPr>
        <w:rPr>
          <w:b/>
          <w:bCs/>
          <w:color w:val="000000" w:themeColor="text1"/>
        </w:rPr>
      </w:pPr>
      <w:r w:rsidRPr="004E62E0">
        <w:rPr>
          <w:b/>
          <w:bCs/>
          <w:color w:val="000000" w:themeColor="text1"/>
        </w:rPr>
        <w:t>7. Nivelurile de Securitate și Definițiile Atacatorului (PPT, CCA, CPA):</w:t>
      </w:r>
    </w:p>
    <w:p w14:paraId="0000003A" w14:textId="77777777" w:rsidR="00E155C2" w:rsidRPr="004E62E0" w:rsidRDefault="00F74D67">
      <w:pPr>
        <w:numPr>
          <w:ilvl w:val="0"/>
          <w:numId w:val="4"/>
        </w:num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Adversar PPT:</w:t>
      </w:r>
      <w:r w:rsidRPr="004E62E0">
        <w:rPr>
          <w:color w:val="000000" w:themeColor="text1"/>
        </w:rPr>
        <w:t xml:space="preserve"> Reprezintă un adversar care rulează în </w:t>
      </w:r>
      <w:r w:rsidRPr="004E62E0">
        <w:rPr>
          <w:i/>
          <w:iCs/>
          <w:color w:val="000000" w:themeColor="text1"/>
        </w:rPr>
        <w:t>Timp Polinomial Probabilist</w:t>
      </w:r>
      <w:r w:rsidRPr="004E62E0">
        <w:rPr>
          <w:color w:val="000000" w:themeColor="text1"/>
        </w:rPr>
        <w:t xml:space="preserve"> ("Probabilistic Polynomial Time"). Acesta definește un atacator considerat capabil și rezonabil în lumea reală, spre deosebire de un adversar cu putere de calcul infinită 14, 23.</w:t>
      </w:r>
    </w:p>
    <w:p w14:paraId="0000003B" w14:textId="77777777" w:rsidR="00E155C2" w:rsidRPr="004E62E0" w:rsidRDefault="00F74D67">
      <w:pPr>
        <w:numPr>
          <w:ilvl w:val="0"/>
          <w:numId w:val="4"/>
        </w:num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Atac CPA (Chosen Plaintext Attack):</w:t>
      </w:r>
      <w:r w:rsidRPr="004E62E0">
        <w:rPr>
          <w:color w:val="000000" w:themeColor="text1"/>
        </w:rPr>
        <w:t xml:space="preserve"> Atacatorul poate alege texte clare și poate obține textele criptate echivalente cerându-le unui "oracol".</w:t>
      </w:r>
    </w:p>
    <w:p w14:paraId="0000003C" w14:textId="77777777" w:rsidR="00E155C2" w:rsidRPr="004E62E0" w:rsidRDefault="00F74D67">
      <w:pPr>
        <w:numPr>
          <w:ilvl w:val="0"/>
          <w:numId w:val="4"/>
        </w:numPr>
        <w:rPr>
          <w:color w:val="000000" w:themeColor="text1"/>
        </w:rPr>
      </w:pPr>
      <w:r w:rsidRPr="004E62E0">
        <w:rPr>
          <w:b/>
          <w:bCs/>
          <w:color w:val="000000" w:themeColor="text1"/>
        </w:rPr>
        <w:t>Atac CCA (Chosen Ciphertext Attack):</w:t>
      </w:r>
      <w:r w:rsidRPr="004E62E0">
        <w:rPr>
          <w:color w:val="000000" w:themeColor="text1"/>
        </w:rPr>
        <w:t xml:space="preserve"> Atacatorul este activ și mult mai puternic, putând să intercepteze și să trimită unui oracol texte criptate pentru a primi decriptările lor. Orice </w:t>
      </w:r>
      <w:r w:rsidRPr="004E62E0">
        <w:rPr>
          <w:b/>
          <w:bCs/>
          <w:color w:val="000000" w:themeColor="text1"/>
        </w:rPr>
        <w:t>sistem de criptare determinist (precum ECB sau RSA clasic) este inerent nesigur la modelele CPA/CCA</w:t>
      </w:r>
      <w:r w:rsidRPr="004E62E0">
        <w:rPr>
          <w:color w:val="000000" w:themeColor="text1"/>
        </w:rPr>
        <w:t>, deoarece rezultatul criptării aceluiași mesaj este predictibil, iar un atacator care vede mesajul repetat poate distinge corelațiile instant 4, 48.</w:t>
      </w:r>
    </w:p>
    <w:p w14:paraId="0000003D" w14:textId="3CDC7A38" w:rsidR="00E155C2" w:rsidRPr="004E62E0" w:rsidRDefault="00F74D67">
      <w:pPr>
        <w:numPr>
          <w:ilvl w:val="0"/>
          <w:numId w:val="4"/>
        </w:numPr>
        <w:rPr>
          <w:color w:val="000000" w:themeColor="text1"/>
        </w:rPr>
      </w:pPr>
      <w:r w:rsidRPr="004E62E0">
        <w:rPr>
          <w:b/>
          <w:bCs/>
          <w:color w:val="000000" w:themeColor="text1"/>
        </w:rPr>
        <w:lastRenderedPageBreak/>
        <w:t>Atacul Meet-in-the-Middle:</w:t>
      </w:r>
      <w:r w:rsidRPr="004E62E0">
        <w:rPr>
          <w:color w:val="000000" w:themeColor="text1"/>
        </w:rPr>
        <w:t xml:space="preserve"> Este un algoritm de spargere care a demonstrat că aplicarea cifrului DES de </w:t>
      </w:r>
      <w:r w:rsidRPr="004E62E0">
        <w:rPr>
          <w:i/>
          <w:iCs/>
          <w:color w:val="000000" w:themeColor="text1"/>
        </w:rPr>
        <w:t>două ori (Double-DES)</w:t>
      </w:r>
      <w:r w:rsidRPr="004E62E0">
        <w:rPr>
          <w:color w:val="000000" w:themeColor="text1"/>
        </w:rPr>
        <w:t xml:space="preserve"> nu oferă securitatea unui cifru de 112 biți (cum s-ar crede), ci securitatea scade masiv folosindu-se o potrivire simultană de la intrare la mijloc și de la ieșire la mijloc 26, 27. Din acest motiv standardul ales a fost </w:t>
      </w:r>
      <w:r w:rsidRPr="004E62E0">
        <w:rPr>
          <w:b/>
          <w:bCs/>
          <w:color w:val="000000" w:themeColor="text1"/>
        </w:rPr>
        <w:t>Triple-DES (3DES)</w:t>
      </w:r>
      <w:r w:rsidRPr="004E62E0">
        <w:rPr>
          <w:color w:val="000000" w:themeColor="text1"/>
        </w:rPr>
        <w:t>.</w:t>
      </w:r>
    </w:p>
    <w:p w14:paraId="0320562D" w14:textId="18EEE0DE" w:rsidR="004E62E0" w:rsidRPr="004E62E0" w:rsidRDefault="004E62E0" w:rsidP="004E62E0">
      <w:pPr>
        <w:spacing w:line="240" w:lineRule="auto"/>
        <w:rPr>
          <w:rFonts w:eastAsia="Times New Roman"/>
          <w:color w:val="000000" w:themeColor="text1"/>
          <w:lang w:val="en-US"/>
        </w:rPr>
      </w:pPr>
      <w:r w:rsidRPr="004E62E0">
        <w:rPr>
          <w:rFonts w:eastAsia="Times New Roman"/>
          <w:b/>
          <w:bCs/>
          <w:color w:val="000000" w:themeColor="text1"/>
          <w:lang w:val="en-US"/>
        </w:rPr>
        <w:t>8</w:t>
      </w:r>
      <w:r w:rsidRPr="004E62E0">
        <w:rPr>
          <w:rFonts w:eastAsia="Times New Roman"/>
          <w:b/>
          <w:bCs/>
          <w:color w:val="000000" w:themeColor="text1"/>
          <w:lang w:val="en-US"/>
        </w:rPr>
        <w:t>. Nerepudierea (Semnături Digitale vs. MAC-uri):</w:t>
      </w:r>
    </w:p>
    <w:p w14:paraId="0A96BB5E" w14:textId="77777777" w:rsidR="004E62E0" w:rsidRPr="004E62E0" w:rsidRDefault="004E62E0" w:rsidP="004E62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  <w:lang w:val="en-US"/>
        </w:rPr>
      </w:pPr>
      <w:r w:rsidRPr="004E62E0">
        <w:rPr>
          <w:rFonts w:eastAsia="Times New Roman"/>
          <w:b/>
          <w:bCs/>
          <w:color w:val="000000" w:themeColor="text1"/>
          <w:lang w:val="en-US"/>
        </w:rPr>
        <w:t>MAC (Message Authentication Code):</w:t>
      </w:r>
      <w:r w:rsidRPr="004E62E0">
        <w:rPr>
          <w:rFonts w:eastAsia="Times New Roman"/>
          <w:color w:val="000000" w:themeColor="text1"/>
          <w:lang w:val="en-US"/>
        </w:rPr>
        <w:t xml:space="preserve"> Este o tehnică de autentificare bazată pe criptografia simetrică. Alice și Bob partajează o aceeași cheie secretă. Deoarece ambii cunosc cheia, Bob știe că mesajul a venit de la Alice (autentificare), dar </w:t>
      </w:r>
      <w:r w:rsidRPr="004E62E0">
        <w:rPr>
          <w:rFonts w:eastAsia="Times New Roman"/>
          <w:b/>
          <w:bCs/>
          <w:color w:val="000000" w:themeColor="text1"/>
          <w:lang w:val="en-US"/>
        </w:rPr>
        <w:t>nu poate dovedi</w:t>
      </w:r>
      <w:r w:rsidRPr="004E62E0">
        <w:rPr>
          <w:rFonts w:eastAsia="Times New Roman"/>
          <w:color w:val="000000" w:themeColor="text1"/>
          <w:lang w:val="en-US"/>
        </w:rPr>
        <w:t xml:space="preserve"> acest lucru unui judecător (unei terțe părți). Judecătorul ar putea spune "și tu, Bob, ai cheia, deci puteai să generezi singur acest MAC". Astfel, MAC-ul </w:t>
      </w:r>
      <w:r w:rsidRPr="004E62E0">
        <w:rPr>
          <w:rFonts w:eastAsia="Times New Roman"/>
          <w:i/>
          <w:iCs/>
          <w:color w:val="000000" w:themeColor="text1"/>
          <w:lang w:val="en-US"/>
        </w:rPr>
        <w:t>nu oferă</w:t>
      </w:r>
      <w:r w:rsidRPr="004E62E0">
        <w:rPr>
          <w:rFonts w:eastAsia="Times New Roman"/>
          <w:color w:val="000000" w:themeColor="text1"/>
          <w:lang w:val="en-US"/>
        </w:rPr>
        <w:t xml:space="preserve"> nerepudiere.</w:t>
      </w:r>
    </w:p>
    <w:p w14:paraId="539EAF69" w14:textId="77777777" w:rsidR="004E62E0" w:rsidRPr="004E62E0" w:rsidRDefault="004E62E0" w:rsidP="004E62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  <w:lang w:val="en-US"/>
        </w:rPr>
      </w:pPr>
      <w:r w:rsidRPr="004E62E0">
        <w:rPr>
          <w:rFonts w:eastAsia="Times New Roman"/>
          <w:b/>
          <w:bCs/>
          <w:color w:val="000000" w:themeColor="text1"/>
          <w:lang w:val="en-US"/>
        </w:rPr>
        <w:t>Semnăturile digitale:</w:t>
      </w:r>
      <w:r w:rsidRPr="004E62E0">
        <w:rPr>
          <w:rFonts w:eastAsia="Times New Roman"/>
          <w:color w:val="000000" w:themeColor="text1"/>
          <w:lang w:val="en-US"/>
        </w:rPr>
        <w:t xml:space="preserve"> Reprezintă echivalentul asimetric al MAC-urilor. Aici, Alice folosește </w:t>
      </w:r>
      <w:r w:rsidRPr="004E62E0">
        <w:rPr>
          <w:rFonts w:eastAsia="Times New Roman"/>
          <w:b/>
          <w:bCs/>
          <w:color w:val="000000" w:themeColor="text1"/>
          <w:lang w:val="en-US"/>
        </w:rPr>
        <w:t>cheia ei privată</w:t>
      </w:r>
      <w:r w:rsidRPr="004E62E0">
        <w:rPr>
          <w:rFonts w:eastAsia="Times New Roman"/>
          <w:color w:val="000000" w:themeColor="text1"/>
          <w:lang w:val="en-US"/>
        </w:rPr>
        <w:t xml:space="preserve"> (pe care doar ea o are) pentru a semna, iar oricine (inclusiv Bob sau o terță parte) folosește cheia ei publică pentru a verifica. Pentru că nimeni altcineva nu are cheia privată a lui Alice, ea nu poate nega (repudia) faptul că a semnat documentul. Aceasta este proprietatea de nerepudiere. </w:t>
      </w:r>
      <w:r w:rsidRPr="004E62E0">
        <w:rPr>
          <w:rFonts w:eastAsia="Times New Roman"/>
          <w:i/>
          <w:iCs/>
          <w:color w:val="000000" w:themeColor="text1"/>
          <w:lang w:val="en-US"/>
        </w:rPr>
        <w:t>(Notă: Justificarea matematică a nerepudierii derivă din natura criptografiei asimetrice - detaliu tehnic din afara surselor furnizate, dar inerent conceptelor menționate).</w:t>
      </w:r>
    </w:p>
    <w:p w14:paraId="09BC2AB4" w14:textId="5DAD87D8" w:rsidR="004E62E0" w:rsidRPr="004E62E0" w:rsidRDefault="004E62E0" w:rsidP="004E62E0">
      <w:pPr>
        <w:spacing w:line="240" w:lineRule="auto"/>
        <w:rPr>
          <w:rFonts w:eastAsia="Times New Roman"/>
          <w:color w:val="000000" w:themeColor="text1"/>
          <w:lang w:val="en-US"/>
        </w:rPr>
      </w:pPr>
      <w:r w:rsidRPr="004E62E0">
        <w:rPr>
          <w:rFonts w:eastAsia="Times New Roman"/>
          <w:b/>
          <w:bCs/>
          <w:color w:val="000000" w:themeColor="text1"/>
          <w:lang w:val="en-US"/>
        </w:rPr>
        <w:t>9</w:t>
      </w:r>
      <w:r w:rsidRPr="004E62E0">
        <w:rPr>
          <w:rFonts w:eastAsia="Times New Roman"/>
          <w:b/>
          <w:bCs/>
          <w:color w:val="000000" w:themeColor="text1"/>
          <w:lang w:val="en-US"/>
        </w:rPr>
        <w:t>. Paradigmele de Criptare Autentificată (Criptează-apoi-autentifică):</w:t>
      </w:r>
    </w:p>
    <w:p w14:paraId="12BEDE3C" w14:textId="77777777" w:rsidR="004E62E0" w:rsidRPr="004E62E0" w:rsidRDefault="004E62E0" w:rsidP="004E62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  <w:lang w:val="en-US"/>
        </w:rPr>
      </w:pPr>
      <w:r w:rsidRPr="004E62E0">
        <w:rPr>
          <w:rFonts w:eastAsia="Times New Roman"/>
          <w:color w:val="000000" w:themeColor="text1"/>
          <w:lang w:val="en-US"/>
        </w:rPr>
        <w:t>În practică, avem nevoie ca un mesaj să fie și secret (confidențialitate prin criptare), și protejat împotriva modificărilor (integritate prin MAC). Combinația acestor două primitive se numește criptare autentificată.</w:t>
      </w:r>
    </w:p>
    <w:p w14:paraId="3F606908" w14:textId="77777777" w:rsidR="004E62E0" w:rsidRPr="004E62E0" w:rsidRDefault="004E62E0" w:rsidP="004E62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  <w:lang w:val="en-US"/>
        </w:rPr>
      </w:pPr>
      <w:r w:rsidRPr="004E62E0">
        <w:rPr>
          <w:rFonts w:eastAsia="Times New Roman"/>
          <w:color w:val="000000" w:themeColor="text1"/>
          <w:lang w:val="en-US"/>
        </w:rPr>
        <w:t xml:space="preserve">Conform teoriei criptografice, paradigma </w:t>
      </w:r>
      <w:r w:rsidRPr="004E62E0">
        <w:rPr>
          <w:rFonts w:eastAsia="Times New Roman"/>
          <w:b/>
          <w:bCs/>
          <w:color w:val="000000" w:themeColor="text1"/>
          <w:lang w:val="en-US"/>
        </w:rPr>
        <w:t>Criptare-apoi-autentificare</w:t>
      </w:r>
      <w:r w:rsidRPr="004E62E0">
        <w:rPr>
          <w:rFonts w:eastAsia="Times New Roman"/>
          <w:color w:val="000000" w:themeColor="text1"/>
          <w:lang w:val="en-US"/>
        </w:rPr>
        <w:t xml:space="preserve"> (se criptează mesajul </w:t>
      </w:r>
      <w:r w:rsidRPr="004E62E0">
        <w:rPr>
          <w:rFonts w:eastAsia="Times New Roman"/>
          <w:i/>
          <w:iCs/>
          <w:color w:val="000000" w:themeColor="text1"/>
          <w:lang w:val="en-US"/>
        </w:rPr>
        <w:t>c</w:t>
      </w:r>
      <w:r w:rsidRPr="004E62E0">
        <w:rPr>
          <w:rFonts w:eastAsia="Times New Roman"/>
          <w:color w:val="000000" w:themeColor="text1"/>
          <w:lang w:val="en-US"/>
        </w:rPr>
        <w:t>=</w:t>
      </w:r>
      <w:r w:rsidRPr="004E62E0">
        <w:rPr>
          <w:rFonts w:eastAsia="Times New Roman"/>
          <w:i/>
          <w:iCs/>
          <w:color w:val="000000" w:themeColor="text1"/>
          <w:lang w:val="en-US"/>
        </w:rPr>
        <w:t>Enck</w:t>
      </w:r>
      <w:r w:rsidRPr="004E62E0">
        <w:rPr>
          <w:rFonts w:eastAsia="Times New Roman"/>
          <w:color w:val="000000" w:themeColor="text1"/>
          <w:lang w:val="en-US"/>
        </w:rPr>
        <w:t>1​(</w:t>
      </w:r>
      <w:r w:rsidRPr="004E62E0">
        <w:rPr>
          <w:rFonts w:eastAsia="Times New Roman"/>
          <w:i/>
          <w:iCs/>
          <w:color w:val="000000" w:themeColor="text1"/>
          <w:lang w:val="en-US"/>
        </w:rPr>
        <w:t>m</w:t>
      </w:r>
      <w:r w:rsidRPr="004E62E0">
        <w:rPr>
          <w:rFonts w:eastAsia="Times New Roman"/>
          <w:color w:val="000000" w:themeColor="text1"/>
          <w:lang w:val="en-US"/>
        </w:rPr>
        <w:t xml:space="preserve">), apoi se calculează MAC-ul pe criptogramă </w:t>
      </w:r>
      <w:r w:rsidRPr="004E62E0">
        <w:rPr>
          <w:rFonts w:eastAsia="Times New Roman"/>
          <w:i/>
          <w:iCs/>
          <w:color w:val="000000" w:themeColor="text1"/>
          <w:lang w:val="en-US"/>
        </w:rPr>
        <w:t>Mack</w:t>
      </w:r>
      <w:r w:rsidRPr="004E62E0">
        <w:rPr>
          <w:rFonts w:eastAsia="Times New Roman"/>
          <w:color w:val="000000" w:themeColor="text1"/>
          <w:lang w:val="en-US"/>
        </w:rPr>
        <w:t>2​(</w:t>
      </w:r>
      <w:r w:rsidRPr="004E62E0">
        <w:rPr>
          <w:rFonts w:eastAsia="Times New Roman"/>
          <w:i/>
          <w:iCs/>
          <w:color w:val="000000" w:themeColor="text1"/>
          <w:lang w:val="en-US"/>
        </w:rPr>
        <w:t>c</w:t>
      </w:r>
      <w:r w:rsidRPr="004E62E0">
        <w:rPr>
          <w:rFonts w:eastAsia="Times New Roman"/>
          <w:color w:val="000000" w:themeColor="text1"/>
          <w:lang w:val="en-US"/>
        </w:rPr>
        <w:t xml:space="preserve">)) este singura combinație matematic garantată ca fiind </w:t>
      </w:r>
      <w:r w:rsidRPr="004E62E0">
        <w:rPr>
          <w:rFonts w:eastAsia="Times New Roman"/>
          <w:b/>
          <w:bCs/>
          <w:color w:val="000000" w:themeColor="text1"/>
          <w:lang w:val="en-US"/>
        </w:rPr>
        <w:t>întotdeauna sigură</w:t>
      </w:r>
      <w:r w:rsidRPr="004E62E0">
        <w:rPr>
          <w:rFonts w:eastAsia="Times New Roman"/>
          <w:color w:val="000000" w:themeColor="text1"/>
          <w:lang w:val="en-US"/>
        </w:rPr>
        <w:t xml:space="preserve">, cu condiția ca cheile </w:t>
      </w:r>
      <w:r w:rsidRPr="004E62E0">
        <w:rPr>
          <w:rFonts w:eastAsia="Times New Roman"/>
          <w:i/>
          <w:iCs/>
          <w:color w:val="000000" w:themeColor="text1"/>
          <w:lang w:val="en-US"/>
        </w:rPr>
        <w:t>k</w:t>
      </w:r>
      <w:r w:rsidRPr="004E62E0">
        <w:rPr>
          <w:rFonts w:eastAsia="Times New Roman"/>
          <w:color w:val="000000" w:themeColor="text1"/>
          <w:lang w:val="en-US"/>
        </w:rPr>
        <w:t xml:space="preserve">1​ și </w:t>
      </w:r>
      <w:r w:rsidRPr="004E62E0">
        <w:rPr>
          <w:rFonts w:eastAsia="Times New Roman"/>
          <w:i/>
          <w:iCs/>
          <w:color w:val="000000" w:themeColor="text1"/>
          <w:lang w:val="en-US"/>
        </w:rPr>
        <w:t>k</w:t>
      </w:r>
      <w:r w:rsidRPr="004E62E0">
        <w:rPr>
          <w:rFonts w:eastAsia="Times New Roman"/>
          <w:color w:val="000000" w:themeColor="text1"/>
          <w:lang w:val="en-US"/>
        </w:rPr>
        <w:t>2​ să fie complet independente. Alte combinații (precum Autentifică-apoi-criptează) nu pot garanta securitatea absolută indiferent de cum sunt implementate componentele subiacente.</w:t>
      </w:r>
    </w:p>
    <w:p w14:paraId="5FC5DB0A" w14:textId="7DF3FF3C" w:rsidR="004E62E0" w:rsidRPr="004E62E0" w:rsidRDefault="004E62E0" w:rsidP="004E62E0">
      <w:pPr>
        <w:spacing w:line="240" w:lineRule="auto"/>
        <w:rPr>
          <w:rFonts w:eastAsia="Times New Roman"/>
          <w:color w:val="000000" w:themeColor="text1"/>
          <w:lang w:val="en-US"/>
        </w:rPr>
      </w:pPr>
      <w:r w:rsidRPr="004E62E0">
        <w:rPr>
          <w:rFonts w:eastAsia="Times New Roman"/>
          <w:b/>
          <w:bCs/>
          <w:color w:val="000000" w:themeColor="text1"/>
          <w:lang w:val="en-US"/>
        </w:rPr>
        <w:t>1</w:t>
      </w:r>
      <w:r w:rsidR="004F13E7">
        <w:rPr>
          <w:rFonts w:eastAsia="Times New Roman"/>
          <w:b/>
          <w:bCs/>
          <w:color w:val="000000" w:themeColor="text1"/>
          <w:lang w:val="en-US"/>
        </w:rPr>
        <w:t>0</w:t>
      </w:r>
      <w:r w:rsidRPr="004E62E0">
        <w:rPr>
          <w:rFonts w:eastAsia="Times New Roman"/>
          <w:b/>
          <w:bCs/>
          <w:color w:val="000000" w:themeColor="text1"/>
          <w:lang w:val="en-US"/>
        </w:rPr>
        <w:t>. Protocolul TLS și HTTPS:</w:t>
      </w:r>
    </w:p>
    <w:p w14:paraId="4470ED6B" w14:textId="77777777" w:rsidR="004E62E0" w:rsidRPr="004E62E0" w:rsidRDefault="004E62E0" w:rsidP="004E62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  <w:lang w:val="en-US"/>
        </w:rPr>
      </w:pPr>
      <w:r w:rsidRPr="004E62E0">
        <w:rPr>
          <w:rFonts w:eastAsia="Times New Roman"/>
          <w:b/>
          <w:bCs/>
          <w:color w:val="000000" w:themeColor="text1"/>
          <w:lang w:val="en-US"/>
        </w:rPr>
        <w:t>TLS (Transport Layer Security)</w:t>
      </w:r>
      <w:r w:rsidRPr="004E62E0">
        <w:rPr>
          <w:rFonts w:eastAsia="Times New Roman"/>
          <w:color w:val="000000" w:themeColor="text1"/>
          <w:lang w:val="en-US"/>
        </w:rPr>
        <w:t xml:space="preserve"> este un protocol de securitate esențial folosit la securizarea comunicațiilor în rețea, inclusiv utilizat activ pe internet. GCM (Galois/Counter Mode) este o schemă modernă de criptare autentificată adoptată nativ de standardul TLS.</w:t>
      </w:r>
    </w:p>
    <w:p w14:paraId="3B50F318" w14:textId="79CF8B85" w:rsidR="004E62E0" w:rsidRPr="004E62E0" w:rsidRDefault="004E62E0" w:rsidP="004E62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  <w:lang w:val="en-US"/>
        </w:rPr>
      </w:pPr>
      <w:r w:rsidRPr="004E62E0">
        <w:rPr>
          <w:rFonts w:eastAsia="Times New Roman"/>
          <w:color w:val="000000" w:themeColor="text1"/>
          <w:lang w:val="en-US"/>
        </w:rPr>
        <w:t xml:space="preserve">Când navigăm pe web folosind browser-ul, varianta nesecurizată a protocolului este simplul "http". Pentru ca tot traficul (parole, date bancare) să fie criptat prin tunelul securizat TLS, protocolul utilizat se transformă în </w:t>
      </w:r>
      <w:r w:rsidRPr="004E62E0">
        <w:rPr>
          <w:rFonts w:eastAsia="Times New Roman"/>
          <w:b/>
          <w:bCs/>
          <w:color w:val="000000" w:themeColor="text1"/>
          <w:lang w:val="en-US"/>
        </w:rPr>
        <w:t>https</w:t>
      </w:r>
      <w:r w:rsidRPr="004E62E0">
        <w:rPr>
          <w:rFonts w:eastAsia="Times New Roman"/>
          <w:color w:val="000000" w:themeColor="text1"/>
          <w:lang w:val="en-US"/>
        </w:rPr>
        <w:t xml:space="preserve"> (HTTP Secure).</w:t>
      </w:r>
    </w:p>
    <w:p w14:paraId="1C922408" w14:textId="7D46DDBF" w:rsidR="004E62E0" w:rsidRPr="004E62E0" w:rsidRDefault="004E62E0" w:rsidP="004E62E0">
      <w:pPr>
        <w:spacing w:line="240" w:lineRule="auto"/>
        <w:rPr>
          <w:rFonts w:eastAsia="Times New Roman"/>
          <w:color w:val="000000" w:themeColor="text1"/>
          <w:lang w:val="en-US"/>
        </w:rPr>
      </w:pPr>
      <w:r w:rsidRPr="004E62E0">
        <w:rPr>
          <w:rFonts w:eastAsia="Times New Roman"/>
          <w:b/>
          <w:bCs/>
          <w:color w:val="000000" w:themeColor="text1"/>
          <w:lang w:val="en-US"/>
        </w:rPr>
        <w:t>1</w:t>
      </w:r>
      <w:r w:rsidR="004F13E7">
        <w:rPr>
          <w:rFonts w:eastAsia="Times New Roman"/>
          <w:b/>
          <w:bCs/>
          <w:color w:val="000000" w:themeColor="text1"/>
          <w:lang w:val="en-US"/>
        </w:rPr>
        <w:t>1</w:t>
      </w:r>
      <w:r w:rsidRPr="004E62E0">
        <w:rPr>
          <w:rFonts w:eastAsia="Times New Roman"/>
          <w:b/>
          <w:bCs/>
          <w:color w:val="000000" w:themeColor="text1"/>
          <w:lang w:val="en-US"/>
        </w:rPr>
        <w:t>. Criptarea Hibridă:</w:t>
      </w:r>
    </w:p>
    <w:p w14:paraId="2D7CF67D" w14:textId="77777777" w:rsidR="004E62E0" w:rsidRPr="004E62E0" w:rsidRDefault="004E62E0" w:rsidP="004E62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  <w:lang w:val="en-US"/>
        </w:rPr>
      </w:pPr>
      <w:r w:rsidRPr="004E62E0">
        <w:rPr>
          <w:rFonts w:eastAsia="Times New Roman"/>
          <w:b/>
          <w:bCs/>
          <w:color w:val="000000" w:themeColor="text1"/>
          <w:lang w:val="en-US"/>
        </w:rPr>
        <w:t>Definiție și motivare:</w:t>
      </w:r>
      <w:r w:rsidRPr="004E62E0">
        <w:rPr>
          <w:rFonts w:eastAsia="Times New Roman"/>
          <w:color w:val="000000" w:themeColor="text1"/>
          <w:lang w:val="en-US"/>
        </w:rPr>
        <w:t xml:space="preserve"> Criptarea asimetrică (cu cheie publică) rezolvă problema distribuirii cheilor, dar este mult mai lentă (mai ineficientă) decât criptarea simetrică. Pentru a cripta mesaje lungi sau pentru a securiza fluxuri de date masive, se combină avantajele ambelor sisteme prin ceea ce se numește </w:t>
      </w:r>
      <w:r w:rsidRPr="004E62E0">
        <w:rPr>
          <w:rFonts w:eastAsia="Times New Roman"/>
          <w:b/>
          <w:bCs/>
          <w:color w:val="000000" w:themeColor="text1"/>
          <w:lang w:val="en-US"/>
        </w:rPr>
        <w:t>criptare hibridă</w:t>
      </w:r>
      <w:r w:rsidRPr="004E62E0">
        <w:rPr>
          <w:rFonts w:eastAsia="Times New Roman"/>
          <w:color w:val="000000" w:themeColor="text1"/>
          <w:lang w:val="en-US"/>
        </w:rPr>
        <w:t>.</w:t>
      </w:r>
    </w:p>
    <w:p w14:paraId="2E08DA00" w14:textId="77777777" w:rsidR="004E62E0" w:rsidRPr="004E62E0" w:rsidRDefault="004E62E0" w:rsidP="004E62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  <w:lang w:val="en-US"/>
        </w:rPr>
      </w:pPr>
      <w:r w:rsidRPr="004E62E0">
        <w:rPr>
          <w:rFonts w:eastAsia="Times New Roman"/>
          <w:b/>
          <w:bCs/>
          <w:color w:val="000000" w:themeColor="text1"/>
          <w:lang w:val="en-US"/>
        </w:rPr>
        <w:t>Cum funcționează:</w:t>
      </w:r>
      <w:r w:rsidRPr="004E62E0">
        <w:rPr>
          <w:rFonts w:eastAsia="Times New Roman"/>
          <w:color w:val="000000" w:themeColor="text1"/>
          <w:lang w:val="en-US"/>
        </w:rPr>
        <w:t xml:space="preserve"> În loc să se cripteze tot mesajul cu cheia publică, se generează o cheie secretă (simetrică) aleatoare și scurtă. Mesajul voluminos este criptat rapid folosind sistemul simetric (ex. AES) cu această cheie, iar apoi </w:t>
      </w:r>
      <w:r w:rsidRPr="004E62E0">
        <w:rPr>
          <w:rFonts w:eastAsia="Times New Roman"/>
          <w:b/>
          <w:bCs/>
          <w:color w:val="000000" w:themeColor="text1"/>
          <w:lang w:val="en-US"/>
        </w:rPr>
        <w:t>doar cheia simetrică este criptată asimetric</w:t>
      </w:r>
      <w:r w:rsidRPr="004E62E0">
        <w:rPr>
          <w:rFonts w:eastAsia="Times New Roman"/>
          <w:color w:val="000000" w:themeColor="text1"/>
          <w:lang w:val="en-US"/>
        </w:rPr>
        <w:t xml:space="preserve"> folosind cheia publică a destinatarului. Astfel, sistemul asimetric este utilizat doar pentru a stabili/schimba o cheie de sesiune, iar munca grea de criptare a datelor este lăsată sistemului simetric.</w:t>
      </w:r>
    </w:p>
    <w:p w14:paraId="249FFB82" w14:textId="3589731F" w:rsidR="004E62E0" w:rsidRPr="004E62E0" w:rsidRDefault="004E62E0" w:rsidP="004E62E0">
      <w:pPr>
        <w:spacing w:line="240" w:lineRule="auto"/>
        <w:rPr>
          <w:rFonts w:eastAsia="Times New Roman"/>
          <w:color w:val="000000" w:themeColor="text1"/>
          <w:lang w:val="en-US"/>
        </w:rPr>
      </w:pPr>
      <w:r w:rsidRPr="004E62E0">
        <w:rPr>
          <w:rFonts w:eastAsia="Times New Roman"/>
          <w:b/>
          <w:bCs/>
          <w:color w:val="000000" w:themeColor="text1"/>
          <w:lang w:val="en-US"/>
        </w:rPr>
        <w:t>1</w:t>
      </w:r>
      <w:r w:rsidR="004F13E7">
        <w:rPr>
          <w:rFonts w:eastAsia="Times New Roman"/>
          <w:b/>
          <w:bCs/>
          <w:color w:val="000000" w:themeColor="text1"/>
          <w:lang w:val="en-US"/>
        </w:rPr>
        <w:t>2</w:t>
      </w:r>
      <w:r w:rsidRPr="004E62E0">
        <w:rPr>
          <w:rFonts w:eastAsia="Times New Roman"/>
          <w:b/>
          <w:bCs/>
          <w:color w:val="000000" w:themeColor="text1"/>
          <w:lang w:val="en-US"/>
        </w:rPr>
        <w:t>. Protocolul SSL/TLS (Handshake și Record Layer):</w:t>
      </w:r>
    </w:p>
    <w:p w14:paraId="288064F9" w14:textId="77777777" w:rsidR="004E62E0" w:rsidRPr="004E62E0" w:rsidRDefault="004E62E0" w:rsidP="004E62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  <w:lang w:val="en-US"/>
        </w:rPr>
      </w:pPr>
      <w:r w:rsidRPr="004E62E0">
        <w:rPr>
          <w:rFonts w:eastAsia="Times New Roman"/>
          <w:b/>
          <w:bCs/>
          <w:color w:val="000000" w:themeColor="text1"/>
          <w:lang w:val="en-US"/>
        </w:rPr>
        <w:t>Definiție:</w:t>
      </w:r>
      <w:r w:rsidRPr="004E62E0">
        <w:rPr>
          <w:rFonts w:eastAsia="Times New Roman"/>
          <w:color w:val="000000" w:themeColor="text1"/>
          <w:lang w:val="en-US"/>
        </w:rPr>
        <w:t xml:space="preserve"> TLS (Transport Layer Security), succesorul SSL, este protocolul care asigură securitatea conexiunilor pe internet (transformând http în https).</w:t>
      </w:r>
    </w:p>
    <w:p w14:paraId="60AE6784" w14:textId="77777777" w:rsidR="004E62E0" w:rsidRPr="004E62E0" w:rsidRDefault="004E62E0" w:rsidP="004E62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  <w:lang w:val="en-US"/>
        </w:rPr>
      </w:pPr>
      <w:r w:rsidRPr="004E62E0">
        <w:rPr>
          <w:rFonts w:eastAsia="Times New Roman"/>
          <w:b/>
          <w:bCs/>
          <w:color w:val="000000" w:themeColor="text1"/>
          <w:lang w:val="en-US"/>
        </w:rPr>
        <w:t>Structura pe două protocoale:</w:t>
      </w:r>
      <w:r w:rsidRPr="004E62E0">
        <w:rPr>
          <w:rFonts w:eastAsia="Times New Roman"/>
          <w:color w:val="000000" w:themeColor="text1"/>
          <w:lang w:val="en-US"/>
        </w:rPr>
        <w:t xml:space="preserve"> Funcționarea TLS este împărțită clar în două etape, ceea ce reflectă perfect modelul de criptare hibridă:</w:t>
      </w:r>
    </w:p>
    <w:p w14:paraId="1DC62299" w14:textId="77777777" w:rsidR="004E62E0" w:rsidRPr="004E62E0" w:rsidRDefault="004E62E0" w:rsidP="004E62E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  <w:lang w:val="en-US"/>
        </w:rPr>
      </w:pPr>
      <w:r w:rsidRPr="004E62E0">
        <w:rPr>
          <w:rFonts w:eastAsia="Times New Roman"/>
          <w:b/>
          <w:bCs/>
          <w:color w:val="000000" w:themeColor="text1"/>
          <w:lang w:val="en-US"/>
        </w:rPr>
        <w:t>Handshake Protocol:</w:t>
      </w:r>
      <w:r w:rsidRPr="004E62E0">
        <w:rPr>
          <w:rFonts w:eastAsia="Times New Roman"/>
          <w:color w:val="000000" w:themeColor="text1"/>
          <w:lang w:val="en-US"/>
        </w:rPr>
        <w:t xml:space="preserve"> Este faza inițială în care clientul și serverul se autentifică (folosind certificate digitale bazate pe criptografie asimetrică) și stabilesc de comun acord o cheie secretă de sesiune (adesea printr-un schimb de chei Diffie-Hellman care oferă "perfect forward secrecy").</w:t>
      </w:r>
    </w:p>
    <w:p w14:paraId="552A13C8" w14:textId="77777777" w:rsidR="004E62E0" w:rsidRPr="004E62E0" w:rsidRDefault="004E62E0" w:rsidP="004E62E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  <w:lang w:val="en-US"/>
        </w:rPr>
      </w:pPr>
      <w:r w:rsidRPr="004E62E0">
        <w:rPr>
          <w:rFonts w:eastAsia="Times New Roman"/>
          <w:b/>
          <w:bCs/>
          <w:color w:val="000000" w:themeColor="text1"/>
          <w:lang w:val="en-US"/>
        </w:rPr>
        <w:t>Record Protocol:</w:t>
      </w:r>
      <w:r w:rsidRPr="004E62E0">
        <w:rPr>
          <w:rFonts w:eastAsia="Times New Roman"/>
          <w:color w:val="000000" w:themeColor="text1"/>
          <w:lang w:val="en-US"/>
        </w:rPr>
        <w:t xml:space="preserve"> Odată ce cheile secrete au fost partajate cu succes în faza de handshake, acest protocol preia datele brute ale aplicației, le fragmentează și le protejează prin </w:t>
      </w:r>
      <w:r w:rsidRPr="004E62E0">
        <w:rPr>
          <w:rFonts w:eastAsia="Times New Roman"/>
          <w:b/>
          <w:bCs/>
          <w:color w:val="000000" w:themeColor="text1"/>
          <w:lang w:val="en-US"/>
        </w:rPr>
        <w:t>criptare autentificată simetrică</w:t>
      </w:r>
      <w:r w:rsidRPr="004E62E0">
        <w:rPr>
          <w:rFonts w:eastAsia="Times New Roman"/>
          <w:color w:val="000000" w:themeColor="text1"/>
          <w:lang w:val="en-US"/>
        </w:rPr>
        <w:t xml:space="preserve"> (ex. AES-GCM).</w:t>
      </w:r>
    </w:p>
    <w:p w14:paraId="4A45D571" w14:textId="571B5C02" w:rsidR="004E62E0" w:rsidRPr="004E62E0" w:rsidRDefault="004E62E0" w:rsidP="004E62E0">
      <w:pPr>
        <w:spacing w:line="240" w:lineRule="auto"/>
        <w:rPr>
          <w:rFonts w:eastAsia="Times New Roman"/>
          <w:color w:val="000000" w:themeColor="text1"/>
          <w:lang w:val="en-US"/>
        </w:rPr>
      </w:pPr>
      <w:r w:rsidRPr="004E62E0">
        <w:rPr>
          <w:rFonts w:eastAsia="Times New Roman"/>
          <w:b/>
          <w:bCs/>
          <w:color w:val="000000" w:themeColor="text1"/>
          <w:lang w:val="en-US"/>
        </w:rPr>
        <w:t>1</w:t>
      </w:r>
      <w:r w:rsidR="004F13E7">
        <w:rPr>
          <w:rFonts w:eastAsia="Times New Roman"/>
          <w:b/>
          <w:bCs/>
          <w:color w:val="000000" w:themeColor="text1"/>
          <w:lang w:val="en-US"/>
        </w:rPr>
        <w:t>3</w:t>
      </w:r>
      <w:r w:rsidRPr="004E62E0">
        <w:rPr>
          <w:rFonts w:eastAsia="Times New Roman"/>
          <w:b/>
          <w:bCs/>
          <w:color w:val="000000" w:themeColor="text1"/>
          <w:lang w:val="en-US"/>
        </w:rPr>
        <w:t>. Principiul Diversității (Principle of Diversity):</w:t>
      </w:r>
    </w:p>
    <w:p w14:paraId="741A3E91" w14:textId="77777777" w:rsidR="004E62E0" w:rsidRPr="004E62E0" w:rsidRDefault="004E62E0" w:rsidP="004E62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  <w:lang w:val="en-US"/>
        </w:rPr>
      </w:pPr>
      <w:r w:rsidRPr="004E62E0">
        <w:rPr>
          <w:rFonts w:eastAsia="Times New Roman"/>
          <w:b/>
          <w:bCs/>
          <w:color w:val="000000" w:themeColor="text1"/>
          <w:lang w:val="en-US"/>
        </w:rPr>
        <w:lastRenderedPageBreak/>
        <w:t>Definiție:</w:t>
      </w:r>
      <w:r w:rsidRPr="004E62E0">
        <w:rPr>
          <w:rFonts w:eastAsia="Times New Roman"/>
          <w:color w:val="000000" w:themeColor="text1"/>
          <w:lang w:val="en-US"/>
        </w:rPr>
        <w:t xml:space="preserve"> Conform principiilor generale de securitate, principiul diversității se referă la </w:t>
      </w:r>
      <w:r w:rsidRPr="004E62E0">
        <w:rPr>
          <w:rFonts w:eastAsia="Times New Roman"/>
          <w:b/>
          <w:bCs/>
          <w:color w:val="000000" w:themeColor="text1"/>
          <w:lang w:val="en-US"/>
        </w:rPr>
        <w:t>folosirea de tipuri diferite de algoritmi</w:t>
      </w:r>
      <w:r w:rsidRPr="004E62E0">
        <w:rPr>
          <w:rFonts w:eastAsia="Times New Roman"/>
          <w:color w:val="000000" w:themeColor="text1"/>
          <w:lang w:val="en-US"/>
        </w:rPr>
        <w:t xml:space="preserve"> pentru a spori reziliența sistemului. De exemplu, dacă o vulnerabilitate critică este descoperită într-o clasă de algoritmi, sistemul ar putea rămâne sigur dacă folosește și mecanisme din alte clase.</w:t>
      </w:r>
    </w:p>
    <w:p w14:paraId="2DDF3DCF" w14:textId="77777777" w:rsidR="004E62E0" w:rsidRPr="004E62E0" w:rsidRDefault="004E62E0" w:rsidP="004E62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  <w:lang w:val="en-US"/>
        </w:rPr>
      </w:pPr>
      <w:r w:rsidRPr="004E62E0">
        <w:rPr>
          <w:rFonts w:eastAsia="Times New Roman"/>
          <w:i/>
          <w:iCs/>
          <w:color w:val="000000" w:themeColor="text1"/>
          <w:lang w:val="en-US"/>
        </w:rPr>
        <w:t>Notă în contextul exercițiului:</w:t>
      </w:r>
      <w:r w:rsidRPr="004E62E0">
        <w:rPr>
          <w:rFonts w:eastAsia="Times New Roman"/>
          <w:color w:val="000000" w:themeColor="text1"/>
          <w:lang w:val="en-US"/>
        </w:rPr>
        <w:t xml:space="preserve"> Deși TLS folosește tipuri diferite de algoritmi, motivul </w:t>
      </w:r>
      <w:r w:rsidRPr="004E62E0">
        <w:rPr>
          <w:rFonts w:eastAsia="Times New Roman"/>
          <w:i/>
          <w:iCs/>
          <w:color w:val="000000" w:themeColor="text1"/>
          <w:lang w:val="en-US"/>
        </w:rPr>
        <w:t>principal</w:t>
      </w:r>
      <w:r w:rsidRPr="004E62E0">
        <w:rPr>
          <w:rFonts w:eastAsia="Times New Roman"/>
          <w:color w:val="000000" w:themeColor="text1"/>
          <w:lang w:val="en-US"/>
        </w:rPr>
        <w:t xml:space="preserve"> pentru care folosește asimetric în faza de handshake și simetric în faza record nu este pur și simplu diversitatea de dragul securității, ci </w:t>
      </w:r>
      <w:r w:rsidRPr="004E62E0">
        <w:rPr>
          <w:rFonts w:eastAsia="Times New Roman"/>
          <w:b/>
          <w:bCs/>
          <w:color w:val="000000" w:themeColor="text1"/>
          <w:lang w:val="en-US"/>
        </w:rPr>
        <w:t>eficiența și funcționalitatea (criptarea hibridă)</w:t>
      </w:r>
      <w:r w:rsidRPr="004E62E0">
        <w:rPr>
          <w:rFonts w:eastAsia="Times New Roman"/>
          <w:color w:val="000000" w:themeColor="text1"/>
          <w:lang w:val="en-US"/>
        </w:rPr>
        <w:t xml:space="preserve"> – asimetricul e singurul capabil să facă schimbul inițial peste un canal nesigur, iar simetricul este singurul suficient de rapid pentru a cripta tot traficul.</w:t>
      </w:r>
    </w:p>
    <w:p w14:paraId="2A286DBF" w14:textId="77777777" w:rsidR="004E62E0" w:rsidRPr="004E62E0" w:rsidRDefault="004E62E0" w:rsidP="004E62E0">
      <w:pPr>
        <w:spacing w:before="100" w:beforeAutospacing="1" w:after="100" w:afterAutospacing="1" w:line="240" w:lineRule="auto"/>
        <w:rPr>
          <w:rFonts w:eastAsia="Times New Roman"/>
          <w:color w:val="000000" w:themeColor="text1"/>
          <w:lang w:val="en-US"/>
        </w:rPr>
      </w:pPr>
    </w:p>
    <w:p w14:paraId="714985C4" w14:textId="77777777" w:rsidR="004E62E0" w:rsidRPr="004E62E0" w:rsidRDefault="004E62E0" w:rsidP="004E62E0">
      <w:pPr>
        <w:rPr>
          <w:color w:val="000000" w:themeColor="text1"/>
        </w:rPr>
      </w:pPr>
    </w:p>
    <w:p w14:paraId="0000003E" w14:textId="77777777" w:rsidR="00E155C2" w:rsidRPr="004E62E0" w:rsidRDefault="00E155C2">
      <w:pPr>
        <w:rPr>
          <w:color w:val="000000" w:themeColor="text1"/>
        </w:rPr>
      </w:pPr>
    </w:p>
    <w:sectPr w:rsidR="00E155C2" w:rsidRPr="004E62E0" w:rsidSect="00F74D67">
      <w:pgSz w:w="11909" w:h="16834"/>
      <w:pgMar w:top="288" w:right="288" w:bottom="288" w:left="28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74F650F-013F-BA4A-8FA1-39FF148B6C23}"/>
    <w:embedBold r:id="rId2" w:fontKey="{BD478E49-363C-B441-BAEA-E34B922D3ACD}"/>
    <w:embedItalic r:id="rId3" w:fontKey="{2792B7B0-6D6E-3E4D-A1FB-88EF70407867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F5C451D1-682B-6142-A5F8-5181204EC9B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08FFBAB0-B7E3-2F45-83DC-F77B0030FC28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F1650845-59C2-8447-A018-EA2931DCE37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475A82C6-6994-7642-9B65-38AE75B28D1E}"/>
    <w:embedBold r:id="rId8" w:fontKey="{8F6C1DB2-8E70-2C4D-B14C-78BD3828CA9D}"/>
    <w:embedItalic r:id="rId9" w:fontKey="{9DF36BF4-CE53-BD46-B541-FC119609140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AFE22D61-8EFC-2D4E-980F-5C02FE5CC3C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703CC341-8649-D245-AD8D-8B19E3B20C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86E60"/>
    <w:multiLevelType w:val="multilevel"/>
    <w:tmpl w:val="44A865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9E0D7E"/>
    <w:multiLevelType w:val="multilevel"/>
    <w:tmpl w:val="7A4C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E0924"/>
    <w:multiLevelType w:val="multilevel"/>
    <w:tmpl w:val="D5CA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94E5A"/>
    <w:multiLevelType w:val="multilevel"/>
    <w:tmpl w:val="0DBE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F08CD"/>
    <w:multiLevelType w:val="multilevel"/>
    <w:tmpl w:val="7DD267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0E5E86"/>
    <w:multiLevelType w:val="multilevel"/>
    <w:tmpl w:val="F15849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DE721C2"/>
    <w:multiLevelType w:val="multilevel"/>
    <w:tmpl w:val="708AB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1C36F76"/>
    <w:multiLevelType w:val="multilevel"/>
    <w:tmpl w:val="C476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A2212"/>
    <w:multiLevelType w:val="multilevel"/>
    <w:tmpl w:val="AE20B1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BF92494"/>
    <w:multiLevelType w:val="multilevel"/>
    <w:tmpl w:val="FB14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100FEF"/>
    <w:multiLevelType w:val="multilevel"/>
    <w:tmpl w:val="FBB2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9D7C1A"/>
    <w:multiLevelType w:val="multilevel"/>
    <w:tmpl w:val="9BA21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1D37D90"/>
    <w:multiLevelType w:val="multilevel"/>
    <w:tmpl w:val="B7DA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495757"/>
    <w:multiLevelType w:val="multilevel"/>
    <w:tmpl w:val="D9149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26667030">
    <w:abstractNumId w:val="13"/>
  </w:num>
  <w:num w:numId="2" w16cid:durableId="1908294775">
    <w:abstractNumId w:val="5"/>
  </w:num>
  <w:num w:numId="3" w16cid:durableId="1464157202">
    <w:abstractNumId w:val="8"/>
  </w:num>
  <w:num w:numId="4" w16cid:durableId="923298415">
    <w:abstractNumId w:val="11"/>
  </w:num>
  <w:num w:numId="5" w16cid:durableId="1347907172">
    <w:abstractNumId w:val="0"/>
  </w:num>
  <w:num w:numId="6" w16cid:durableId="594636401">
    <w:abstractNumId w:val="6"/>
  </w:num>
  <w:num w:numId="7" w16cid:durableId="1510025514">
    <w:abstractNumId w:val="4"/>
  </w:num>
  <w:num w:numId="8" w16cid:durableId="77407466">
    <w:abstractNumId w:val="10"/>
  </w:num>
  <w:num w:numId="9" w16cid:durableId="1599604151">
    <w:abstractNumId w:val="9"/>
  </w:num>
  <w:num w:numId="10" w16cid:durableId="2039044964">
    <w:abstractNumId w:val="3"/>
  </w:num>
  <w:num w:numId="11" w16cid:durableId="1698192456">
    <w:abstractNumId w:val="12"/>
  </w:num>
  <w:num w:numId="12" w16cid:durableId="239102721">
    <w:abstractNumId w:val="1"/>
  </w:num>
  <w:num w:numId="13" w16cid:durableId="1264727857">
    <w:abstractNumId w:val="7"/>
  </w:num>
  <w:num w:numId="14" w16cid:durableId="11222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5C2"/>
    <w:rsid w:val="004E62E0"/>
    <w:rsid w:val="004F13E7"/>
    <w:rsid w:val="00E155C2"/>
    <w:rsid w:val="00F74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41895"/>
  <w15:docId w15:val="{38D17F66-24F4-3D45-8B27-BCB048BEB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o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ng-star-inserted">
    <w:name w:val="ng-star-inserted"/>
    <w:basedOn w:val="DefaultParagraphFont"/>
    <w:rsid w:val="004E62E0"/>
  </w:style>
  <w:style w:type="paragraph" w:customStyle="1" w:styleId="paragraph">
    <w:name w:val="paragraph"/>
    <w:basedOn w:val="Normal"/>
    <w:rsid w:val="004E6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ord">
    <w:name w:val="mord"/>
    <w:basedOn w:val="DefaultParagraphFont"/>
    <w:rsid w:val="004E62E0"/>
  </w:style>
  <w:style w:type="character" w:customStyle="1" w:styleId="mrel">
    <w:name w:val="mrel"/>
    <w:basedOn w:val="DefaultParagraphFont"/>
    <w:rsid w:val="004E62E0"/>
  </w:style>
  <w:style w:type="character" w:customStyle="1" w:styleId="vlist-s">
    <w:name w:val="vlist-s"/>
    <w:basedOn w:val="DefaultParagraphFont"/>
    <w:rsid w:val="004E62E0"/>
  </w:style>
  <w:style w:type="character" w:customStyle="1" w:styleId="mopen">
    <w:name w:val="mopen"/>
    <w:basedOn w:val="DefaultParagraphFont"/>
    <w:rsid w:val="004E62E0"/>
  </w:style>
  <w:style w:type="character" w:customStyle="1" w:styleId="mclose">
    <w:name w:val="mclose"/>
    <w:basedOn w:val="DefaultParagraphFont"/>
    <w:rsid w:val="004E62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1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9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7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1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8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4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2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2911</Words>
  <Characters>16596</Characters>
  <Application>Microsoft Office Word</Application>
  <DocSecurity>0</DocSecurity>
  <Lines>138</Lines>
  <Paragraphs>38</Paragraphs>
  <ScaleCrop>false</ScaleCrop>
  <Company/>
  <LinksUpToDate>false</LinksUpToDate>
  <CharactersWithSpaces>19469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TUDOR-FLORIAN APOSTOL</cp:lastModifiedBy>
  <cp:revision>4</cp:revision>
  <dcterms:created xsi:type="dcterms:W3CDTF">2026-05-18T18:24:00Z</dcterms:created>
  <dcterms:modified xsi:type="dcterms:W3CDTF">2026-05-18T19:00:00Z</dcterms:modified>
</cp:coreProperties>
</file>