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jc w:val="center"/>
      </w:pPr>
      <w:r>
        <w:rPr>
          <w:rFonts w:ascii="Aptos Display" w:hAnsi="Aptos Display"/>
          <w:b/>
          <w:color w:val="0D6B5B"/>
          <w:sz w:val="36"/>
        </w:rPr>
        <w:t>FANTAPPERÒ</w:t>
      </w:r>
    </w:p>
    <w:p>
      <w:pPr>
        <w:pStyle w:val="Title"/>
        <w:jc w:val="center"/>
      </w:pPr>
      <w:r>
        <w:t>M5.1 — Chiusura Beta,</w:t>
        <w:br/>
        <w:t>copertura documentale e Pilot reale</w:t>
      </w:r>
    </w:p>
    <w:p>
      <w:pPr>
        <w:pStyle w:val="Subtitle"/>
        <w:jc w:val="center"/>
      </w:pPr>
      <w:r>
        <w:t>12 card Trello e prompt operativi per Codex/Cursor · parità web/mobile obbligatoria</w:t>
      </w:r>
    </w:p>
    <w:p/>
    <w:tbl>
      <w:tblPr>
        <w:tblStyle w:val="TableGrid"/>
        <w:tblW w:type="auto" w:w="0"/>
        <w:jc w:val="center"/>
        <w:tblLook w:firstColumn="1" w:firstRow="1" w:lastColumn="0" w:lastRow="0" w:noHBand="0" w:noVBand="1" w:val="04A0"/>
      </w:tblPr>
      <w:tblGrid>
        <w:gridCol w:w="4986"/>
        <w:gridCol w:w="4986"/>
      </w:tblGrid>
      <w:tr>
        <w:tc>
          <w:tcPr>
            <w:tcW w:type="dxa" w:w="4986"/>
            <w:shd w:fill="0D6B5B"/>
            <w:tcMar>
              <w:top w:w="100" w:type="dxa"/>
              <w:start w:w="120" w:type="dxa"/>
              <w:bottom w:w="100" w:type="dxa"/>
              <w:end w:w="120" w:type="dxa"/>
            </w:tcMar>
            <w:vAlign w:val="center"/>
          </w:tcPr>
          <w:p>
            <w:r>
              <w:rPr>
                <w:b/>
                <w:color w:val="FFFFFF"/>
              </w:rPr>
              <w:t>Contenuto</w:t>
            </w:r>
          </w:p>
        </w:tc>
        <w:tc>
          <w:tcPr>
            <w:tcW w:type="dxa" w:w="4986"/>
            <w:tcMar>
              <w:top w:w="100" w:type="dxa"/>
              <w:start w:w="120" w:type="dxa"/>
              <w:bottom w:w="100" w:type="dxa"/>
              <w:end w:w="120" w:type="dxa"/>
            </w:tcMar>
            <w:vAlign w:val="center"/>
          </w:tcPr>
          <w:p>
            <w:r>
              <w:t>12 card complete, 12 prompt sequenziali e CSV importabile in Trello.</w:t>
            </w:r>
          </w:p>
        </w:tc>
      </w:tr>
      <w:tr>
        <w:tc>
          <w:tcPr>
            <w:tcW w:type="dxa" w:w="4986"/>
            <w:shd w:fill="0D6B5B"/>
            <w:tcMar>
              <w:top w:w="100" w:type="dxa"/>
              <w:start w:w="120" w:type="dxa"/>
              <w:bottom w:w="100" w:type="dxa"/>
              <w:end w:w="120" w:type="dxa"/>
            </w:tcMar>
            <w:vAlign w:val="center"/>
          </w:tcPr>
          <w:p>
            <w:r>
              <w:rPr>
                <w:b/>
                <w:color w:val="FFFFFF"/>
              </w:rPr>
              <w:t>Garanzia</w:t>
            </w:r>
          </w:p>
        </w:tc>
        <w:tc>
          <w:tcPr>
            <w:tcW w:type="dxa" w:w="4986"/>
            <w:tcMar>
              <w:top w:w="100" w:type="dxa"/>
              <w:start w:w="120" w:type="dxa"/>
              <w:bottom w:w="100" w:type="dxa"/>
              <w:end w:w="120" w:type="dxa"/>
            </w:tcMar>
            <w:vAlign w:val="center"/>
          </w:tcPr>
          <w:p>
            <w:r>
              <w:t>Ogni fonte e requisito riceve una disposizione; nulla viene ignorato o dato per implementato.</w:t>
            </w:r>
          </w:p>
        </w:tc>
      </w:tr>
      <w:tr>
        <w:tc>
          <w:tcPr>
            <w:tcW w:type="dxa" w:w="4986"/>
            <w:shd w:fill="0D6B5B"/>
            <w:tcMar>
              <w:top w:w="100" w:type="dxa"/>
              <w:start w:w="120" w:type="dxa"/>
              <w:bottom w:w="100" w:type="dxa"/>
              <w:end w:w="120" w:type="dxa"/>
            </w:tcMar>
            <w:vAlign w:val="center"/>
          </w:tcPr>
          <w:p>
            <w:r>
              <w:rPr>
                <w:b/>
                <w:color w:val="FFFFFF"/>
              </w:rPr>
              <w:t>Mobile</w:t>
            </w:r>
          </w:p>
        </w:tc>
        <w:tc>
          <w:tcPr>
            <w:tcW w:type="dxa" w:w="4986"/>
            <w:tcMar>
              <w:top w:w="100" w:type="dxa"/>
              <w:start w:w="120" w:type="dxa"/>
              <w:bottom w:w="100" w:type="dxa"/>
              <w:end w:w="120" w:type="dxa"/>
            </w:tcMar>
            <w:vAlign w:val="center"/>
          </w:tcPr>
          <w:p>
            <w:r>
              <w:t>Ogni funzione utente/admin deve avere equivalente mobile e prova; niente web-only implicito.</w:t>
            </w:r>
          </w:p>
        </w:tc>
      </w:tr>
      <w:tr>
        <w:tc>
          <w:tcPr>
            <w:tcW w:type="dxa" w:w="4986"/>
            <w:shd w:fill="0D6B5B"/>
            <w:tcMar>
              <w:top w:w="100" w:type="dxa"/>
              <w:start w:w="120" w:type="dxa"/>
              <w:bottom w:w="100" w:type="dxa"/>
              <w:end w:w="120" w:type="dxa"/>
            </w:tcMar>
            <w:vAlign w:val="center"/>
          </w:tcPr>
          <w:p>
            <w:r>
              <w:rPr>
                <w:b/>
                <w:color w:val="FFFFFF"/>
              </w:rPr>
              <w:t>Gate</w:t>
            </w:r>
          </w:p>
        </w:tc>
        <w:tc>
          <w:tcPr>
            <w:tcW w:type="dxa" w:w="4986"/>
            <w:tcMar>
              <w:top w:w="100" w:type="dxa"/>
              <w:start w:w="120" w:type="dxa"/>
              <w:bottom w:w="100" w:type="dxa"/>
              <w:end w:w="120" w:type="dxa"/>
            </w:tcMar>
            <w:vAlign w:val="center"/>
          </w:tcPr>
          <w:p>
            <w:r>
              <w:t>M5.1 termina solo dopo pilot reale, KPI misurati e decisione GO/NO-GO firmata.</w:t>
            </w:r>
          </w:p>
        </w:tc>
      </w:tr>
    </w:tbl>
    <w:p>
      <w:pPr>
        <w:spacing w:before="440"/>
        <w:jc w:val="center"/>
      </w:pPr>
      <w:r>
        <w:rPr>
          <w:i/>
          <w:color w:val="4B5563"/>
          <w:sz w:val="17"/>
        </w:rPr>
        <w:t>La baseline analizzata comprende 93 artefatti documentali preesistenti: 71 Markdown, 11 CSV, 10 DOCX e 1 PDF. Questo pacchetto v0.2 aggiunge DOCX e CSV senza sostituire la v0.1.</w:t>
      </w:r>
    </w:p>
    <w:p>
      <w:r>
        <w:br w:type="page"/>
      </w:r>
    </w:p>
    <w:p>
      <w:pPr>
        <w:pStyle w:val="Heading1"/>
      </w:pPr>
      <w:r>
        <w:t>Come usare il pacchetto</w:t>
      </w:r>
    </w:p>
    <w:p>
      <w:pPr>
        <w:pStyle w:val="ListBullet"/>
        <w:spacing w:after="40"/>
      </w:pPr>
      <w:r>
        <w:t>Importa il CSV e mappa Name, Description, List e Labels; mantieni l’ordine EP13-01 → EP13-12.</w:t>
      </w:r>
    </w:p>
    <w:p>
      <w:pPr>
        <w:pStyle w:val="ListBullet"/>
        <w:spacing w:after="40"/>
      </w:pPr>
      <w:r>
        <w:t>Esegui una sola card alla volta e rispetta dipendenze, piano approvato, test, evidenze e gate umani.</w:t>
      </w:r>
    </w:p>
    <w:p>
      <w:pPr>
        <w:pStyle w:val="ListBullet"/>
        <w:spacing w:after="40"/>
      </w:pPr>
      <w:r>
        <w:t>EP13-02 censisce tutto; EP13-03 implementa i gap MVP tramite sub-card atomiche; EP13-12 raccoglie tutto ciò che è realmente Fase 2.</w:t>
      </w:r>
    </w:p>
    <w:p>
      <w:pPr>
        <w:pStyle w:val="ListBullet"/>
        <w:spacing w:after="40"/>
      </w:pPr>
      <w:r>
        <w:t>Le attività umane o temporali — inviti, pilot, approvazioni e firme — non possono essere simulate dall’agente.</w:t>
      </w:r>
    </w:p>
    <w:p>
      <w:pPr>
        <w:pStyle w:val="ListBullet"/>
        <w:spacing w:after="40"/>
      </w:pPr>
      <w:r>
        <w:t>La v0.1 è conservata come storico; la v0.2 prevale per completezza documentale e parità mobile.</w:t>
      </w:r>
    </w:p>
    <w:p>
      <w:pPr>
        <w:pStyle w:val="Heading1"/>
      </w:pPr>
      <w:r>
        <w:t>Regola di copertura totale</w:t>
      </w:r>
    </w:p>
    <w:p>
      <w:r>
        <w:rPr>
          <w:b/>
        </w:rPr>
        <w:t xml:space="preserve">Principio: </w:t>
      </w:r>
      <w:r>
        <w:t>tutto ciò che è scritto e strutturato deve essere inventariato, ma non tutto deve essere implementato nello stesso rilascio. Ogni voce deve avere una disposizione verificabile e un owner; nessuna può sparire in silenzio.</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shd w:fill="183B56"/>
          </w:tcPr>
          <w:p>
            <w:r>
              <w:rPr>
                <w:b/>
                <w:color w:val="FFFFFF"/>
              </w:rPr>
              <w:t>Disposizione</w:t>
            </w:r>
          </w:p>
        </w:tc>
        <w:tc>
          <w:tcPr>
            <w:tcW w:type="dxa" w:w="4986"/>
            <w:shd w:fill="183B56"/>
          </w:tcPr>
          <w:p>
            <w:r>
              <w:rPr>
                <w:b/>
                <w:color w:val="FFFFFF"/>
              </w:rPr>
              <w:t>Significato</w:t>
            </w:r>
          </w:p>
        </w:tc>
      </w:tr>
      <w:tr>
        <w:tc>
          <w:tcPr>
            <w:tcW w:type="dxa" w:w="4986"/>
            <w:tcMar>
              <w:top w:w="100" w:type="dxa"/>
              <w:start w:w="120" w:type="dxa"/>
              <w:bottom w:w="100" w:type="dxa"/>
              <w:end w:w="120" w:type="dxa"/>
            </w:tcMar>
          </w:tcPr>
          <w:p>
            <w:r>
              <w:rPr>
                <w:b/>
              </w:rPr>
              <w:t>IMPLEMENTED_VERIFIED</w:t>
            </w:r>
          </w:p>
        </w:tc>
        <w:tc>
          <w:tcPr>
            <w:tcW w:type="dxa" w:w="4986"/>
            <w:tcMar>
              <w:top w:w="100" w:type="dxa"/>
              <w:start w:w="120" w:type="dxa"/>
              <w:bottom w:w="100" w:type="dxa"/>
              <w:end w:w="120" w:type="dxa"/>
            </w:tcMar>
          </w:tcPr>
          <w:p>
            <w:r>
              <w:t>esiste, rispetta la fonte e ha prove correnti</w:t>
            </w:r>
          </w:p>
        </w:tc>
      </w:tr>
      <w:tr>
        <w:tc>
          <w:tcPr>
            <w:tcW w:type="dxa" w:w="4986"/>
            <w:tcMar>
              <w:top w:w="100" w:type="dxa"/>
              <w:start w:w="120" w:type="dxa"/>
              <w:bottom w:w="100" w:type="dxa"/>
              <w:end w:w="120" w:type="dxa"/>
            </w:tcMar>
          </w:tcPr>
          <w:p>
            <w:r>
              <w:rPr>
                <w:b/>
              </w:rPr>
              <w:t>MVP_REMEDIATION</w:t>
            </w:r>
          </w:p>
        </w:tc>
        <w:tc>
          <w:tcPr>
            <w:tcW w:type="dxa" w:w="4986"/>
            <w:tcMar>
              <w:top w:w="100" w:type="dxa"/>
              <w:start w:w="120" w:type="dxa"/>
              <w:bottom w:w="100" w:type="dxa"/>
              <w:end w:w="120" w:type="dxa"/>
            </w:tcMar>
          </w:tcPr>
          <w:p>
            <w:r>
              <w:t>è approvata per MVP ma manca o non è sufficientemente verificata</w:t>
            </w:r>
          </w:p>
        </w:tc>
      </w:tr>
      <w:tr>
        <w:tc>
          <w:tcPr>
            <w:tcW w:type="dxa" w:w="4986"/>
            <w:tcMar>
              <w:top w:w="100" w:type="dxa"/>
              <w:start w:w="120" w:type="dxa"/>
              <w:bottom w:w="100" w:type="dxa"/>
              <w:end w:w="120" w:type="dxa"/>
            </w:tcMar>
          </w:tcPr>
          <w:p>
            <w:r>
              <w:rPr>
                <w:b/>
              </w:rPr>
              <w:t>PHASE2_BACKLOG</w:t>
            </w:r>
          </w:p>
        </w:tc>
        <w:tc>
          <w:tcPr>
            <w:tcW w:type="dxa" w:w="4986"/>
            <w:tcMar>
              <w:top w:w="100" w:type="dxa"/>
              <w:start w:w="120" w:type="dxa"/>
              <w:bottom w:w="100" w:type="dxa"/>
              <w:end w:w="120" w:type="dxa"/>
            </w:tcMar>
          </w:tcPr>
          <w:p>
            <w:r>
              <w:t>è esplicitamente futura e genera una card in EP13-12</w:t>
            </w:r>
          </w:p>
        </w:tc>
      </w:tr>
      <w:tr>
        <w:tc>
          <w:tcPr>
            <w:tcW w:type="dxa" w:w="4986"/>
            <w:tcMar>
              <w:top w:w="100" w:type="dxa"/>
              <w:start w:w="120" w:type="dxa"/>
              <w:bottom w:w="100" w:type="dxa"/>
              <w:end w:w="120" w:type="dxa"/>
            </w:tcMar>
          </w:tcPr>
          <w:p>
            <w:r>
              <w:rPr>
                <w:b/>
              </w:rPr>
              <w:t>SUPERSEDED</w:t>
            </w:r>
          </w:p>
        </w:tc>
        <w:tc>
          <w:tcPr>
            <w:tcW w:type="dxa" w:w="4986"/>
            <w:tcMar>
              <w:top w:w="100" w:type="dxa"/>
              <w:start w:w="120" w:type="dxa"/>
              <w:bottom w:w="100" w:type="dxa"/>
              <w:end w:w="120" w:type="dxa"/>
            </w:tcMar>
          </w:tcPr>
          <w:p>
            <w:r>
              <w:t>è sostituita da una decisione successiva citata</w:t>
            </w:r>
          </w:p>
        </w:tc>
      </w:tr>
      <w:tr>
        <w:tc>
          <w:tcPr>
            <w:tcW w:type="dxa" w:w="4986"/>
            <w:tcMar>
              <w:top w:w="100" w:type="dxa"/>
              <w:start w:w="120" w:type="dxa"/>
              <w:bottom w:w="100" w:type="dxa"/>
              <w:end w:w="120" w:type="dxa"/>
            </w:tcMar>
          </w:tcPr>
          <w:p>
            <w:r>
              <w:rPr>
                <w:b/>
              </w:rPr>
              <w:t>REJECTED</w:t>
            </w:r>
          </w:p>
        </w:tc>
        <w:tc>
          <w:tcPr>
            <w:tcW w:type="dxa" w:w="4986"/>
            <w:tcMar>
              <w:top w:w="100" w:type="dxa"/>
              <w:start w:w="120" w:type="dxa"/>
              <w:bottom w:w="100" w:type="dxa"/>
              <w:end w:w="120" w:type="dxa"/>
            </w:tcMar>
          </w:tcPr>
          <w:p>
            <w:r>
              <w:t>è esclusa con owner, data e motivazione approvata</w:t>
            </w:r>
          </w:p>
        </w:tc>
      </w:tr>
      <w:tr>
        <w:tc>
          <w:tcPr>
            <w:tcW w:type="dxa" w:w="4986"/>
            <w:tcMar>
              <w:top w:w="100" w:type="dxa"/>
              <w:start w:w="120" w:type="dxa"/>
              <w:bottom w:w="100" w:type="dxa"/>
              <w:end w:w="120" w:type="dxa"/>
            </w:tcMar>
          </w:tcPr>
          <w:p>
            <w:r>
              <w:rPr>
                <w:b/>
              </w:rPr>
              <w:t>HUMAN_OPERATIONAL_GATE</w:t>
            </w:r>
          </w:p>
        </w:tc>
        <w:tc>
          <w:tcPr>
            <w:tcW w:type="dxa" w:w="4986"/>
            <w:tcMar>
              <w:top w:w="100" w:type="dxa"/>
              <w:start w:w="120" w:type="dxa"/>
              <w:bottom w:w="100" w:type="dxa"/>
              <w:end w:w="120" w:type="dxa"/>
            </w:tcMar>
          </w:tcPr>
          <w:p>
            <w:r>
              <w:t>richiede persone, tempo, ambiente o firma reali</w:t>
            </w:r>
          </w:p>
        </w:tc>
      </w:tr>
      <w:tr>
        <w:tc>
          <w:tcPr>
            <w:tcW w:type="dxa" w:w="4986"/>
            <w:tcMar>
              <w:top w:w="100" w:type="dxa"/>
              <w:start w:w="120" w:type="dxa"/>
              <w:bottom w:w="100" w:type="dxa"/>
              <w:end w:w="120" w:type="dxa"/>
            </w:tcMar>
          </w:tcPr>
          <w:p>
            <w:r>
              <w:rPr>
                <w:b/>
              </w:rPr>
              <w:t>EVIDENCE_TEMPLATE</w:t>
            </w:r>
          </w:p>
        </w:tc>
        <w:tc>
          <w:tcPr>
            <w:tcW w:type="dxa" w:w="4986"/>
            <w:tcMar>
              <w:top w:w="100" w:type="dxa"/>
              <w:start w:w="120" w:type="dxa"/>
              <w:bottom w:w="100" w:type="dxa"/>
              <w:end w:w="120" w:type="dxa"/>
            </w:tcMar>
          </w:tcPr>
          <w:p>
            <w:r>
              <w:t>è prova, runbook o template e non una feature da programmare</w:t>
            </w:r>
          </w:p>
        </w:tc>
      </w:tr>
    </w:tbl>
    <w:p>
      <w:pPr>
        <w:pStyle w:val="Heading1"/>
      </w:pPr>
      <w:r>
        <w:t>Esito dell’audit alla base della v0.2</w:t>
      </w:r>
    </w:p>
    <w:p>
      <w:pPr>
        <w:pStyle w:val="ListBullet"/>
        <w:spacing w:after="40"/>
      </w:pPr>
      <w:r>
        <w:t>Il pacchetto M0.5–M5 contiene 72 card: 58 Must e 14 Should. Verificare soltanto i Must non garantisce la copertura di tutto il perimetro scritto.</w:t>
      </w:r>
    </w:p>
    <w:p>
      <w:pPr>
        <w:pStyle w:val="ListBullet"/>
        <w:spacing w:after="40"/>
      </w:pPr>
      <w:r>
        <w:t>Le fonti fondamentali distinguono MVP e Fase 2; il Concept iniziale può essere superato da Master, Requisiti e Architettura più recenti.</w:t>
      </w:r>
    </w:p>
    <w:p>
      <w:pPr>
        <w:pStyle w:val="ListBullet"/>
        <w:spacing w:after="40"/>
      </w:pPr>
      <w:r>
        <w:t>La documentazione mobile è incoerente con il codice: alcuni file parlano ancora di shell/demo/web-only, mentre il repository contiene numerose schermate reali.</w:t>
      </w:r>
    </w:p>
    <w:p>
      <w:pPr>
        <w:pStyle w:val="ListBullet"/>
        <w:spacing w:after="40"/>
      </w:pPr>
      <w:r>
        <w:t>La presenza delle schermate non equivale a parità: mancano una matrice completa e un framework E2E mobile; alcuni client API presenti sul web non hanno un corrispettivo mobile evidente.</w:t>
      </w:r>
    </w:p>
    <w:p>
      <w:pPr>
        <w:pStyle w:val="ListBullet"/>
        <w:spacing w:after="40"/>
      </w:pPr>
      <w:r>
        <w:t>Restano open question provider, debiti operatore/operations e gate umani/deployment che non possono essere chiusi da solo codice locale.</w:t>
      </w:r>
    </w:p>
    <w:p>
      <w:pPr>
        <w:pStyle w:val="ListBullet"/>
        <w:spacing w:after="40"/>
      </w:pPr>
      <w:r>
        <w:t>Il README root è vuoto e serve un indice autorevole delle fonti e della loro precedenza.</w:t>
      </w:r>
    </w:p>
    <w:p>
      <w:pPr>
        <w:pStyle w:val="Heading1"/>
      </w:pPr>
      <w:r>
        <w:t>Parità mobile — decisione aggiuntiva v0.2</w:t>
      </w:r>
    </w:p>
    <w:p>
      <w:pPr>
        <w:spacing w:before="80" w:after="160"/>
        <w:ind w:left="283" w:right="283"/>
      </w:pPr>
      <w:r>
        <w:t>Per ogni requisito o modifica controlla sempre backend/API, web e mobile. Ogni funzione destinata a utente, league admin o operatore deve avere comportamento equivalente in `apps/mobile`, usando gli stessi contratti e le stesse API del web, con stati loading, empty, error, success e forbidden, autorizzazioni server-side, accessibilità e test pertinenti. La card non può essere chiusa con una funzione web-only, un placeholder/demo o un semplice link dal mobile al web. Per attività esclusivamente server-side, dati o infrastruttura, dimostra la compatibilità del client mobile e registra `N/A mobile` soltanto con motivazione verificabile e assenza di una esperienza utente/admin correlata.</w:t>
      </w:r>
    </w:p>
    <w:p>
      <w:pPr>
        <w:pStyle w:val="Heading1"/>
      </w:pPr>
      <w:r>
        <w:t>Indice operativo</w:t>
      </w:r>
    </w:p>
    <w:tbl>
      <w:tblPr>
        <w:tblStyle w:val="TableGrid"/>
        <w:tblW w:type="auto" w:w="0"/>
        <w:tblLook w:firstColumn="1" w:firstRow="1" w:lastColumn="0" w:lastRow="0" w:noHBand="0" w:noVBand="1" w:val="04A0"/>
      </w:tblPr>
      <w:tblGrid>
        <w:gridCol w:w="2493"/>
        <w:gridCol w:w="2493"/>
        <w:gridCol w:w="2493"/>
        <w:gridCol w:w="2493"/>
      </w:tblGrid>
      <w:tr>
        <w:trPr>
          <w:tblHeader w:val="true"/>
        </w:trPr>
        <w:tc>
          <w:tcPr>
            <w:tcW w:type="dxa" w:w="2493"/>
            <w:shd w:fill="183B56"/>
          </w:tcPr>
          <w:p>
            <w:r>
              <w:rPr>
                <w:b/>
                <w:color w:val="FFFFFF"/>
              </w:rPr>
              <w:t>Ordine</w:t>
            </w:r>
          </w:p>
        </w:tc>
        <w:tc>
          <w:tcPr>
            <w:tcW w:type="dxa" w:w="2493"/>
            <w:shd w:fill="183B56"/>
          </w:tcPr>
          <w:p>
            <w:r>
              <w:rPr>
                <w:b/>
                <w:color w:val="FFFFFF"/>
              </w:rPr>
              <w:t>Card</w:t>
            </w:r>
          </w:p>
        </w:tc>
        <w:tc>
          <w:tcPr>
            <w:tcW w:type="dxa" w:w="2493"/>
            <w:shd w:fill="183B56"/>
          </w:tcPr>
          <w:p>
            <w:r>
              <w:rPr>
                <w:b/>
                <w:color w:val="FFFFFF"/>
              </w:rPr>
              <w:t>Dipendenze</w:t>
            </w:r>
          </w:p>
        </w:tc>
        <w:tc>
          <w:tcPr>
            <w:tcW w:type="dxa" w:w="2493"/>
            <w:shd w:fill="183B56"/>
          </w:tcPr>
          <w:p>
            <w:r>
              <w:rPr>
                <w:b/>
                <w:color w:val="FFFFFF"/>
              </w:rPr>
              <w:t>Stima</w:t>
            </w:r>
          </w:p>
        </w:tc>
      </w:tr>
      <w:tr>
        <w:tc>
          <w:tcPr>
            <w:tcW w:type="dxa" w:w="2493"/>
            <w:tcMar>
              <w:top w:w="70" w:type="dxa"/>
              <w:start w:w="120" w:type="dxa"/>
              <w:bottom w:w="70" w:type="dxa"/>
              <w:end w:w="120" w:type="dxa"/>
            </w:tcMar>
          </w:tcPr>
          <w:p>
            <w:r>
              <w:t>1</w:t>
            </w:r>
          </w:p>
        </w:tc>
        <w:tc>
          <w:tcPr>
            <w:tcW w:type="dxa" w:w="2493"/>
            <w:tcMar>
              <w:top w:w="70" w:type="dxa"/>
              <w:start w:w="120" w:type="dxa"/>
              <w:bottom w:w="70" w:type="dxa"/>
              <w:end w:w="120" w:type="dxa"/>
            </w:tcMar>
          </w:tcPr>
          <w:p>
            <w:r>
              <w:t>EP13-01 — Freeze della release candidate multipiattaforma</w:t>
            </w:r>
          </w:p>
        </w:tc>
        <w:tc>
          <w:tcPr>
            <w:tcW w:type="dxa" w:w="2493"/>
            <w:tcMar>
              <w:top w:w="70" w:type="dxa"/>
              <w:start w:w="120" w:type="dxa"/>
              <w:bottom w:w="70" w:type="dxa"/>
              <w:end w:w="120" w:type="dxa"/>
            </w:tcMar>
          </w:tcPr>
          <w:p>
            <w:r>
              <w:t>EP12-01…06; branch candidato scelto dal team</w:t>
            </w:r>
          </w:p>
        </w:tc>
        <w:tc>
          <w:tcPr>
            <w:tcW w:type="dxa" w:w="2493"/>
            <w:tcMar>
              <w:top w:w="70" w:type="dxa"/>
              <w:start w:w="120" w:type="dxa"/>
              <w:bottom w:w="70" w:type="dxa"/>
              <w:end w:w="120" w:type="dxa"/>
            </w:tcMar>
          </w:tcPr>
          <w:p>
            <w:r>
              <w:t>1–2 giorni</w:t>
            </w:r>
          </w:p>
        </w:tc>
      </w:tr>
      <w:tr>
        <w:tc>
          <w:tcPr>
            <w:tcW w:type="dxa" w:w="2493"/>
            <w:tcMar>
              <w:top w:w="70" w:type="dxa"/>
              <w:start w:w="120" w:type="dxa"/>
              <w:bottom w:w="70" w:type="dxa"/>
              <w:end w:w="120" w:type="dxa"/>
            </w:tcMar>
          </w:tcPr>
          <w:p>
            <w:r>
              <w:t>2</w:t>
            </w:r>
          </w:p>
        </w:tc>
        <w:tc>
          <w:tcPr>
            <w:tcW w:type="dxa" w:w="2493"/>
            <w:tcMar>
              <w:top w:w="70" w:type="dxa"/>
              <w:start w:w="120" w:type="dxa"/>
              <w:bottom w:w="70" w:type="dxa"/>
              <w:end w:w="120" w:type="dxa"/>
            </w:tcMar>
          </w:tcPr>
          <w:p>
            <w:r>
              <w:t>EP13-02 — Inventario normativo e registro di tracciabilità totale</w:t>
            </w:r>
          </w:p>
        </w:tc>
        <w:tc>
          <w:tcPr>
            <w:tcW w:type="dxa" w:w="2493"/>
            <w:tcMar>
              <w:top w:w="70" w:type="dxa"/>
              <w:start w:w="120" w:type="dxa"/>
              <w:bottom w:w="70" w:type="dxa"/>
              <w:end w:w="120" w:type="dxa"/>
            </w:tcMar>
          </w:tcPr>
          <w:p>
            <w:r>
              <w:t>EP13-01</w:t>
            </w:r>
          </w:p>
        </w:tc>
        <w:tc>
          <w:tcPr>
            <w:tcW w:type="dxa" w:w="2493"/>
            <w:tcMar>
              <w:top w:w="70" w:type="dxa"/>
              <w:start w:w="120" w:type="dxa"/>
              <w:bottom w:w="70" w:type="dxa"/>
              <w:end w:w="120" w:type="dxa"/>
            </w:tcMar>
          </w:tcPr>
          <w:p>
            <w:r>
              <w:t>2–4 giorni</w:t>
            </w:r>
          </w:p>
        </w:tc>
      </w:tr>
      <w:tr>
        <w:tc>
          <w:tcPr>
            <w:tcW w:type="dxa" w:w="2493"/>
            <w:tcMar>
              <w:top w:w="70" w:type="dxa"/>
              <w:start w:w="120" w:type="dxa"/>
              <w:bottom w:w="70" w:type="dxa"/>
              <w:end w:w="120" w:type="dxa"/>
            </w:tcMar>
          </w:tcPr>
          <w:p>
            <w:r>
              <w:t>3</w:t>
            </w:r>
          </w:p>
        </w:tc>
        <w:tc>
          <w:tcPr>
            <w:tcW w:type="dxa" w:w="2493"/>
            <w:tcMar>
              <w:top w:w="70" w:type="dxa"/>
              <w:start w:w="120" w:type="dxa"/>
              <w:bottom w:w="70" w:type="dxa"/>
              <w:end w:w="120" w:type="dxa"/>
            </w:tcMar>
          </w:tcPr>
          <w:p>
            <w:r>
              <w:t>EP13-03 — Chiusura atomica di tutti i gap MVP documentati</w:t>
            </w:r>
          </w:p>
        </w:tc>
        <w:tc>
          <w:tcPr>
            <w:tcW w:type="dxa" w:w="2493"/>
            <w:tcMar>
              <w:top w:w="70" w:type="dxa"/>
              <w:start w:w="120" w:type="dxa"/>
              <w:bottom w:w="70" w:type="dxa"/>
              <w:end w:w="120" w:type="dxa"/>
            </w:tcMar>
          </w:tcPr>
          <w:p>
            <w:r>
              <w:t>EP13-02</w:t>
            </w:r>
          </w:p>
        </w:tc>
        <w:tc>
          <w:tcPr>
            <w:tcW w:type="dxa" w:w="2493"/>
            <w:tcMar>
              <w:top w:w="70" w:type="dxa"/>
              <w:start w:w="120" w:type="dxa"/>
              <w:bottom w:w="70" w:type="dxa"/>
              <w:end w:w="120" w:type="dxa"/>
            </w:tcMar>
          </w:tcPr>
          <w:p>
            <w:r>
              <w:t>Variabile; stimare dopo l’inventario</w:t>
            </w:r>
          </w:p>
        </w:tc>
      </w:tr>
      <w:tr>
        <w:tc>
          <w:tcPr>
            <w:tcW w:type="dxa" w:w="2493"/>
            <w:tcMar>
              <w:top w:w="70" w:type="dxa"/>
              <w:start w:w="120" w:type="dxa"/>
              <w:bottom w:w="70" w:type="dxa"/>
              <w:end w:w="120" w:type="dxa"/>
            </w:tcMar>
          </w:tcPr>
          <w:p>
            <w:r>
              <w:t>4</w:t>
            </w:r>
          </w:p>
        </w:tc>
        <w:tc>
          <w:tcPr>
            <w:tcW w:type="dxa" w:w="2493"/>
            <w:tcMar>
              <w:top w:w="70" w:type="dxa"/>
              <w:start w:w="120" w:type="dxa"/>
              <w:bottom w:w="70" w:type="dxa"/>
              <w:end w:w="120" w:type="dxa"/>
            </w:tcMar>
          </w:tcPr>
          <w:p>
            <w:r>
              <w:t>EP13-04 — Parità funzionale web/mobile e E2E su dispositivo</w:t>
            </w:r>
          </w:p>
        </w:tc>
        <w:tc>
          <w:tcPr>
            <w:tcW w:type="dxa" w:w="2493"/>
            <w:tcMar>
              <w:top w:w="70" w:type="dxa"/>
              <w:start w:w="120" w:type="dxa"/>
              <w:bottom w:w="70" w:type="dxa"/>
              <w:end w:w="120" w:type="dxa"/>
            </w:tcMar>
          </w:tcPr>
          <w:p>
            <w:r>
              <w:t>EP13-03</w:t>
            </w:r>
          </w:p>
        </w:tc>
        <w:tc>
          <w:tcPr>
            <w:tcW w:type="dxa" w:w="2493"/>
            <w:tcMar>
              <w:top w:w="70" w:type="dxa"/>
              <w:start w:w="120" w:type="dxa"/>
              <w:bottom w:w="70" w:type="dxa"/>
              <w:end w:w="120" w:type="dxa"/>
            </w:tcMar>
          </w:tcPr>
          <w:p>
            <w:r>
              <w:t>3–8 giorni, da affinare con la matrice</w:t>
            </w:r>
          </w:p>
        </w:tc>
      </w:tr>
      <w:tr>
        <w:tc>
          <w:tcPr>
            <w:tcW w:type="dxa" w:w="2493"/>
            <w:tcMar>
              <w:top w:w="70" w:type="dxa"/>
              <w:start w:w="120" w:type="dxa"/>
              <w:bottom w:w="70" w:type="dxa"/>
              <w:end w:w="120" w:type="dxa"/>
            </w:tcMar>
          </w:tcPr>
          <w:p>
            <w:r>
              <w:t>5</w:t>
            </w:r>
          </w:p>
        </w:tc>
        <w:tc>
          <w:tcPr>
            <w:tcW w:type="dxa" w:w="2493"/>
            <w:tcMar>
              <w:top w:w="70" w:type="dxa"/>
              <w:start w:w="120" w:type="dxa"/>
              <w:bottom w:w="70" w:type="dxa"/>
              <w:end w:w="120" w:type="dxa"/>
            </w:tcMar>
          </w:tcPr>
          <w:p>
            <w:r>
              <w:t>EP13-05 — Performance e osservabilità della candidata web/mobile</w:t>
            </w:r>
          </w:p>
        </w:tc>
        <w:tc>
          <w:tcPr>
            <w:tcW w:type="dxa" w:w="2493"/>
            <w:tcMar>
              <w:top w:w="70" w:type="dxa"/>
              <w:start w:w="120" w:type="dxa"/>
              <w:bottom w:w="70" w:type="dxa"/>
              <w:end w:w="120" w:type="dxa"/>
            </w:tcMar>
          </w:tcPr>
          <w:p>
            <w:r>
              <w:t>EP13-04</w:t>
            </w:r>
          </w:p>
        </w:tc>
        <w:tc>
          <w:tcPr>
            <w:tcW w:type="dxa" w:w="2493"/>
            <w:tcMar>
              <w:top w:w="70" w:type="dxa"/>
              <w:start w:w="120" w:type="dxa"/>
              <w:bottom w:w="70" w:type="dxa"/>
              <w:end w:w="120" w:type="dxa"/>
            </w:tcMar>
          </w:tcPr>
          <w:p>
            <w:r>
              <w:t>1–3 giorni</w:t>
            </w:r>
          </w:p>
        </w:tc>
      </w:tr>
      <w:tr>
        <w:tc>
          <w:tcPr>
            <w:tcW w:type="dxa" w:w="2493"/>
            <w:tcMar>
              <w:top w:w="70" w:type="dxa"/>
              <w:start w:w="120" w:type="dxa"/>
              <w:bottom w:w="70" w:type="dxa"/>
              <w:end w:w="120" w:type="dxa"/>
            </w:tcMar>
          </w:tcPr>
          <w:p>
            <w:r>
              <w:t>6</w:t>
            </w:r>
          </w:p>
        </w:tc>
        <w:tc>
          <w:tcPr>
            <w:tcW w:type="dxa" w:w="2493"/>
            <w:tcMar>
              <w:top w:w="70" w:type="dxa"/>
              <w:start w:w="120" w:type="dxa"/>
              <w:bottom w:w="70" w:type="dxa"/>
              <w:end w:w="120" w:type="dxa"/>
            </w:tcMar>
          </w:tcPr>
          <w:p>
            <w:r>
              <w:t>EP13-06 — Rivalidazione sicurezza pre-pilot multipiattaforma</w:t>
            </w:r>
          </w:p>
        </w:tc>
        <w:tc>
          <w:tcPr>
            <w:tcW w:type="dxa" w:w="2493"/>
            <w:tcMar>
              <w:top w:w="70" w:type="dxa"/>
              <w:start w:w="120" w:type="dxa"/>
              <w:bottom w:w="70" w:type="dxa"/>
              <w:end w:w="120" w:type="dxa"/>
            </w:tcMar>
          </w:tcPr>
          <w:p>
            <w:r>
              <w:t>EP13-05</w:t>
            </w:r>
          </w:p>
        </w:tc>
        <w:tc>
          <w:tcPr>
            <w:tcW w:type="dxa" w:w="2493"/>
            <w:tcMar>
              <w:top w:w="70" w:type="dxa"/>
              <w:start w:w="120" w:type="dxa"/>
              <w:bottom w:w="70" w:type="dxa"/>
              <w:end w:w="120" w:type="dxa"/>
            </w:tcMar>
          </w:tcPr>
          <w:p>
            <w:r>
              <w:t>1–3 giorni</w:t>
            </w:r>
          </w:p>
        </w:tc>
      </w:tr>
      <w:tr>
        <w:tc>
          <w:tcPr>
            <w:tcW w:type="dxa" w:w="2493"/>
            <w:tcMar>
              <w:top w:w="70" w:type="dxa"/>
              <w:start w:w="120" w:type="dxa"/>
              <w:bottom w:w="70" w:type="dxa"/>
              <w:end w:w="120" w:type="dxa"/>
            </w:tcMar>
          </w:tcPr>
          <w:p>
            <w:r>
              <w:t>7</w:t>
            </w:r>
          </w:p>
        </w:tc>
        <w:tc>
          <w:tcPr>
            <w:tcW w:type="dxa" w:w="2493"/>
            <w:tcMar>
              <w:top w:w="70" w:type="dxa"/>
              <w:start w:w="120" w:type="dxa"/>
              <w:bottom w:w="70" w:type="dxa"/>
              <w:end w:w="120" w:type="dxa"/>
            </w:tcMar>
          </w:tcPr>
          <w:p>
            <w:r>
              <w:t>EP13-07 — Ambiente pilot, backup offsite e cutover DR</w:t>
            </w:r>
          </w:p>
        </w:tc>
        <w:tc>
          <w:tcPr>
            <w:tcW w:type="dxa" w:w="2493"/>
            <w:tcMar>
              <w:top w:w="70" w:type="dxa"/>
              <w:start w:w="120" w:type="dxa"/>
              <w:bottom w:w="70" w:type="dxa"/>
              <w:end w:w="120" w:type="dxa"/>
            </w:tcMar>
          </w:tcPr>
          <w:p>
            <w:r>
              <w:t>EP13-06; owner e ambiente pilot disponibili</w:t>
            </w:r>
          </w:p>
        </w:tc>
        <w:tc>
          <w:tcPr>
            <w:tcW w:type="dxa" w:w="2493"/>
            <w:tcMar>
              <w:top w:w="70" w:type="dxa"/>
              <w:start w:w="120" w:type="dxa"/>
              <w:bottom w:w="70" w:type="dxa"/>
              <w:end w:w="120" w:type="dxa"/>
            </w:tcMar>
          </w:tcPr>
          <w:p>
            <w:r>
              <w:t>2–4 giorni più tempi infrastrutturali</w:t>
            </w:r>
          </w:p>
        </w:tc>
      </w:tr>
      <w:tr>
        <w:tc>
          <w:tcPr>
            <w:tcW w:type="dxa" w:w="2493"/>
            <w:tcMar>
              <w:top w:w="70" w:type="dxa"/>
              <w:start w:w="120" w:type="dxa"/>
              <w:bottom w:w="70" w:type="dxa"/>
              <w:end w:w="120" w:type="dxa"/>
            </w:tcMar>
          </w:tcPr>
          <w:p>
            <w:r>
              <w:t>8</w:t>
            </w:r>
          </w:p>
        </w:tc>
        <w:tc>
          <w:tcPr>
            <w:tcW w:type="dxa" w:w="2493"/>
            <w:tcMar>
              <w:top w:w="70" w:type="dxa"/>
              <w:start w:w="120" w:type="dxa"/>
              <w:bottom w:w="70" w:type="dxa"/>
              <w:end w:w="120" w:type="dxa"/>
            </w:tcMar>
          </w:tcPr>
          <w:p>
            <w:r>
              <w:t>EP13-08 — Governance, privacy e supporto del pilot</w:t>
            </w:r>
          </w:p>
        </w:tc>
        <w:tc>
          <w:tcPr>
            <w:tcW w:type="dxa" w:w="2493"/>
            <w:tcMar>
              <w:top w:w="70" w:type="dxa"/>
              <w:start w:w="120" w:type="dxa"/>
              <w:bottom w:w="70" w:type="dxa"/>
              <w:end w:w="120" w:type="dxa"/>
            </w:tcMar>
          </w:tcPr>
          <w:p>
            <w:r>
              <w:t>EP13-07; persone e canali reali disponibili</w:t>
            </w:r>
          </w:p>
        </w:tc>
        <w:tc>
          <w:tcPr>
            <w:tcW w:type="dxa" w:w="2493"/>
            <w:tcMar>
              <w:top w:w="70" w:type="dxa"/>
              <w:start w:w="120" w:type="dxa"/>
              <w:bottom w:w="70" w:type="dxa"/>
              <w:end w:w="120" w:type="dxa"/>
            </w:tcMar>
          </w:tcPr>
          <w:p>
            <w:r>
              <w:t>2–5 giorni più approvazioni</w:t>
            </w:r>
          </w:p>
        </w:tc>
      </w:tr>
      <w:tr>
        <w:tc>
          <w:tcPr>
            <w:tcW w:type="dxa" w:w="2493"/>
            <w:tcMar>
              <w:top w:w="70" w:type="dxa"/>
              <w:start w:w="120" w:type="dxa"/>
              <w:bottom w:w="70" w:type="dxa"/>
              <w:end w:w="120" w:type="dxa"/>
            </w:tcMar>
          </w:tcPr>
          <w:p>
            <w:r>
              <w:t>9</w:t>
            </w:r>
          </w:p>
        </w:tc>
        <w:tc>
          <w:tcPr>
            <w:tcW w:type="dxa" w:w="2493"/>
            <w:tcMar>
              <w:top w:w="70" w:type="dxa"/>
              <w:start w:w="120" w:type="dxa"/>
              <w:bottom w:w="70" w:type="dxa"/>
              <w:end w:w="120" w:type="dxa"/>
            </w:tcMar>
          </w:tcPr>
          <w:p>
            <w:r>
              <w:t>EP13-09 — Selezione, onboarding e smoke web/mobile delle leghe pilota</w:t>
            </w:r>
          </w:p>
        </w:tc>
        <w:tc>
          <w:tcPr>
            <w:tcW w:type="dxa" w:w="2493"/>
            <w:tcMar>
              <w:top w:w="70" w:type="dxa"/>
              <w:start w:w="120" w:type="dxa"/>
              <w:bottom w:w="70" w:type="dxa"/>
              <w:end w:w="120" w:type="dxa"/>
            </w:tcMar>
          </w:tcPr>
          <w:p>
            <w:r>
              <w:t>EP13-08; leghe e persone reali disponibili</w:t>
            </w:r>
          </w:p>
        </w:tc>
        <w:tc>
          <w:tcPr>
            <w:tcW w:type="dxa" w:w="2493"/>
            <w:tcMar>
              <w:top w:w="70" w:type="dxa"/>
              <w:start w:w="120" w:type="dxa"/>
              <w:bottom w:w="70" w:type="dxa"/>
              <w:end w:w="120" w:type="dxa"/>
            </w:tcMar>
          </w:tcPr>
          <w:p>
            <w:r>
              <w:t>2–5 giorni più coordinamento</w:t>
            </w:r>
          </w:p>
        </w:tc>
      </w:tr>
      <w:tr>
        <w:tc>
          <w:tcPr>
            <w:tcW w:type="dxa" w:w="2493"/>
            <w:tcMar>
              <w:top w:w="70" w:type="dxa"/>
              <w:start w:w="120" w:type="dxa"/>
              <w:bottom w:w="70" w:type="dxa"/>
              <w:end w:w="120" w:type="dxa"/>
            </w:tcMar>
          </w:tcPr>
          <w:p>
            <w:r>
              <w:t>10</w:t>
            </w:r>
          </w:p>
        </w:tc>
        <w:tc>
          <w:tcPr>
            <w:tcW w:type="dxa" w:w="2493"/>
            <w:tcMar>
              <w:top w:w="70" w:type="dxa"/>
              <w:start w:w="120" w:type="dxa"/>
              <w:bottom w:w="70" w:type="dxa"/>
              <w:end w:w="120" w:type="dxa"/>
            </w:tcMar>
          </w:tcPr>
          <w:p>
            <w:r>
              <w:t>EP13-10 — Esecuzione del pilot reale e raccolta KPI multipiattaforma</w:t>
            </w:r>
          </w:p>
        </w:tc>
        <w:tc>
          <w:tcPr>
            <w:tcW w:type="dxa" w:w="2493"/>
            <w:tcMar>
              <w:top w:w="70" w:type="dxa"/>
              <w:start w:w="120" w:type="dxa"/>
              <w:bottom w:w="70" w:type="dxa"/>
              <w:end w:w="120" w:type="dxa"/>
            </w:tcMar>
          </w:tcPr>
          <w:p>
            <w:r>
              <w:t>EP13-09; finestra temporale, leghe e partecipanti reali</w:t>
            </w:r>
          </w:p>
        </w:tc>
        <w:tc>
          <w:tcPr>
            <w:tcW w:type="dxa" w:w="2493"/>
            <w:tcMar>
              <w:top w:w="70" w:type="dxa"/>
              <w:start w:w="120" w:type="dxa"/>
              <w:bottom w:w="70" w:type="dxa"/>
              <w:end w:w="120" w:type="dxa"/>
            </w:tcMar>
          </w:tcPr>
          <w:p>
            <w:r>
              <w:t>Minimo 28 giorni e 4 turni</w:t>
            </w:r>
          </w:p>
        </w:tc>
      </w:tr>
      <w:tr>
        <w:tc>
          <w:tcPr>
            <w:tcW w:type="dxa" w:w="2493"/>
            <w:tcMar>
              <w:top w:w="70" w:type="dxa"/>
              <w:start w:w="120" w:type="dxa"/>
              <w:bottom w:w="70" w:type="dxa"/>
              <w:end w:w="120" w:type="dxa"/>
            </w:tcMar>
          </w:tcPr>
          <w:p>
            <w:r>
              <w:t>11</w:t>
            </w:r>
          </w:p>
        </w:tc>
        <w:tc>
          <w:tcPr>
            <w:tcW w:type="dxa" w:w="2493"/>
            <w:tcMar>
              <w:top w:w="70" w:type="dxa"/>
              <w:start w:w="120" w:type="dxa"/>
              <w:bottom w:w="70" w:type="dxa"/>
              <w:end w:w="120" w:type="dxa"/>
            </w:tcMar>
          </w:tcPr>
          <w:p>
            <w:r>
              <w:t>EP13-11 — Gate firmato GO/NO-GO e remediation</w:t>
            </w:r>
          </w:p>
        </w:tc>
        <w:tc>
          <w:tcPr>
            <w:tcW w:type="dxa" w:w="2493"/>
            <w:tcMar>
              <w:top w:w="70" w:type="dxa"/>
              <w:start w:w="120" w:type="dxa"/>
              <w:bottom w:w="70" w:type="dxa"/>
              <w:end w:w="120" w:type="dxa"/>
            </w:tcMar>
          </w:tcPr>
          <w:p>
            <w:r>
              <w:t>EP13-10; decision owner e firmatari disponibili</w:t>
            </w:r>
          </w:p>
        </w:tc>
        <w:tc>
          <w:tcPr>
            <w:tcW w:type="dxa" w:w="2493"/>
            <w:tcMar>
              <w:top w:w="70" w:type="dxa"/>
              <w:start w:w="120" w:type="dxa"/>
              <w:bottom w:w="70" w:type="dxa"/>
              <w:end w:w="120" w:type="dxa"/>
            </w:tcMar>
          </w:tcPr>
          <w:p>
            <w:r>
              <w:t>1–3 giorni più approvazioni/retest</w:t>
            </w:r>
          </w:p>
        </w:tc>
      </w:tr>
      <w:tr>
        <w:tc>
          <w:tcPr>
            <w:tcW w:type="dxa" w:w="2493"/>
            <w:tcMar>
              <w:top w:w="70" w:type="dxa"/>
              <w:start w:w="120" w:type="dxa"/>
              <w:bottom w:w="70" w:type="dxa"/>
              <w:end w:w="120" w:type="dxa"/>
            </w:tcMar>
          </w:tcPr>
          <w:p>
            <w:r>
              <w:t>12</w:t>
            </w:r>
          </w:p>
        </w:tc>
        <w:tc>
          <w:tcPr>
            <w:tcW w:type="dxa" w:w="2493"/>
            <w:tcMar>
              <w:top w:w="70" w:type="dxa"/>
              <w:start w:w="120" w:type="dxa"/>
              <w:bottom w:w="70" w:type="dxa"/>
              <w:end w:w="120" w:type="dxa"/>
            </w:tcMar>
          </w:tcPr>
          <w:p>
            <w:r>
              <w:t>EP13-12 — Backlog Fase 2 completo da tutte le fonti</w:t>
            </w:r>
          </w:p>
        </w:tc>
        <w:tc>
          <w:tcPr>
            <w:tcW w:type="dxa" w:w="2493"/>
            <w:tcMar>
              <w:top w:w="70" w:type="dxa"/>
              <w:start w:w="120" w:type="dxa"/>
              <w:bottom w:w="70" w:type="dxa"/>
              <w:end w:w="120" w:type="dxa"/>
            </w:tcMar>
          </w:tcPr>
          <w:p>
            <w:r>
              <w:t>EP13-11; registro EP13-02 completo</w:t>
            </w:r>
          </w:p>
        </w:tc>
        <w:tc>
          <w:tcPr>
            <w:tcW w:type="dxa" w:w="2493"/>
            <w:tcMar>
              <w:top w:w="70" w:type="dxa"/>
              <w:start w:w="120" w:type="dxa"/>
              <w:bottom w:w="70" w:type="dxa"/>
              <w:end w:w="120" w:type="dxa"/>
            </w:tcMar>
          </w:tcPr>
          <w:p>
            <w:r>
              <w:t>2–5 giorni di analisi; implementazione esclusa</w:t>
            </w:r>
          </w:p>
        </w:tc>
      </w:tr>
    </w:tbl>
    <w:p>
      <w:r>
        <w:br w:type="page"/>
      </w:r>
    </w:p>
    <w:p>
      <w:pPr>
        <w:pStyle w:val="Heading1"/>
      </w:pPr>
      <w:r>
        <w:t>EP13-01 — Freeze della release candidate multipiattaforma</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0D6B5B"/>
            <w:tcMar>
              <w:top w:w="100" w:type="dxa"/>
              <w:start w:w="120" w:type="dxa"/>
              <w:bottom w:w="100" w:type="dxa"/>
              <w:end w:w="120" w:type="dxa"/>
            </w:tcMar>
          </w:tcPr>
          <w:p>
            <w:r>
              <w:rPr>
                <w:b/>
                <w:color w:val="FFFFFF"/>
              </w:rPr>
              <w:t>Priorità</w:t>
            </w:r>
          </w:p>
        </w:tc>
        <w:tc>
          <w:tcPr>
            <w:tcW w:type="dxa" w:w="3324"/>
            <w:shd w:fill="0D6B5B"/>
            <w:tcMar>
              <w:top w:w="100" w:type="dxa"/>
              <w:start w:w="120" w:type="dxa"/>
              <w:bottom w:w="100" w:type="dxa"/>
              <w:end w:w="120" w:type="dxa"/>
            </w:tcMar>
          </w:tcPr>
          <w:p>
            <w:r>
              <w:rPr>
                <w:b/>
                <w:color w:val="FFFFFF"/>
              </w:rPr>
              <w:t>Dipendenze</w:t>
            </w:r>
          </w:p>
        </w:tc>
        <w:tc>
          <w:tcPr>
            <w:tcW w:type="dxa" w:w="3324"/>
            <w:shd w:fill="0D6B5B"/>
            <w:tcMar>
              <w:top w:w="100" w:type="dxa"/>
              <w:start w:w="120" w:type="dxa"/>
              <w:bottom w:w="100" w:type="dxa"/>
              <w:end w:w="120" w:type="dxa"/>
            </w:tcMar>
          </w:tcPr>
          <w:p>
            <w:r>
              <w:rPr>
                <w:b/>
                <w:color w:val="FFFFFF"/>
              </w:rPr>
              <w:t>Stima</w:t>
            </w:r>
          </w:p>
        </w:tc>
      </w:tr>
      <w:tr>
        <w:tc>
          <w:tcPr>
            <w:tcW w:type="dxa" w:w="3324"/>
            <w:tcMar>
              <w:top w:w="100" w:type="dxa"/>
              <w:start w:w="120" w:type="dxa"/>
              <w:bottom w:w="100" w:type="dxa"/>
              <w:end w:w="120" w:type="dxa"/>
            </w:tcMar>
          </w:tcPr>
          <w:p>
            <w:r>
              <w:t>Must</w:t>
            </w:r>
          </w:p>
        </w:tc>
        <w:tc>
          <w:tcPr>
            <w:tcW w:type="dxa" w:w="3324"/>
            <w:tcMar>
              <w:top w:w="100" w:type="dxa"/>
              <w:start w:w="120" w:type="dxa"/>
              <w:bottom w:w="100" w:type="dxa"/>
              <w:end w:w="120" w:type="dxa"/>
            </w:tcMar>
          </w:tcPr>
          <w:p>
            <w:r>
              <w:t>EP12-01…06; branch candidato scelto dal team</w:t>
            </w:r>
          </w:p>
        </w:tc>
        <w:tc>
          <w:tcPr>
            <w:tcW w:type="dxa" w:w="3324"/>
            <w:tcMar>
              <w:top w:w="100" w:type="dxa"/>
              <w:start w:w="120" w:type="dxa"/>
              <w:bottom w:w="100" w:type="dxa"/>
              <w:end w:w="120" w:type="dxa"/>
            </w:tcMar>
          </w:tcPr>
          <w:p>
            <w:r>
              <w:t>1–2 giorni</w:t>
            </w:r>
          </w:p>
        </w:tc>
      </w:tr>
    </w:tbl>
    <w:p>
      <w:pPr>
        <w:pStyle w:val="Heading2"/>
      </w:pPr>
      <w:r>
        <w:t>User story</w:t>
      </w:r>
    </w:p>
    <w:p>
      <w:r>
        <w:t>Come team vogliamo una release candidate immutabile e identificabile affinché tutte le evidenze Beta descrivano lo stesso codice, schema dati, web app, app mobile e artefatto distribuito.</w:t>
      </w:r>
    </w:p>
    <w:p>
      <w:pPr>
        <w:pStyle w:val="Heading2"/>
      </w:pPr>
      <w:r>
        <w:t>Obiettivo e scope</w:t>
      </w:r>
    </w:p>
    <w:p>
      <w:pPr>
        <w:pStyle w:val="ListBullet"/>
        <w:spacing w:after="40"/>
      </w:pPr>
      <w:r>
        <w:t>Ispezionare branch, upstream, commit locali, working tree e artefatti non tracciati senza eliminare o sovrascrivere modifiche dell’utente.</w:t>
      </w:r>
    </w:p>
    <w:p>
      <w:pPr>
        <w:pStyle w:val="ListBullet"/>
        <w:spacing w:after="40"/>
      </w:pPr>
      <w:r>
        <w:t>Confrontare la candidata con il commit/branch delle evidenze M5 e dichiarare quali prove sono divenute stantie.</w:t>
      </w:r>
    </w:p>
    <w:p>
      <w:pPr>
        <w:pStyle w:val="ListBullet"/>
        <w:spacing w:after="40"/>
      </w:pPr>
      <w:r>
        <w:t>Registrare release commit, tag/versione, revisione database, digest immagini, versione web, versione/build mobile, protocollo e ambiente target.</w:t>
      </w:r>
    </w:p>
    <w:p>
      <w:pPr>
        <w:pStyle w:val="ListBullet"/>
        <w:spacing w:after="40"/>
      </w:pPr>
      <w:r>
        <w:t>Riallineare la CI alla branch/release candidate effettiva ed eliminare riferimenti operativi obsoleti.</w:t>
      </w:r>
    </w:p>
    <w:p>
      <w:pPr>
        <w:pStyle w:val="ListBullet"/>
        <w:spacing w:after="40"/>
      </w:pPr>
      <w:r>
        <w:t>Dichiarare quali job sono bloccanti; l’E2E critico web/mobile non può restare implicitamente informativo senza rischio firmato.</w:t>
      </w:r>
    </w:p>
    <w:p>
      <w:pPr>
        <w:pStyle w:val="ListBullet"/>
        <w:spacing w:after="40"/>
      </w:pPr>
      <w:r>
        <w:t>Creare un manifest versionato, privo di segreti e riferimenti temporanei, usato da tutte le evidenze successive.</w:t>
      </w:r>
    </w:p>
    <w:p>
      <w:pPr>
        <w:pStyle w:val="Heading2"/>
      </w:pPr>
      <w:r>
        <w:t>Documentazione obbligatoria</w:t>
      </w:r>
    </w:p>
    <w:p>
      <w:pPr>
        <w:pStyle w:val="ListBullet"/>
        <w:spacing w:after="40"/>
      </w:pPr>
      <w:r>
        <w:t>docs/operations/beta_readiness/README.md</w:t>
      </w:r>
    </w:p>
    <w:p>
      <w:pPr>
        <w:pStyle w:val="ListBullet"/>
        <w:spacing w:after="40"/>
      </w:pPr>
      <w:r>
        <w:t>docs/operations/beta_pilot_gate.md — §§1, 3 e 4</w:t>
      </w:r>
    </w:p>
    <w:p>
      <w:pPr>
        <w:pStyle w:val="ListBullet"/>
        <w:spacing w:after="40"/>
      </w:pPr>
      <w:r>
        <w:t>.github/workflows/ci.yml</w:t>
      </w:r>
    </w:p>
    <w:p>
      <w:pPr>
        <w:pStyle w:val="ListBullet"/>
        <w:spacing w:after="40"/>
      </w:pPr>
      <w:r>
        <w:t>docs/operations/evidence/ep12-07_internal_dry_run_2026-08-21.md</w:t>
      </w:r>
    </w:p>
    <w:p>
      <w:pPr>
        <w:pStyle w:val="ListBullet"/>
        <w:spacing w:after="40"/>
      </w:pPr>
      <w:r>
        <w:t>docs/development/quality_gates.md</w:t>
      </w:r>
    </w:p>
    <w:p>
      <w:pPr>
        <w:pStyle w:val="ListBullet"/>
        <w:spacing w:after="40"/>
      </w:pPr>
      <w:r>
        <w:t>apps/mobile/README.md</w:t>
      </w:r>
    </w:p>
    <w:p>
      <w:pPr>
        <w:pStyle w:val="ListBullet"/>
        <w:spacing w:after="40"/>
      </w:pPr>
      <w:r>
        <w:t>docs/doc_fantapperò/FantAppero_Architettura_Tecnica_Modello_Dati_MVP_v0.1.docx — compatibilità mobile/API</w:t>
      </w:r>
    </w:p>
    <w:p>
      <w:pPr>
        <w:pStyle w:val="Heading2"/>
      </w:pPr>
      <w:r>
        <w:t>Criteri di accettazione</w:t>
      </w:r>
    </w:p>
    <w:p>
      <w:pPr>
        <w:pStyle w:val="ListBullet"/>
        <w:spacing w:after="40"/>
      </w:pPr>
      <w:r>
        <w:t>Esiste un identificatore riproducibile della candidata con commit, schema, immagini e build web/mobile coerenti.</w:t>
      </w:r>
    </w:p>
    <w:p>
      <w:pPr>
        <w:pStyle w:val="ListBullet"/>
        <w:spacing w:after="40"/>
      </w:pPr>
      <w:r>
        <w:t>Tutti i job richiesti sono eseguiti sulla candidata e il loro carattere bloccante o informativo è dichiarato.</w:t>
      </w:r>
    </w:p>
    <w:p>
      <w:pPr>
        <w:pStyle w:val="ListBullet"/>
        <w:spacing w:after="40"/>
      </w:pPr>
      <w:r>
        <w:t>Il manifest distingue evidenze valide, da rieseguire e rischi accettati senza presentare come attuali prove di branch precedenti.</w:t>
      </w:r>
    </w:p>
    <w:p>
      <w:pPr>
        <w:pStyle w:val="ListBullet"/>
        <w:spacing w:after="40"/>
      </w:pPr>
      <w:r>
        <w:t>Il working tree e i file QA dell’utente sono preservati senza perdita di dati.</w:t>
      </w:r>
    </w:p>
    <w:p>
      <w:pPr>
        <w:pStyle w:val="Heading2"/>
      </w:pPr>
      <w:r>
        <w:t>Test minimi</w:t>
      </w:r>
    </w:p>
    <w:p>
      <w:pPr>
        <w:pStyle w:val="ListBullet"/>
        <w:spacing w:after="40"/>
      </w:pPr>
      <w:r>
        <w:t>`docker compose config` e build pulita dei servizi della candidata.</w:t>
      </w:r>
    </w:p>
    <w:p>
      <w:pPr>
        <w:pStyle w:val="ListBullet"/>
        <w:spacing w:after="40"/>
      </w:pPr>
      <w:r>
        <w:t>Lint, type-check, test bootstrap/migrazione e build di packages, web e mobile.</w:t>
      </w:r>
    </w:p>
    <w:p>
      <w:pPr>
        <w:pStyle w:val="ListBullet"/>
        <w:spacing w:after="40"/>
      </w:pPr>
      <w:r>
        <w:t>Verifica automatica che manifest, commit, digest e versioni non contengano placeholder o riferimenti divergenti.</w:t>
      </w:r>
    </w:p>
    <w:p>
      <w:pPr>
        <w:pStyle w:val="Heading2"/>
      </w:pPr>
      <w:r>
        <w:t>Deliverable</w:t>
      </w:r>
    </w:p>
    <w:p>
      <w:pPr>
        <w:pStyle w:val="ListBullet"/>
        <w:spacing w:after="40"/>
      </w:pPr>
      <w:r>
        <w:t>Manifest versionato della release candidate e indice evidenze valide/da rigenerare.</w:t>
      </w:r>
    </w:p>
    <w:p>
      <w:pPr>
        <w:pStyle w:val="ListBullet"/>
        <w:spacing w:after="40"/>
      </w:pPr>
      <w:r>
        <w:t>Workflow CI riallineato e matrice degli artefatti web/mobile.</w:t>
      </w:r>
    </w:p>
    <w:p>
      <w:pPr>
        <w:pStyle w:val="ListBullet"/>
        <w:spacing w:after="40"/>
      </w:pPr>
      <w:r>
        <w:t>Report dei comandi, esiti e rischi residui.</w:t>
      </w:r>
    </w:p>
    <w:p>
      <w:pPr>
        <w:pStyle w:val="ListBullet"/>
        <w:spacing w:after="40"/>
      </w:pPr>
      <w:r>
        <w:t>Matrice o nota di parità web/mobile con prove mobile oppure `N/A mobile` motivato.</w:t>
      </w:r>
    </w:p>
    <w:p>
      <w:pPr>
        <w:pStyle w:val="Heading2"/>
      </w:pPr>
      <w:r>
        <w:t>Prompt Codex/Cursor — copia integrale</w:t>
      </w:r>
    </w:p>
    <w:tbl>
      <w:tblPr>
        <w:tblStyle w:val="TableGrid"/>
        <w:tblW w:type="auto" w:w="0"/>
        <w:jc w:val="center"/>
        <w:tblLook w:firstColumn="1" w:firstRow="1" w:lastColumn="0" w:lastRow="0" w:noHBand="0" w:noVBand="1" w:val="04A0"/>
      </w:tblPr>
      <w:tblGrid>
        <w:gridCol w:w="9972"/>
      </w:tblGrid>
      <w:tr>
        <w:tc>
          <w:tcPr>
            <w:tcW w:type="dxa" w:w="9972"/>
            <w:shd w:fill="F3F6F7"/>
            <w:tcMar>
              <w:top w:w="150" w:type="dxa"/>
              <w:start w:w="170" w:type="dxa"/>
              <w:bottom w:w="150" w:type="dxa"/>
              <w:end w:w="170" w:type="dxa"/>
            </w:tcMar>
          </w:tcPr>
          <w:p>
            <w:pPr>
              <w:spacing w:after="0"/>
            </w:pPr>
            <w:r/>
            <w:r>
              <w:rPr>
                <w:rFonts w:ascii="Aptos Mono" w:hAnsi="Aptos Mono"/>
                <w:b/>
                <w:color w:val="183B56"/>
                <w:sz w:val="15"/>
              </w:rPr>
              <w:t>CONTESTO STANDARD — FANTAPPERÒ</w:t>
            </w:r>
            <w:r>
              <w:br/>
            </w:r>
            <w:r>
              <w:rPr>
                <w:rFonts w:ascii="Aptos Mono" w:hAnsi="Aptos Mono"/>
                <w:sz w:val="15"/>
              </w:rPr>
              <w:t>Stai lavorando su FantApperò, piattaforma fantasy football con backend Python/FastAPI, frontend React/TypeScript, app React Native/Expo, PostgreSQL, Redis, worker asincroni e integrazione centralizzata con API-Football. L’architettura approvata è un monolite modulare API-first gestito con Docker Compose.</w:t>
            </w:r>
            <w:r>
              <w:br/>
            </w:r>
            <w:r>
              <w:rPr>
                <w:rFonts w:ascii="Aptos Mono" w:hAnsi="Aptos Mono"/>
                <w:sz w:val="15"/>
              </w:rPr>
            </w:r>
            <w:r>
              <w:br/>
            </w:r>
            <w:r>
              <w:rPr>
                <w:rFonts w:ascii="Aptos Mono" w:hAnsi="Aptos Mono"/>
                <w:sz w:val="15"/>
              </w:rPr>
              <w:t>Questa card appartiene a “M5.1 — Chiusura Beta, copertura documentale e Pilot reale”. Non è un M6 funzionale: completa i requisiti approvati, rende obbligatoria la parità mobile, esegue il pilot reale e registra il gate umano previsto.</w:t>
            </w:r>
            <w:r>
              <w:br/>
            </w:r>
            <w:r>
              <w:rPr>
                <w:rFonts w:ascii="Aptos Mono" w:hAnsi="Aptos Mono"/>
                <w:sz w:val="15"/>
              </w:rPr>
            </w:r>
            <w:r>
              <w:br/>
            </w:r>
            <w:r>
              <w:rPr>
                <w:rFonts w:ascii="Aptos Mono" w:hAnsi="Aptos Mono"/>
                <w:b/>
                <w:color w:val="183B56"/>
                <w:sz w:val="15"/>
              </w:rPr>
              <w:t>GERARCHIA E DISPOSIZIONE DOCUMENTALE</w:t>
            </w:r>
            <w:r>
              <w:br/>
            </w:r>
            <w:r>
              <w:rPr>
                <w:rFonts w:ascii="Aptos Mono" w:hAnsi="Aptos Mono"/>
                <w:sz w:val="15"/>
              </w:rPr>
              <w:t>- Per processo Beta, soglie, ruoli ed evidenze prevalgono i documenti operativi correnti in `docs/operations/`.</w:t>
            </w:r>
            <w:r>
              <w:br/>
            </w:r>
            <w:r>
              <w:rPr>
                <w:rFonts w:ascii="Aptos Mono" w:hAnsi="Aptos Mono"/>
                <w:sz w:val="15"/>
              </w:rPr>
              <w:t>- Per perimetro MVP/Fase 2 e architettura prevalgono Documento Master, Requisiti Funzionali e Architettura Tecnica v0.1.</w:t>
            </w:r>
            <w:r>
              <w:br/>
            </w:r>
            <w:r>
              <w:rPr>
                <w:rFonts w:ascii="Aptos Mono" w:hAnsi="Aptos Mono"/>
                <w:sz w:val="15"/>
              </w:rPr>
              <w:t>- Il Concept è una fonte iniziale; in caso di conflitto valgono le decisioni successive, approvate e più specifiche.</w:t>
            </w:r>
            <w:r>
              <w:br/>
            </w:r>
            <w:r>
              <w:rPr>
                <w:rFonts w:ascii="Aptos Mono" w:hAnsi="Aptos Mono"/>
                <w:sz w:val="15"/>
              </w:rPr>
              <w:t>- Ogni voce documentata deve ricevere una disposizione esplicita: implementata e verificata, remediation MVP, backlog Fase 2, superseded, rifiutata con motivazione, gate umano/operativo oppure evidenza/template.</w:t>
            </w:r>
            <w:r>
              <w:br/>
            </w:r>
            <w:r>
              <w:rPr>
                <w:rFonts w:ascii="Aptos Mono" w:hAnsi="Aptos Mono"/>
                <w:sz w:val="15"/>
              </w:rPr>
              <w:t>- Nessun documento, test sintetico o dry-run autorizza a dichiarare eseguito un pilot reale o firmata una decisione umana.</w:t>
            </w:r>
            <w:r>
              <w:br/>
            </w:r>
            <w:r>
              <w:rPr>
                <w:rFonts w:ascii="Aptos Mono" w:hAnsi="Aptos Mono"/>
                <w:sz w:val="15"/>
              </w:rPr>
            </w:r>
            <w:r>
              <w:br/>
            </w:r>
            <w:r>
              <w:rPr>
                <w:rFonts w:ascii="Aptos Mono" w:hAnsi="Aptos Mono"/>
                <w:b/>
                <w:color w:val="183B56"/>
                <w:sz w:val="15"/>
              </w:rPr>
              <w:t>PARITÀ MOBILE OBBLIGATORIA</w:t>
            </w:r>
            <w:r>
              <w:br/>
            </w:r>
            <w:r>
              <w:rPr>
                <w:rFonts w:ascii="Aptos Mono" w:hAnsi="Aptos Mono"/>
                <w:sz w:val="15"/>
              </w:rPr>
              <w:t>Per ogni requisito o modifica controlla sempre backend/API, web e mobile. Ogni funzione destinata a utente, league admin o operatore deve avere comportamento equivalente in `apps/mobile`, usando gli stessi contratti e le stesse API del web, con stati loading, empty, error, success e forbidden, autorizzazioni server-side, accessibilità e test pertinenti. La card non può essere chiusa con una funzione web-only, un placeholder/demo o un semplice link dal mobile al web. Per attività esclusivamente server-side, dati o infrastruttura, dimostra la compatibilità del client mobile e registra `N/A mobile` soltanto con motivazione verificabile e assenza di una esperienza utente/admin correlata.</w:t>
            </w:r>
            <w:r>
              <w:br/>
            </w:r>
            <w:r>
              <w:rPr>
                <w:rFonts w:ascii="Aptos Mono" w:hAnsi="Aptos Mono"/>
                <w:sz w:val="15"/>
              </w:rPr>
            </w:r>
            <w:r>
              <w:br/>
            </w:r>
            <w:r>
              <w:rPr>
                <w:rFonts w:ascii="Aptos Mono" w:hAnsi="Aptos Mono"/>
                <w:b/>
                <w:color w:val="183B56"/>
                <w:sz w:val="15"/>
              </w:rPr>
              <w:t>REGOLE GENERALI OBBLIGATORIE</w:t>
            </w:r>
            <w:r>
              <w:br/>
            </w:r>
            <w:r>
              <w:rPr>
                <w:rFonts w:ascii="Aptos Mono" w:hAnsi="Aptos Mono"/>
                <w:sz w:val="15"/>
              </w:rPr>
              <w:t>- Usa l’italiano per interfaccia, messaggi utente, documentazione funzionale, evidenze e nuovi contenuti.</w:t>
            </w:r>
            <w:r>
              <w:br/>
            </w:r>
            <w:r>
              <w:rPr>
                <w:rFonts w:ascii="Aptos Mono" w:hAnsi="Aptos Mono"/>
                <w:sz w:val="15"/>
              </w:rPr>
              <w:t>- Prima di modificare file o codice, analizza lo stato reale del repository, presenta un piano breve e attendi la conferma esplicita dell’utente.</w:t>
            </w:r>
            <w:r>
              <w:br/>
            </w:r>
            <w:r>
              <w:rPr>
                <w:rFonts w:ascii="Aptos Mono" w:hAnsi="Aptos Mono"/>
                <w:sz w:val="15"/>
              </w:rPr>
              <w:t>- Preserva modifiche, file non tracciati e dati dell’utente; non usare reset distruttivi, cancellazioni ricorsive o riscritture della cronologia senza autorizzazione.</w:t>
            </w:r>
            <w:r>
              <w:br/>
            </w:r>
            <w:r>
              <w:rPr>
                <w:rFonts w:ascii="Aptos Mono" w:hAnsi="Aptos Mono"/>
                <w:sz w:val="15"/>
              </w:rPr>
              <w:t>- Non cancellare dati a database. Le migrazioni devono essere additive/backfill, con backup e prove prima/dopo.</w:t>
            </w:r>
            <w:r>
              <w:br/>
            </w:r>
            <w:r>
              <w:rPr>
                <w:rFonts w:ascii="Aptos Mono" w:hAnsi="Aptos Mono"/>
                <w:sz w:val="15"/>
              </w:rPr>
              <w:t>- Non anticipare card successive e non modificare funzionalità, regole, API o componenti non necessari alla card corrente.</w:t>
            </w:r>
            <w:r>
              <w:br/>
            </w:r>
            <w:r>
              <w:rPr>
                <w:rFonts w:ascii="Aptos Mono" w:hAnsi="Aptos Mono"/>
                <w:sz w:val="15"/>
              </w:rPr>
              <w:t>- Prima di creare qualcosa, verifica cosa esiste già e riusa moduli, contratti, pattern, script, template e componenti compatibili.</w:t>
            </w:r>
            <w:r>
              <w:br/>
            </w:r>
            <w:r>
              <w:rPr>
                <w:rFonts w:ascii="Aptos Mono" w:hAnsi="Aptos Mono"/>
                <w:sz w:val="15"/>
              </w:rPr>
              <w:t>- Mantieni il monolite modulare API-first; un’estrazione a microservizio richiede evidenza reale di volumi, costi o isolamento operativo.</w:t>
            </w:r>
            <w:r>
              <w:br/>
            </w:r>
            <w:r>
              <w:rPr>
                <w:rFonts w:ascii="Aptos Mono" w:hAnsi="Aptos Mono"/>
                <w:sz w:val="15"/>
              </w:rPr>
              <w:t>- Autorizzazioni e validazioni decisive devono essere server-side; `?persona=` è soltanto una simulazione DEV e non è sicurezza.</w:t>
            </w:r>
            <w:r>
              <w:br/>
            </w:r>
            <w:r>
              <w:rPr>
                <w:rFonts w:ascii="Aptos Mono" w:hAnsi="Aptos Mono"/>
                <w:sz w:val="15"/>
              </w:rPr>
              <w:t>- Non inserire segreti, credenziali, PII o URL con token nel codice, nei log, nei test, nei commit, nei CSV o nella documentazione.</w:t>
            </w:r>
            <w:r>
              <w:br/>
            </w:r>
            <w:r>
              <w:rPr>
                <w:rFonts w:ascii="Aptos Mono" w:hAnsi="Aptos Mono"/>
                <w:sz w:val="15"/>
              </w:rPr>
              <w:t>- Usa Docker e Docker Compose per servizi, migrazioni e test pertinenti; non usare Makefile o il comando `make`.</w:t>
            </w:r>
            <w:r>
              <w:br/>
            </w:r>
            <w:r>
              <w:rPr>
                <w:rFonts w:ascii="Aptos Mono" w:hAnsi="Aptos Mono"/>
                <w:sz w:val="15"/>
              </w:rPr>
              <w:t>- Distingui sempre implementazione tecnica, validazione locale, deployment e approvazioni umane; non simulare pilot, firme, inviti o decisioni reali.</w:t>
            </w:r>
            <w:r>
              <w:br/>
            </w:r>
            <w:r>
              <w:rPr>
                <w:rFonts w:ascii="Aptos Mono" w:hAnsi="Aptos Mono"/>
                <w:sz w:val="15"/>
              </w:rPr>
              <w:t>- Ogni affermazione di completamento deve essere accompagnata da comandi, risultati, URL/stati visibili e limiti residui riproducibili.</w:t>
            </w:r>
            <w:r>
              <w:br/>
            </w:r>
            <w:r>
              <w:rPr>
                <w:rFonts w:ascii="Aptos Mono" w:hAnsi="Aptos Mono"/>
                <w:sz w:val="15"/>
              </w:rPr>
            </w:r>
            <w:r>
              <w:br/>
            </w:r>
            <w:r>
              <w:rPr>
                <w:rFonts w:ascii="Aptos Mono" w:hAnsi="Aptos Mono"/>
                <w:b/>
                <w:color w:val="183B56"/>
                <w:sz w:val="15"/>
              </w:rPr>
              <w:t>CARD</w:t>
            </w:r>
            <w:r>
              <w:br/>
            </w:r>
            <w:r>
              <w:rPr>
                <w:rFonts w:ascii="Aptos Mono" w:hAnsi="Aptos Mono"/>
                <w:sz w:val="15"/>
              </w:rPr>
              <w:t>Codice: EP13-01</w:t>
            </w:r>
            <w:r>
              <w:br/>
            </w:r>
            <w:r>
              <w:rPr>
                <w:rFonts w:ascii="Aptos Mono" w:hAnsi="Aptos Mono"/>
                <w:sz w:val="15"/>
              </w:rPr>
              <w:t>Titolo: Freeze della release candidate multipiattaforma</w:t>
            </w:r>
            <w:r>
              <w:br/>
            </w:r>
            <w:r>
              <w:rPr>
                <w:rFonts w:ascii="Aptos Mono" w:hAnsi="Aptos Mono"/>
                <w:sz w:val="15"/>
              </w:rPr>
              <w:t>Dipendenze: EP12-01…06; branch candidato scelto dal team</w:t>
            </w:r>
            <w:r>
              <w:br/>
            </w:r>
            <w:r>
              <w:rPr>
                <w:rFonts w:ascii="Aptos Mono" w:hAnsi="Aptos Mono"/>
                <w:sz w:val="15"/>
              </w:rPr>
              <w:t>Stima iniziale: 1–2 giorni</w:t>
            </w:r>
            <w:r>
              <w:br/>
            </w:r>
            <w:r>
              <w:rPr>
                <w:rFonts w:ascii="Aptos Mono" w:hAnsi="Aptos Mono"/>
                <w:sz w:val="15"/>
              </w:rPr>
            </w:r>
            <w:r>
              <w:br/>
            </w:r>
            <w:r>
              <w:rPr>
                <w:rFonts w:ascii="Aptos Mono" w:hAnsi="Aptos Mono"/>
                <w:b/>
                <w:color w:val="183B56"/>
                <w:sz w:val="15"/>
              </w:rPr>
              <w:t>INCARICO</w:t>
            </w:r>
            <w:r>
              <w:br/>
            </w:r>
            <w:r>
              <w:rPr>
                <w:rFonts w:ascii="Aptos Mono" w:hAnsi="Aptos Mono"/>
                <w:sz w:val="15"/>
              </w:rPr>
              <w:t>Congela una candidata realmente riproducibile e multipiattaforma. Non dichiarare chiuso il freeze finché web e mobile non sono riferiti allo stesso contratto API, schema e commit.</w:t>
            </w:r>
            <w:r>
              <w:br/>
            </w:r>
            <w:r>
              <w:rPr>
                <w:rFonts w:ascii="Aptos Mono" w:hAnsi="Aptos Mono"/>
                <w:sz w:val="15"/>
              </w:rPr>
            </w:r>
            <w:r>
              <w:br/>
            </w:r>
            <w:r>
              <w:rPr>
                <w:rFonts w:ascii="Aptos Mono" w:hAnsi="Aptos Mono"/>
                <w:b/>
                <w:color w:val="183B56"/>
                <w:sz w:val="15"/>
              </w:rPr>
              <w:t>SCOPE DA REALIZZARE</w:t>
            </w:r>
            <w:r>
              <w:br/>
            </w:r>
            <w:r>
              <w:rPr>
                <w:rFonts w:ascii="Aptos Mono" w:hAnsi="Aptos Mono"/>
                <w:sz w:val="15"/>
              </w:rPr>
              <w:t>- Ispezionare branch, upstream, commit locali, working tree e artefatti non tracciati senza eliminare o sovrascrivere modifiche dell’utente.</w:t>
            </w:r>
            <w:r>
              <w:br/>
            </w:r>
            <w:r>
              <w:rPr>
                <w:rFonts w:ascii="Aptos Mono" w:hAnsi="Aptos Mono"/>
                <w:sz w:val="15"/>
              </w:rPr>
              <w:t>- Confrontare la candidata con il commit/branch delle evidenze M5 e dichiarare quali prove sono divenute stantie.</w:t>
            </w:r>
            <w:r>
              <w:br/>
            </w:r>
            <w:r>
              <w:rPr>
                <w:rFonts w:ascii="Aptos Mono" w:hAnsi="Aptos Mono"/>
                <w:sz w:val="15"/>
              </w:rPr>
              <w:t>- Registrare release commit, tag/versione, revisione database, digest immagini, versione web, versione/build mobile, protocollo e ambiente target.</w:t>
            </w:r>
            <w:r>
              <w:br/>
            </w:r>
            <w:r>
              <w:rPr>
                <w:rFonts w:ascii="Aptos Mono" w:hAnsi="Aptos Mono"/>
                <w:sz w:val="15"/>
              </w:rPr>
              <w:t>- Riallineare la CI alla branch/release candidate effettiva ed eliminare riferimenti operativi obsoleti.</w:t>
            </w:r>
            <w:r>
              <w:br/>
            </w:r>
            <w:r>
              <w:rPr>
                <w:rFonts w:ascii="Aptos Mono" w:hAnsi="Aptos Mono"/>
                <w:sz w:val="15"/>
              </w:rPr>
              <w:t>- Dichiarare quali job sono bloccanti; l’E2E critico web/mobile non può restare implicitamente informativo senza rischio firmato.</w:t>
            </w:r>
            <w:r>
              <w:br/>
            </w:r>
            <w:r>
              <w:rPr>
                <w:rFonts w:ascii="Aptos Mono" w:hAnsi="Aptos Mono"/>
                <w:sz w:val="15"/>
              </w:rPr>
              <w:t>- Creare un manifest versionato, privo di segreti e riferimenti temporanei, usato da tutte le evidenze successive.</w:t>
            </w:r>
            <w:r>
              <w:br/>
            </w:r>
            <w:r>
              <w:rPr>
                <w:rFonts w:ascii="Aptos Mono" w:hAnsi="Aptos Mono"/>
                <w:sz w:val="15"/>
              </w:rPr>
            </w:r>
            <w:r>
              <w:br/>
            </w:r>
            <w:r>
              <w:rPr>
                <w:rFonts w:ascii="Aptos Mono" w:hAnsi="Aptos Mono"/>
                <w:b/>
                <w:color w:val="183B56"/>
                <w:sz w:val="15"/>
              </w:rPr>
              <w:t>DOCUMENTAZIONE OBBLIGATORIA DA LEGGERE E CITARE NEL REPORT</w:t>
            </w:r>
            <w:r>
              <w:br/>
            </w:r>
            <w:r>
              <w:rPr>
                <w:rFonts w:ascii="Aptos Mono" w:hAnsi="Aptos Mono"/>
                <w:sz w:val="15"/>
              </w:rPr>
              <w:t>- docs/operations/beta_readiness/README.md</w:t>
            </w:r>
            <w:r>
              <w:br/>
            </w:r>
            <w:r>
              <w:rPr>
                <w:rFonts w:ascii="Aptos Mono" w:hAnsi="Aptos Mono"/>
                <w:sz w:val="15"/>
              </w:rPr>
              <w:t>- docs/operations/beta_pilot_gate.md — §§1, 3 e 4</w:t>
            </w:r>
            <w:r>
              <w:br/>
            </w:r>
            <w:r>
              <w:rPr>
                <w:rFonts w:ascii="Aptos Mono" w:hAnsi="Aptos Mono"/>
                <w:sz w:val="15"/>
              </w:rPr>
              <w:t>- .github/workflows/ci.yml</w:t>
            </w:r>
            <w:r>
              <w:br/>
            </w:r>
            <w:r>
              <w:rPr>
                <w:rFonts w:ascii="Aptos Mono" w:hAnsi="Aptos Mono"/>
                <w:sz w:val="15"/>
              </w:rPr>
              <w:t>- docs/operations/evidence/ep12-07_internal_dry_run_2026-08-21.md</w:t>
            </w:r>
            <w:r>
              <w:br/>
            </w:r>
            <w:r>
              <w:rPr>
                <w:rFonts w:ascii="Aptos Mono" w:hAnsi="Aptos Mono"/>
                <w:sz w:val="15"/>
              </w:rPr>
              <w:t>- docs/development/quality_gates.md</w:t>
            </w:r>
            <w:r>
              <w:br/>
            </w:r>
            <w:r>
              <w:rPr>
                <w:rFonts w:ascii="Aptos Mono" w:hAnsi="Aptos Mono"/>
                <w:sz w:val="15"/>
              </w:rPr>
              <w:t>- apps/mobile/README.md</w:t>
            </w:r>
            <w:r>
              <w:br/>
            </w:r>
            <w:r>
              <w:rPr>
                <w:rFonts w:ascii="Aptos Mono" w:hAnsi="Aptos Mono"/>
                <w:sz w:val="15"/>
              </w:rPr>
              <w:t>- docs/doc_fantapperò/FantAppero_Architettura_Tecnica_Modello_Dati_MVP_v0.1.docx — compatibilità mobile/API</w:t>
            </w:r>
            <w:r>
              <w:br/>
            </w:r>
            <w:r>
              <w:rPr>
                <w:rFonts w:ascii="Aptos Mono" w:hAnsi="Aptos Mono"/>
                <w:sz w:val="15"/>
              </w:rPr>
            </w:r>
            <w:r>
              <w:br/>
            </w:r>
            <w:r>
              <w:rPr>
                <w:rFonts w:ascii="Aptos Mono" w:hAnsi="Aptos Mono"/>
                <w:b/>
                <w:color w:val="183B56"/>
                <w:sz w:val="15"/>
              </w:rPr>
              <w:t>CRITERI DI ACCETTAZIONE</w:t>
            </w:r>
            <w:r>
              <w:br/>
            </w:r>
            <w:r>
              <w:rPr>
                <w:rFonts w:ascii="Aptos Mono" w:hAnsi="Aptos Mono"/>
                <w:sz w:val="15"/>
              </w:rPr>
              <w:t>- Esiste un identificatore riproducibile della candidata con commit, schema, immagini e build web/mobile coerenti.</w:t>
            </w:r>
            <w:r>
              <w:br/>
            </w:r>
            <w:r>
              <w:rPr>
                <w:rFonts w:ascii="Aptos Mono" w:hAnsi="Aptos Mono"/>
                <w:sz w:val="15"/>
              </w:rPr>
              <w:t>- Tutti i job richiesti sono eseguiti sulla candidata e il loro carattere bloccante o informativo è dichiarato.</w:t>
            </w:r>
            <w:r>
              <w:br/>
            </w:r>
            <w:r>
              <w:rPr>
                <w:rFonts w:ascii="Aptos Mono" w:hAnsi="Aptos Mono"/>
                <w:sz w:val="15"/>
              </w:rPr>
              <w:t>- Il manifest distingue evidenze valide, da rieseguire e rischi accettati senza presentare come attuali prove di branch precedenti.</w:t>
            </w:r>
            <w:r>
              <w:br/>
            </w:r>
            <w:r>
              <w:rPr>
                <w:rFonts w:ascii="Aptos Mono" w:hAnsi="Aptos Mono"/>
                <w:sz w:val="15"/>
              </w:rPr>
              <w:t>- Il working tree e i file QA dell’utente sono preservati senza perdita di dati.</w:t>
            </w:r>
            <w:r>
              <w:br/>
            </w:r>
            <w:r>
              <w:rPr>
                <w:rFonts w:ascii="Aptos Mono" w:hAnsi="Aptos Mono"/>
                <w:sz w:val="15"/>
              </w:rPr>
            </w:r>
            <w:r>
              <w:br/>
            </w:r>
            <w:r>
              <w:rPr>
                <w:rFonts w:ascii="Aptos Mono" w:hAnsi="Aptos Mono"/>
                <w:b/>
                <w:color w:val="183B56"/>
                <w:sz w:val="15"/>
              </w:rPr>
              <w:t>TEST MINIMI</w:t>
            </w:r>
            <w:r>
              <w:br/>
            </w:r>
            <w:r>
              <w:rPr>
                <w:rFonts w:ascii="Aptos Mono" w:hAnsi="Aptos Mono"/>
                <w:sz w:val="15"/>
              </w:rPr>
              <w:t>- `docker compose config` e build pulita dei servizi della candidata.</w:t>
            </w:r>
            <w:r>
              <w:br/>
            </w:r>
            <w:r>
              <w:rPr>
                <w:rFonts w:ascii="Aptos Mono" w:hAnsi="Aptos Mono"/>
                <w:sz w:val="15"/>
              </w:rPr>
              <w:t>- Lint, type-check, test bootstrap/migrazione e build di packages, web e mobile.</w:t>
            </w:r>
            <w:r>
              <w:br/>
            </w:r>
            <w:r>
              <w:rPr>
                <w:rFonts w:ascii="Aptos Mono" w:hAnsi="Aptos Mono"/>
                <w:sz w:val="15"/>
              </w:rPr>
              <w:t>- Verifica automatica che manifest, commit, digest e versioni non contengano placeholder o riferimenti divergenti.</w:t>
            </w:r>
            <w:r>
              <w:br/>
            </w:r>
            <w:r>
              <w:rPr>
                <w:rFonts w:ascii="Aptos Mono" w:hAnsi="Aptos Mono"/>
                <w:sz w:val="15"/>
              </w:rPr>
            </w:r>
            <w:r>
              <w:br/>
            </w:r>
            <w:r>
              <w:rPr>
                <w:rFonts w:ascii="Aptos Mono" w:hAnsi="Aptos Mono"/>
                <w:b/>
                <w:color w:val="183B56"/>
                <w:sz w:val="15"/>
              </w:rPr>
              <w:t>DELIVERABLE</w:t>
            </w:r>
            <w:r>
              <w:br/>
            </w:r>
            <w:r>
              <w:rPr>
                <w:rFonts w:ascii="Aptos Mono" w:hAnsi="Aptos Mono"/>
                <w:sz w:val="15"/>
              </w:rPr>
              <w:t>- Manifest versionato della release candidate e indice evidenze valide/da rigenerare.</w:t>
            </w:r>
            <w:r>
              <w:br/>
            </w:r>
            <w:r>
              <w:rPr>
                <w:rFonts w:ascii="Aptos Mono" w:hAnsi="Aptos Mono"/>
                <w:sz w:val="15"/>
              </w:rPr>
              <w:t>- Workflow CI riallineato e matrice degli artefatti web/mobile.</w:t>
            </w:r>
            <w:r>
              <w:br/>
            </w:r>
            <w:r>
              <w:rPr>
                <w:rFonts w:ascii="Aptos Mono" w:hAnsi="Aptos Mono"/>
                <w:sz w:val="15"/>
              </w:rPr>
              <w:t>- Report dei comandi, esiti e rischi residui.</w:t>
            </w:r>
            <w:r>
              <w:br/>
            </w:r>
            <w:r>
              <w:rPr>
                <w:rFonts w:ascii="Aptos Mono" w:hAnsi="Aptos Mono"/>
                <w:sz w:val="15"/>
              </w:rPr>
              <w:t>- Matrice o nota esplicita di parità web/mobile, con prove del percorso mobile; `N/A mobile` è ammesso solo secondo la regola obbligatoria.</w:t>
            </w:r>
            <w:r>
              <w:br/>
            </w:r>
            <w:r>
              <w:rPr>
                <w:rFonts w:ascii="Aptos Mono" w:hAnsi="Aptos Mono"/>
                <w:sz w:val="15"/>
              </w:rPr>
            </w:r>
            <w:r>
              <w:br/>
            </w:r>
            <w:r>
              <w:rPr>
                <w:rFonts w:ascii="Aptos Mono" w:hAnsi="Aptos Mono"/>
                <w:b/>
                <w:color w:val="183B56"/>
                <w:sz w:val="15"/>
              </w:rPr>
              <w:t>ORDINE DI LAVORO OBBLIGATORIO</w:t>
            </w:r>
            <w:r>
              <w:br/>
            </w:r>
            <w:r>
              <w:rPr>
                <w:rFonts w:ascii="Aptos Mono" w:hAnsi="Aptos Mono"/>
                <w:sz w:val="15"/>
              </w:rPr>
              <w:t>1. Ispeziona repository, documenti, branch, modifiche locali e dipendenze della card.</w:t>
            </w:r>
            <w:r>
              <w:br/>
            </w:r>
            <w:r>
              <w:rPr>
                <w:rFonts w:ascii="Aptos Mono" w:hAnsi="Aptos Mono"/>
                <w:sz w:val="15"/>
              </w:rPr>
              <w:t>2. Elenca fatti osservati, ambiguità materiali, rischi dati e conflitti documentali.</w:t>
            </w:r>
            <w:r>
              <w:br/>
            </w:r>
            <w:r>
              <w:rPr>
                <w:rFonts w:ascii="Aptos Mono" w:hAnsi="Aptos Mono"/>
                <w:sz w:val="15"/>
              </w:rPr>
              <w:t>3. Proponi un piano atomico con file/servizi/test coinvolti e attendi la conferma esplicita dell’utente.</w:t>
            </w:r>
            <w:r>
              <w:br/>
            </w:r>
            <w:r>
              <w:rPr>
                <w:rFonts w:ascii="Aptos Mono" w:hAnsi="Aptos Mono"/>
                <w:sz w:val="15"/>
              </w:rPr>
              <w:t>4. Implementa soltanto lo scope approvato, preservando dati e modifiche esistenti.</w:t>
            </w:r>
            <w:r>
              <w:br/>
            </w:r>
            <w:r>
              <w:rPr>
                <w:rFonts w:ascii="Aptos Mono" w:hAnsi="Aptos Mono"/>
                <w:sz w:val="15"/>
              </w:rPr>
              <w:t>5. Verifica backend/API, web e mobile; esegui test automatici e una prova manuale riproducibile quando esiste UI.</w:t>
            </w:r>
            <w:r>
              <w:br/>
            </w:r>
            <w:r>
              <w:rPr>
                <w:rFonts w:ascii="Aptos Mono" w:hAnsi="Aptos Mono"/>
                <w:sz w:val="15"/>
              </w:rPr>
              <w:t>6. Aggiorna documentazione, registro di tracciabilità ed evidenze nello stesso lavoro.</w:t>
            </w:r>
            <w:r>
              <w:br/>
            </w:r>
            <w:r>
              <w:rPr>
                <w:rFonts w:ascii="Aptos Mono" w:hAnsi="Aptos Mono"/>
                <w:sz w:val="15"/>
              </w:rPr>
              <w:t>7. Consegna un report finale con modifiche, comandi/esiti, URL o percorso mobile, stati visibili, limiti e lavoro umano ancora pendente.</w:t>
            </w:r>
            <w:r>
              <w:br/>
            </w:r>
            <w:r>
              <w:rPr>
                <w:rFonts w:ascii="Aptos Mono" w:hAnsi="Aptos Mono"/>
                <w:sz w:val="15"/>
              </w:rPr>
            </w:r>
            <w:r>
              <w:br/>
            </w:r>
            <w:r>
              <w:rPr>
                <w:rFonts w:ascii="Aptos Mono" w:hAnsi="Aptos Mono"/>
                <w:b/>
                <w:color w:val="183B56"/>
                <w:sz w:val="15"/>
              </w:rPr>
              <w:t>DEFINITION OF DONE</w:t>
            </w:r>
            <w:r>
              <w:br/>
            </w:r>
            <w:r>
              <w:rPr>
                <w:rFonts w:ascii="Aptos Mono" w:hAnsi="Aptos Mono"/>
                <w:sz w:val="15"/>
              </w:rPr>
              <w:t>La card è chiusa soltanto quando tutti i criteri sono provati sulla release candidate prevista, la documentazione riflette lo stato reale, la parità mobile è dimostrata o il `N/A` è motivato, e non restano placeholder, TODO senza owner o affermazioni non verificate. Le attività temporali o umane restano aperte finché non vengono realmente eseguite e firmate.</w:t>
            </w:r>
          </w:p>
        </w:tc>
      </w:tr>
    </w:tbl>
    <w:p>
      <w:r>
        <w:br w:type="page"/>
      </w:r>
    </w:p>
    <w:p>
      <w:pPr>
        <w:pStyle w:val="Heading1"/>
      </w:pPr>
      <w:r>
        <w:t>EP13-02 — Inventario normativo e registro di tracciabilità totale</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0D6B5B"/>
            <w:tcMar>
              <w:top w:w="100" w:type="dxa"/>
              <w:start w:w="120" w:type="dxa"/>
              <w:bottom w:w="100" w:type="dxa"/>
              <w:end w:w="120" w:type="dxa"/>
            </w:tcMar>
          </w:tcPr>
          <w:p>
            <w:r>
              <w:rPr>
                <w:b/>
                <w:color w:val="FFFFFF"/>
              </w:rPr>
              <w:t>Priorità</w:t>
            </w:r>
          </w:p>
        </w:tc>
        <w:tc>
          <w:tcPr>
            <w:tcW w:type="dxa" w:w="3324"/>
            <w:shd w:fill="0D6B5B"/>
            <w:tcMar>
              <w:top w:w="100" w:type="dxa"/>
              <w:start w:w="120" w:type="dxa"/>
              <w:bottom w:w="100" w:type="dxa"/>
              <w:end w:w="120" w:type="dxa"/>
            </w:tcMar>
          </w:tcPr>
          <w:p>
            <w:r>
              <w:rPr>
                <w:b/>
                <w:color w:val="FFFFFF"/>
              </w:rPr>
              <w:t>Dipendenze</w:t>
            </w:r>
          </w:p>
        </w:tc>
        <w:tc>
          <w:tcPr>
            <w:tcW w:type="dxa" w:w="3324"/>
            <w:shd w:fill="0D6B5B"/>
            <w:tcMar>
              <w:top w:w="100" w:type="dxa"/>
              <w:start w:w="120" w:type="dxa"/>
              <w:bottom w:w="100" w:type="dxa"/>
              <w:end w:w="120" w:type="dxa"/>
            </w:tcMar>
          </w:tcPr>
          <w:p>
            <w:r>
              <w:rPr>
                <w:b/>
                <w:color w:val="FFFFFF"/>
              </w:rPr>
              <w:t>Stima</w:t>
            </w:r>
          </w:p>
        </w:tc>
      </w:tr>
      <w:tr>
        <w:tc>
          <w:tcPr>
            <w:tcW w:type="dxa" w:w="3324"/>
            <w:tcMar>
              <w:top w:w="100" w:type="dxa"/>
              <w:start w:w="120" w:type="dxa"/>
              <w:bottom w:w="100" w:type="dxa"/>
              <w:end w:w="120" w:type="dxa"/>
            </w:tcMar>
          </w:tcPr>
          <w:p>
            <w:r>
              <w:t>Must</w:t>
            </w:r>
          </w:p>
        </w:tc>
        <w:tc>
          <w:tcPr>
            <w:tcW w:type="dxa" w:w="3324"/>
            <w:tcMar>
              <w:top w:w="100" w:type="dxa"/>
              <w:start w:w="120" w:type="dxa"/>
              <w:bottom w:w="100" w:type="dxa"/>
              <w:end w:w="120" w:type="dxa"/>
            </w:tcMar>
          </w:tcPr>
          <w:p>
            <w:r>
              <w:t>EP13-01</w:t>
            </w:r>
          </w:p>
        </w:tc>
        <w:tc>
          <w:tcPr>
            <w:tcW w:type="dxa" w:w="3324"/>
            <w:tcMar>
              <w:top w:w="100" w:type="dxa"/>
              <w:start w:w="120" w:type="dxa"/>
              <w:bottom w:w="100" w:type="dxa"/>
              <w:end w:w="120" w:type="dxa"/>
            </w:tcMar>
          </w:tcPr>
          <w:p>
            <w:r>
              <w:t>2–4 giorni</w:t>
            </w:r>
          </w:p>
        </w:tc>
      </w:tr>
    </w:tbl>
    <w:p>
      <w:pPr>
        <w:pStyle w:val="Heading2"/>
      </w:pPr>
      <w:r>
        <w:t>User story</w:t>
      </w:r>
    </w:p>
    <w:p>
      <w:r>
        <w:t>Come product owner vogliamo che ogni requisito, decisione, vincolo e debito scritto nel progetto riceva una destinazione esplicita, così che nulla venga dimenticato o considerato implicitamente implementato.</w:t>
      </w:r>
    </w:p>
    <w:p>
      <w:pPr>
        <w:pStyle w:val="Heading2"/>
      </w:pPr>
      <w:r>
        <w:t>Obiettivo e scope</w:t>
      </w:r>
    </w:p>
    <w:p>
      <w:pPr>
        <w:pStyle w:val="ListBullet"/>
        <w:spacing w:after="40"/>
      </w:pPr>
      <w:r>
        <w:t>Inventariare nuovamente tutti i `.md`, `.csv`, `.docx` e `.pdf` del repository; la baseline dell’audit v0.2 è 93 artefatti preesistenti, ma il conteggio va ricalcolato.</w:t>
      </w:r>
    </w:p>
    <w:p>
      <w:pPr>
        <w:pStyle w:val="ListBullet"/>
        <w:spacing w:after="40"/>
      </w:pPr>
      <w:r>
        <w:t>Estrarre le 72 card M0.5–M5, incluse 58 Must e 14 Should, e collegarle a requisiti, codice, migrazioni, API, UI web, UI mobile, test ed evidenze.</w:t>
      </w:r>
    </w:p>
    <w:p>
      <w:pPr>
        <w:pStyle w:val="ListBullet"/>
        <w:spacing w:after="40"/>
      </w:pPr>
      <w:r>
        <w:t>Estrarre anche decisioni normative non trasformate in card, open question provider, debiti dichiarati, runbook, vincoli privacy/security e attività umane.</w:t>
      </w:r>
    </w:p>
    <w:p>
      <w:pPr>
        <w:pStyle w:val="ListBullet"/>
        <w:spacing w:after="40"/>
      </w:pPr>
      <w:r>
        <w:t>Classificare ogni riga come `IMPLEMENTED_VERIFIED`, `MVP_REMEDIATION`, `PHASE2_BACKLOG`, `SUPERSEDED`, `REJECTED`, `HUMAN_OPERATIONAL_GATE` oppure `EVIDENCE_TEMPLATE`.</w:t>
      </w:r>
    </w:p>
    <w:p>
      <w:pPr>
        <w:pStyle w:val="ListBullet"/>
        <w:spacing w:after="40"/>
      </w:pPr>
      <w:r>
        <w:t>Per `SUPERSEDED` indicare la decisione più recente; per `REJECTED` owner, data e motivazione; per Fase 2 creare il collegamento alla card EP13-12.</w:t>
      </w:r>
    </w:p>
    <w:p>
      <w:pPr>
        <w:pStyle w:val="ListBullet"/>
        <w:spacing w:after="40"/>
      </w:pPr>
      <w:r>
        <w:t>Rilevare contraddizioni e documenti stantii, in particolare nelle descrizioni mobile, nei wireframe, nelle API di lega/turno e nel README root.</w:t>
      </w:r>
    </w:p>
    <w:p>
      <w:pPr>
        <w:pStyle w:val="ListBullet"/>
        <w:spacing w:after="40"/>
      </w:pPr>
      <w:r>
        <w:t>Creare un indice autorevole con regole di precedenza e una matrice filtrabile che impedisca righe senza disposizione.</w:t>
      </w:r>
    </w:p>
    <w:p>
      <w:pPr>
        <w:pStyle w:val="Heading2"/>
      </w:pPr>
      <w:r>
        <w:t>Documentazione obbligatoria</w:t>
      </w:r>
    </w:p>
    <w:p>
      <w:pPr>
        <w:pStyle w:val="ListBullet"/>
        <w:spacing w:after="40"/>
      </w:pPr>
      <w:r>
        <w:t>docs/doc_fantapperò/📘 Documento di Concept — Progetto Fantacalcio “FantApperò”.pdf</w:t>
      </w:r>
    </w:p>
    <w:p>
      <w:pPr>
        <w:pStyle w:val="ListBullet"/>
        <w:spacing w:after="40"/>
      </w:pPr>
      <w:r>
        <w:t>docs/doc_fantapperò/FantAppero_Documento_Master_v0.1.docx</w:t>
      </w:r>
    </w:p>
    <w:p>
      <w:pPr>
        <w:pStyle w:val="ListBullet"/>
        <w:spacing w:after="40"/>
      </w:pPr>
      <w:r>
        <w:t>docs/doc_fantapperò/FantAppero_Requisiti_Funzionali_MVP_v0.1.docx</w:t>
      </w:r>
    </w:p>
    <w:p>
      <w:pPr>
        <w:pStyle w:val="ListBullet"/>
        <w:spacing w:after="40"/>
      </w:pPr>
      <w:r>
        <w:t>docs/doc_fantapperò/FantAppero_Architettura_Tecnica_Modello_Dati_MVP_v0.1.docx</w:t>
      </w:r>
    </w:p>
    <w:p>
      <w:pPr>
        <w:pStyle w:val="ListBullet"/>
        <w:spacing w:after="40"/>
      </w:pPr>
      <w:r>
        <w:t>docs/doc_fantapperò/FantAppero_Pacchetto_Completo_M0.5-M5_v0.3/*.csv e *.docx</w:t>
      </w:r>
    </w:p>
    <w:p>
      <w:pPr>
        <w:pStyle w:val="ListBullet"/>
        <w:spacing w:after="40"/>
      </w:pPr>
      <w:r>
        <w:t>docs/api/, docs/adr/, docs/data/, docs/design/, docs/development/, docs/operations/ — tutte le fonti</w:t>
      </w:r>
    </w:p>
    <w:p>
      <w:pPr>
        <w:pStyle w:val="ListBullet"/>
        <w:spacing w:after="40"/>
      </w:pPr>
      <w:r>
        <w:t>README.md, apps/mobile/README.md, infra/README.md e README dei moduli</w:t>
      </w:r>
    </w:p>
    <w:p>
      <w:pPr>
        <w:pStyle w:val="Heading2"/>
      </w:pPr>
      <w:r>
        <w:t>Criteri di accettazione</w:t>
      </w:r>
    </w:p>
    <w:p>
      <w:pPr>
        <w:pStyle w:val="ListBullet"/>
        <w:spacing w:after="40"/>
      </w:pPr>
      <w:r>
        <w:t>Il 100% degli artefatti documentali e delle 72 card è inventariato con owner, fonte, stato e disposizione.</w:t>
      </w:r>
    </w:p>
    <w:p>
      <w:pPr>
        <w:pStyle w:val="ListBullet"/>
        <w:spacing w:after="40"/>
      </w:pPr>
      <w:r>
        <w:t>Non esistono righe vuote, `unknown`, TODO senza owner o requisiti marcati implementati senza prova.</w:t>
      </w:r>
    </w:p>
    <w:p>
      <w:pPr>
        <w:pStyle w:val="ListBullet"/>
        <w:spacing w:after="40"/>
      </w:pPr>
      <w:r>
        <w:t>Ogni requisito con esperienza utente/admin contiene colonne separate backend, web, mobile, test ed evidenza visiva.</w:t>
      </w:r>
    </w:p>
    <w:p>
      <w:pPr>
        <w:pStyle w:val="ListBullet"/>
        <w:spacing w:after="40"/>
      </w:pPr>
      <w:r>
        <w:t>Le contraddizioni sono risolte o aperte come decisione bloccante; le fonti stantie sono aggiornate o marcate superseded.</w:t>
      </w:r>
    </w:p>
    <w:p>
      <w:pPr>
        <w:pStyle w:val="ListBullet"/>
        <w:spacing w:after="40"/>
      </w:pPr>
      <w:r>
        <w:t>Il registro è versionato, leggibile e diventa input obbligatorio per EP13-03 ed EP13-12.</w:t>
      </w:r>
    </w:p>
    <w:p>
      <w:pPr>
        <w:pStyle w:val="Heading2"/>
      </w:pPr>
      <w:r>
        <w:t>Test minimi</w:t>
      </w:r>
    </w:p>
    <w:p>
      <w:pPr>
        <w:pStyle w:val="ListBullet"/>
        <w:spacing w:after="40"/>
      </w:pPr>
      <w:r>
        <w:t>Script di completezza: ogni file trovato ha almeno una riga nel registro e ogni codice M0.5–M5 compare una sola volta.</w:t>
      </w:r>
    </w:p>
    <w:p>
      <w:pPr>
        <w:pStyle w:val="ListBullet"/>
        <w:spacing w:after="40"/>
      </w:pPr>
      <w:r>
        <w:t>Validazione degli enum di disposizione e dei link a fonti/evidenze.</w:t>
      </w:r>
    </w:p>
    <w:p>
      <w:pPr>
        <w:pStyle w:val="ListBullet"/>
        <w:spacing w:after="40"/>
      </w:pPr>
      <w:r>
        <w:t>Campionamento incrociato di almeno una voce per dominio su backend, web e mobile.</w:t>
      </w:r>
    </w:p>
    <w:p>
      <w:pPr>
        <w:pStyle w:val="Heading2"/>
      </w:pPr>
      <w:r>
        <w:t>Deliverable</w:t>
      </w:r>
    </w:p>
    <w:p>
      <w:pPr>
        <w:pStyle w:val="ListBullet"/>
        <w:spacing w:after="40"/>
      </w:pPr>
      <w:r>
        <w:t>Registro documentale completo e matrice requisito → backend/web/mobile/test/evidenza/disposizione.</w:t>
      </w:r>
    </w:p>
    <w:p>
      <w:pPr>
        <w:pStyle w:val="ListBullet"/>
        <w:spacing w:after="40"/>
      </w:pPr>
      <w:r>
        <w:t>Indice autorevole delle fonti con gerarchia, owner e stato di obsolescenza.</w:t>
      </w:r>
    </w:p>
    <w:p>
      <w:pPr>
        <w:pStyle w:val="ListBullet"/>
        <w:spacing w:after="40"/>
      </w:pPr>
      <w:r>
        <w:t>Elenco atomico dei gap MVP da affidare a EP13-03 e delle voci Fase 2 da affidare a EP13-12.</w:t>
      </w:r>
    </w:p>
    <w:p>
      <w:pPr>
        <w:pStyle w:val="ListBullet"/>
        <w:spacing w:after="40"/>
      </w:pPr>
      <w:r>
        <w:t>Matrice o nota di parità web/mobile con prove mobile oppure `N/A mobile` motivato.</w:t>
      </w:r>
    </w:p>
    <w:p>
      <w:pPr>
        <w:pStyle w:val="Heading2"/>
      </w:pPr>
      <w:r>
        <w:t>Prompt Codex/Cursor — copia integrale</w:t>
      </w:r>
    </w:p>
    <w:tbl>
      <w:tblPr>
        <w:tblStyle w:val="TableGrid"/>
        <w:tblW w:type="auto" w:w="0"/>
        <w:jc w:val="center"/>
        <w:tblLook w:firstColumn="1" w:firstRow="1" w:lastColumn="0" w:lastRow="0" w:noHBand="0" w:noVBand="1" w:val="04A0"/>
      </w:tblPr>
      <w:tblGrid>
        <w:gridCol w:w="9972"/>
      </w:tblGrid>
      <w:tr>
        <w:tc>
          <w:tcPr>
            <w:tcW w:type="dxa" w:w="9972"/>
            <w:shd w:fill="F3F6F7"/>
            <w:tcMar>
              <w:top w:w="150" w:type="dxa"/>
              <w:start w:w="170" w:type="dxa"/>
              <w:bottom w:w="150" w:type="dxa"/>
              <w:end w:w="170" w:type="dxa"/>
            </w:tcMar>
          </w:tcPr>
          <w:p>
            <w:pPr>
              <w:spacing w:after="0"/>
            </w:pPr>
            <w:r/>
            <w:r>
              <w:rPr>
                <w:rFonts w:ascii="Aptos Mono" w:hAnsi="Aptos Mono"/>
                <w:b/>
                <w:color w:val="183B56"/>
                <w:sz w:val="15"/>
              </w:rPr>
              <w:t>CONTESTO STANDARD — FANTAPPERÒ</w:t>
            </w:r>
            <w:r>
              <w:br/>
            </w:r>
            <w:r>
              <w:rPr>
                <w:rFonts w:ascii="Aptos Mono" w:hAnsi="Aptos Mono"/>
                <w:sz w:val="15"/>
              </w:rPr>
              <w:t>Stai lavorando su FantApperò, piattaforma fantasy football con backend Python/FastAPI, frontend React/TypeScript, app React Native/Expo, PostgreSQL, Redis, worker asincroni e integrazione centralizzata con API-Football. L’architettura approvata è un monolite modulare API-first gestito con Docker Compose.</w:t>
            </w:r>
            <w:r>
              <w:br/>
            </w:r>
            <w:r>
              <w:rPr>
                <w:rFonts w:ascii="Aptos Mono" w:hAnsi="Aptos Mono"/>
                <w:sz w:val="15"/>
              </w:rPr>
            </w:r>
            <w:r>
              <w:br/>
            </w:r>
            <w:r>
              <w:rPr>
                <w:rFonts w:ascii="Aptos Mono" w:hAnsi="Aptos Mono"/>
                <w:sz w:val="15"/>
              </w:rPr>
              <w:t>Questa card appartiene a “M5.1 — Chiusura Beta, copertura documentale e Pilot reale”. Non è un M6 funzionale: completa i requisiti approvati, rende obbligatoria la parità mobile, esegue il pilot reale e registra il gate umano previsto.</w:t>
            </w:r>
            <w:r>
              <w:br/>
            </w:r>
            <w:r>
              <w:rPr>
                <w:rFonts w:ascii="Aptos Mono" w:hAnsi="Aptos Mono"/>
                <w:sz w:val="15"/>
              </w:rPr>
            </w:r>
            <w:r>
              <w:br/>
            </w:r>
            <w:r>
              <w:rPr>
                <w:rFonts w:ascii="Aptos Mono" w:hAnsi="Aptos Mono"/>
                <w:b/>
                <w:color w:val="183B56"/>
                <w:sz w:val="15"/>
              </w:rPr>
              <w:t>GERARCHIA E DISPOSIZIONE DOCUMENTALE</w:t>
            </w:r>
            <w:r>
              <w:br/>
            </w:r>
            <w:r>
              <w:rPr>
                <w:rFonts w:ascii="Aptos Mono" w:hAnsi="Aptos Mono"/>
                <w:sz w:val="15"/>
              </w:rPr>
              <w:t>- Per processo Beta, soglie, ruoli ed evidenze prevalgono i documenti operativi correnti in `docs/operations/`.</w:t>
            </w:r>
            <w:r>
              <w:br/>
            </w:r>
            <w:r>
              <w:rPr>
                <w:rFonts w:ascii="Aptos Mono" w:hAnsi="Aptos Mono"/>
                <w:sz w:val="15"/>
              </w:rPr>
              <w:t>- Per perimetro MVP/Fase 2 e architettura prevalgono Documento Master, Requisiti Funzionali e Architettura Tecnica v0.1.</w:t>
            </w:r>
            <w:r>
              <w:br/>
            </w:r>
            <w:r>
              <w:rPr>
                <w:rFonts w:ascii="Aptos Mono" w:hAnsi="Aptos Mono"/>
                <w:sz w:val="15"/>
              </w:rPr>
              <w:t>- Il Concept è una fonte iniziale; in caso di conflitto valgono le decisioni successive, approvate e più specifiche.</w:t>
            </w:r>
            <w:r>
              <w:br/>
            </w:r>
            <w:r>
              <w:rPr>
                <w:rFonts w:ascii="Aptos Mono" w:hAnsi="Aptos Mono"/>
                <w:sz w:val="15"/>
              </w:rPr>
              <w:t>- Ogni voce documentata deve ricevere una disposizione esplicita: implementata e verificata, remediation MVP, backlog Fase 2, superseded, rifiutata con motivazione, gate umano/operativo oppure evidenza/template.</w:t>
            </w:r>
            <w:r>
              <w:br/>
            </w:r>
            <w:r>
              <w:rPr>
                <w:rFonts w:ascii="Aptos Mono" w:hAnsi="Aptos Mono"/>
                <w:sz w:val="15"/>
              </w:rPr>
              <w:t>- Nessun documento, test sintetico o dry-run autorizza a dichiarare eseguito un pilot reale o firmata una decisione umana.</w:t>
            </w:r>
            <w:r>
              <w:br/>
            </w:r>
            <w:r>
              <w:rPr>
                <w:rFonts w:ascii="Aptos Mono" w:hAnsi="Aptos Mono"/>
                <w:sz w:val="15"/>
              </w:rPr>
            </w:r>
            <w:r>
              <w:br/>
            </w:r>
            <w:r>
              <w:rPr>
                <w:rFonts w:ascii="Aptos Mono" w:hAnsi="Aptos Mono"/>
                <w:b/>
                <w:color w:val="183B56"/>
                <w:sz w:val="15"/>
              </w:rPr>
              <w:t>PARITÀ MOBILE OBBLIGATORIA</w:t>
            </w:r>
            <w:r>
              <w:br/>
            </w:r>
            <w:r>
              <w:rPr>
                <w:rFonts w:ascii="Aptos Mono" w:hAnsi="Aptos Mono"/>
                <w:sz w:val="15"/>
              </w:rPr>
              <w:t>Per ogni requisito o modifica controlla sempre backend/API, web e mobile. Ogni funzione destinata a utente, league admin o operatore deve avere comportamento equivalente in `apps/mobile`, usando gli stessi contratti e le stesse API del web, con stati loading, empty, error, success e forbidden, autorizzazioni server-side, accessibilità e test pertinenti. La card non può essere chiusa con una funzione web-only, un placeholder/demo o un semplice link dal mobile al web. Per attività esclusivamente server-side, dati o infrastruttura, dimostra la compatibilità del client mobile e registra `N/A mobile` soltanto con motivazione verificabile e assenza di una esperienza utente/admin correlata.</w:t>
            </w:r>
            <w:r>
              <w:br/>
            </w:r>
            <w:r>
              <w:rPr>
                <w:rFonts w:ascii="Aptos Mono" w:hAnsi="Aptos Mono"/>
                <w:sz w:val="15"/>
              </w:rPr>
            </w:r>
            <w:r>
              <w:br/>
            </w:r>
            <w:r>
              <w:rPr>
                <w:rFonts w:ascii="Aptos Mono" w:hAnsi="Aptos Mono"/>
                <w:b/>
                <w:color w:val="183B56"/>
                <w:sz w:val="15"/>
              </w:rPr>
              <w:t>REGOLE GENERALI OBBLIGATORIE</w:t>
            </w:r>
            <w:r>
              <w:br/>
            </w:r>
            <w:r>
              <w:rPr>
                <w:rFonts w:ascii="Aptos Mono" w:hAnsi="Aptos Mono"/>
                <w:sz w:val="15"/>
              </w:rPr>
              <w:t>- Usa l’italiano per interfaccia, messaggi utente, documentazione funzionale, evidenze e nuovi contenuti.</w:t>
            </w:r>
            <w:r>
              <w:br/>
            </w:r>
            <w:r>
              <w:rPr>
                <w:rFonts w:ascii="Aptos Mono" w:hAnsi="Aptos Mono"/>
                <w:sz w:val="15"/>
              </w:rPr>
              <w:t>- Prima di modificare file o codice, analizza lo stato reale del repository, presenta un piano breve e attendi la conferma esplicita dell’utente.</w:t>
            </w:r>
            <w:r>
              <w:br/>
            </w:r>
            <w:r>
              <w:rPr>
                <w:rFonts w:ascii="Aptos Mono" w:hAnsi="Aptos Mono"/>
                <w:sz w:val="15"/>
              </w:rPr>
              <w:t>- Preserva modifiche, file non tracciati e dati dell’utente; non usare reset distruttivi, cancellazioni ricorsive o riscritture della cronologia senza autorizzazione.</w:t>
            </w:r>
            <w:r>
              <w:br/>
            </w:r>
            <w:r>
              <w:rPr>
                <w:rFonts w:ascii="Aptos Mono" w:hAnsi="Aptos Mono"/>
                <w:sz w:val="15"/>
              </w:rPr>
              <w:t>- Non cancellare dati a database. Le migrazioni devono essere additive/backfill, con backup e prove prima/dopo.</w:t>
            </w:r>
            <w:r>
              <w:br/>
            </w:r>
            <w:r>
              <w:rPr>
                <w:rFonts w:ascii="Aptos Mono" w:hAnsi="Aptos Mono"/>
                <w:sz w:val="15"/>
              </w:rPr>
              <w:t>- Non anticipare card successive e non modificare funzionalità, regole, API o componenti non necessari alla card corrente.</w:t>
            </w:r>
            <w:r>
              <w:br/>
            </w:r>
            <w:r>
              <w:rPr>
                <w:rFonts w:ascii="Aptos Mono" w:hAnsi="Aptos Mono"/>
                <w:sz w:val="15"/>
              </w:rPr>
              <w:t>- Prima di creare qualcosa, verifica cosa esiste già e riusa moduli, contratti, pattern, script, template e componenti compatibili.</w:t>
            </w:r>
            <w:r>
              <w:br/>
            </w:r>
            <w:r>
              <w:rPr>
                <w:rFonts w:ascii="Aptos Mono" w:hAnsi="Aptos Mono"/>
                <w:sz w:val="15"/>
              </w:rPr>
              <w:t>- Mantieni il monolite modulare API-first; un’estrazione a microservizio richiede evidenza reale di volumi, costi o isolamento operativo.</w:t>
            </w:r>
            <w:r>
              <w:br/>
            </w:r>
            <w:r>
              <w:rPr>
                <w:rFonts w:ascii="Aptos Mono" w:hAnsi="Aptos Mono"/>
                <w:sz w:val="15"/>
              </w:rPr>
              <w:t>- Autorizzazioni e validazioni decisive devono essere server-side; `?persona=` è soltanto una simulazione DEV e non è sicurezza.</w:t>
            </w:r>
            <w:r>
              <w:br/>
            </w:r>
            <w:r>
              <w:rPr>
                <w:rFonts w:ascii="Aptos Mono" w:hAnsi="Aptos Mono"/>
                <w:sz w:val="15"/>
              </w:rPr>
              <w:t>- Non inserire segreti, credenziali, PII o URL con token nel codice, nei log, nei test, nei commit, nei CSV o nella documentazione.</w:t>
            </w:r>
            <w:r>
              <w:br/>
            </w:r>
            <w:r>
              <w:rPr>
                <w:rFonts w:ascii="Aptos Mono" w:hAnsi="Aptos Mono"/>
                <w:sz w:val="15"/>
              </w:rPr>
              <w:t>- Usa Docker e Docker Compose per servizi, migrazioni e test pertinenti; non usare Makefile o il comando `make`.</w:t>
            </w:r>
            <w:r>
              <w:br/>
            </w:r>
            <w:r>
              <w:rPr>
                <w:rFonts w:ascii="Aptos Mono" w:hAnsi="Aptos Mono"/>
                <w:sz w:val="15"/>
              </w:rPr>
              <w:t>- Distingui sempre implementazione tecnica, validazione locale, deployment e approvazioni umane; non simulare pilot, firme, inviti o decisioni reali.</w:t>
            </w:r>
            <w:r>
              <w:br/>
            </w:r>
            <w:r>
              <w:rPr>
                <w:rFonts w:ascii="Aptos Mono" w:hAnsi="Aptos Mono"/>
                <w:sz w:val="15"/>
              </w:rPr>
              <w:t>- Ogni affermazione di completamento deve essere accompagnata da comandi, risultati, URL/stati visibili e limiti residui riproducibili.</w:t>
            </w:r>
            <w:r>
              <w:br/>
            </w:r>
            <w:r>
              <w:rPr>
                <w:rFonts w:ascii="Aptos Mono" w:hAnsi="Aptos Mono"/>
                <w:sz w:val="15"/>
              </w:rPr>
            </w:r>
            <w:r>
              <w:br/>
            </w:r>
            <w:r>
              <w:rPr>
                <w:rFonts w:ascii="Aptos Mono" w:hAnsi="Aptos Mono"/>
                <w:b/>
                <w:color w:val="183B56"/>
                <w:sz w:val="15"/>
              </w:rPr>
              <w:t>CARD</w:t>
            </w:r>
            <w:r>
              <w:br/>
            </w:r>
            <w:r>
              <w:rPr>
                <w:rFonts w:ascii="Aptos Mono" w:hAnsi="Aptos Mono"/>
                <w:sz w:val="15"/>
              </w:rPr>
              <w:t>Codice: EP13-02</w:t>
            </w:r>
            <w:r>
              <w:br/>
            </w:r>
            <w:r>
              <w:rPr>
                <w:rFonts w:ascii="Aptos Mono" w:hAnsi="Aptos Mono"/>
                <w:sz w:val="15"/>
              </w:rPr>
              <w:t>Titolo: Inventario normativo e registro di tracciabilità totale</w:t>
            </w:r>
            <w:r>
              <w:br/>
            </w:r>
            <w:r>
              <w:rPr>
                <w:rFonts w:ascii="Aptos Mono" w:hAnsi="Aptos Mono"/>
                <w:sz w:val="15"/>
              </w:rPr>
              <w:t>Dipendenze: EP13-01</w:t>
            </w:r>
            <w:r>
              <w:br/>
            </w:r>
            <w:r>
              <w:rPr>
                <w:rFonts w:ascii="Aptos Mono" w:hAnsi="Aptos Mono"/>
                <w:sz w:val="15"/>
              </w:rPr>
              <w:t>Stima iniziale: 2–4 giorni</w:t>
            </w:r>
            <w:r>
              <w:br/>
            </w:r>
            <w:r>
              <w:rPr>
                <w:rFonts w:ascii="Aptos Mono" w:hAnsi="Aptos Mono"/>
                <w:sz w:val="15"/>
              </w:rPr>
            </w:r>
            <w:r>
              <w:br/>
            </w:r>
            <w:r>
              <w:rPr>
                <w:rFonts w:ascii="Aptos Mono" w:hAnsi="Aptos Mono"/>
                <w:b/>
                <w:color w:val="183B56"/>
                <w:sz w:val="15"/>
              </w:rPr>
              <w:t>INCARICO</w:t>
            </w:r>
            <w:r>
              <w:br/>
            </w:r>
            <w:r>
              <w:rPr>
                <w:rFonts w:ascii="Aptos Mono" w:hAnsi="Aptos Mono"/>
                <w:sz w:val="15"/>
              </w:rPr>
              <w:t>Esegui un audit documentale realmente esaustivo, non una ricerca per parole chiave. Nulla può scomparire: ogni riga deve essere provata, rimediata, rinviata formalmente, superata da una decisione successiva o rifiutata con motivazione.</w:t>
            </w:r>
            <w:r>
              <w:br/>
            </w:r>
            <w:r>
              <w:rPr>
                <w:rFonts w:ascii="Aptos Mono" w:hAnsi="Aptos Mono"/>
                <w:sz w:val="15"/>
              </w:rPr>
            </w:r>
            <w:r>
              <w:br/>
            </w:r>
            <w:r>
              <w:rPr>
                <w:rFonts w:ascii="Aptos Mono" w:hAnsi="Aptos Mono"/>
                <w:b/>
                <w:color w:val="183B56"/>
                <w:sz w:val="15"/>
              </w:rPr>
              <w:t>SCOPE DA REALIZZARE</w:t>
            </w:r>
            <w:r>
              <w:br/>
            </w:r>
            <w:r>
              <w:rPr>
                <w:rFonts w:ascii="Aptos Mono" w:hAnsi="Aptos Mono"/>
                <w:sz w:val="15"/>
              </w:rPr>
              <w:t>- Inventariare nuovamente tutti i `.md`, `.csv`, `.docx` e `.pdf` del repository; la baseline dell’audit v0.2 è 93 artefatti preesistenti, ma il conteggio va ricalcolato.</w:t>
            </w:r>
            <w:r>
              <w:br/>
            </w:r>
            <w:r>
              <w:rPr>
                <w:rFonts w:ascii="Aptos Mono" w:hAnsi="Aptos Mono"/>
                <w:sz w:val="15"/>
              </w:rPr>
              <w:t>- Estrarre le 72 card M0.5–M5, incluse 58 Must e 14 Should, e collegarle a requisiti, codice, migrazioni, API, UI web, UI mobile, test ed evidenze.</w:t>
            </w:r>
            <w:r>
              <w:br/>
            </w:r>
            <w:r>
              <w:rPr>
                <w:rFonts w:ascii="Aptos Mono" w:hAnsi="Aptos Mono"/>
                <w:sz w:val="15"/>
              </w:rPr>
              <w:t>- Estrarre anche decisioni normative non trasformate in card, open question provider, debiti dichiarati, runbook, vincoli privacy/security e attività umane.</w:t>
            </w:r>
            <w:r>
              <w:br/>
            </w:r>
            <w:r>
              <w:rPr>
                <w:rFonts w:ascii="Aptos Mono" w:hAnsi="Aptos Mono"/>
                <w:sz w:val="15"/>
              </w:rPr>
              <w:t>- Classificare ogni riga come `IMPLEMENTED_VERIFIED`, `MVP_REMEDIATION`, `PHASE2_BACKLOG`, `SUPERSEDED`, `REJECTED`, `HUMAN_OPERATIONAL_GATE` oppure `EVIDENCE_TEMPLATE`.</w:t>
            </w:r>
            <w:r>
              <w:br/>
            </w:r>
            <w:r>
              <w:rPr>
                <w:rFonts w:ascii="Aptos Mono" w:hAnsi="Aptos Mono"/>
                <w:sz w:val="15"/>
              </w:rPr>
              <w:t>- Per `SUPERSEDED` indicare la decisione più recente; per `REJECTED` owner, data e motivazione; per Fase 2 creare il collegamento alla card EP13-12.</w:t>
            </w:r>
            <w:r>
              <w:br/>
            </w:r>
            <w:r>
              <w:rPr>
                <w:rFonts w:ascii="Aptos Mono" w:hAnsi="Aptos Mono"/>
                <w:sz w:val="15"/>
              </w:rPr>
              <w:t>- Rilevare contraddizioni e documenti stantii, in particolare nelle descrizioni mobile, nei wireframe, nelle API di lega/turno e nel README root.</w:t>
            </w:r>
            <w:r>
              <w:br/>
            </w:r>
            <w:r>
              <w:rPr>
                <w:rFonts w:ascii="Aptos Mono" w:hAnsi="Aptos Mono"/>
                <w:sz w:val="15"/>
              </w:rPr>
              <w:t>- Creare un indice autorevole con regole di precedenza e una matrice filtrabile che impedisca righe senza disposizione.</w:t>
            </w:r>
            <w:r>
              <w:br/>
            </w:r>
            <w:r>
              <w:rPr>
                <w:rFonts w:ascii="Aptos Mono" w:hAnsi="Aptos Mono"/>
                <w:sz w:val="15"/>
              </w:rPr>
            </w:r>
            <w:r>
              <w:br/>
            </w:r>
            <w:r>
              <w:rPr>
                <w:rFonts w:ascii="Aptos Mono" w:hAnsi="Aptos Mono"/>
                <w:b/>
                <w:color w:val="183B56"/>
                <w:sz w:val="15"/>
              </w:rPr>
              <w:t>DOCUMENTAZIONE OBBLIGATORIA DA LEGGERE E CITARE NEL REPORT</w:t>
            </w:r>
            <w:r>
              <w:br/>
            </w:r>
            <w:r>
              <w:rPr>
                <w:rFonts w:ascii="Aptos Mono" w:hAnsi="Aptos Mono"/>
                <w:sz w:val="15"/>
              </w:rPr>
              <w:t>- docs/doc_fantapperò/📘 Documento di Concept — Progetto Fantacalcio “FantApperò”.pdf</w:t>
            </w:r>
            <w:r>
              <w:br/>
            </w:r>
            <w:r>
              <w:rPr>
                <w:rFonts w:ascii="Aptos Mono" w:hAnsi="Aptos Mono"/>
                <w:sz w:val="15"/>
              </w:rPr>
              <w:t>- docs/doc_fantapperò/FantAppero_Documento_Master_v0.1.docx</w:t>
            </w:r>
            <w:r>
              <w:br/>
            </w:r>
            <w:r>
              <w:rPr>
                <w:rFonts w:ascii="Aptos Mono" w:hAnsi="Aptos Mono"/>
                <w:sz w:val="15"/>
              </w:rPr>
              <w:t>- docs/doc_fantapperò/FantAppero_Requisiti_Funzionali_MVP_v0.1.docx</w:t>
            </w:r>
            <w:r>
              <w:br/>
            </w:r>
            <w:r>
              <w:rPr>
                <w:rFonts w:ascii="Aptos Mono" w:hAnsi="Aptos Mono"/>
                <w:sz w:val="15"/>
              </w:rPr>
              <w:t>- docs/doc_fantapperò/FantAppero_Architettura_Tecnica_Modello_Dati_MVP_v0.1.docx</w:t>
            </w:r>
            <w:r>
              <w:br/>
            </w:r>
            <w:r>
              <w:rPr>
                <w:rFonts w:ascii="Aptos Mono" w:hAnsi="Aptos Mono"/>
                <w:sz w:val="15"/>
              </w:rPr>
              <w:t>- docs/doc_fantapperò/FantAppero_Pacchetto_Completo_M0.5-M5_v0.3/*.csv e *.docx</w:t>
            </w:r>
            <w:r>
              <w:br/>
            </w:r>
            <w:r>
              <w:rPr>
                <w:rFonts w:ascii="Aptos Mono" w:hAnsi="Aptos Mono"/>
                <w:sz w:val="15"/>
              </w:rPr>
              <w:t>- docs/api/, docs/adr/, docs/data/, docs/design/, docs/development/, docs/operations/ — tutte le fonti</w:t>
            </w:r>
            <w:r>
              <w:br/>
            </w:r>
            <w:r>
              <w:rPr>
                <w:rFonts w:ascii="Aptos Mono" w:hAnsi="Aptos Mono"/>
                <w:sz w:val="15"/>
              </w:rPr>
              <w:t>- README.md, apps/mobile/README.md, infra/README.md e README dei moduli</w:t>
            </w:r>
            <w:r>
              <w:br/>
            </w:r>
            <w:r>
              <w:rPr>
                <w:rFonts w:ascii="Aptos Mono" w:hAnsi="Aptos Mono"/>
                <w:sz w:val="15"/>
              </w:rPr>
            </w:r>
            <w:r>
              <w:br/>
            </w:r>
            <w:r>
              <w:rPr>
                <w:rFonts w:ascii="Aptos Mono" w:hAnsi="Aptos Mono"/>
                <w:b/>
                <w:color w:val="183B56"/>
                <w:sz w:val="15"/>
              </w:rPr>
              <w:t>CRITERI DI ACCETTAZIONE</w:t>
            </w:r>
            <w:r>
              <w:br/>
            </w:r>
            <w:r>
              <w:rPr>
                <w:rFonts w:ascii="Aptos Mono" w:hAnsi="Aptos Mono"/>
                <w:sz w:val="15"/>
              </w:rPr>
              <w:t>- Il 100% degli artefatti documentali e delle 72 card è inventariato con owner, fonte, stato e disposizione.</w:t>
            </w:r>
            <w:r>
              <w:br/>
            </w:r>
            <w:r>
              <w:rPr>
                <w:rFonts w:ascii="Aptos Mono" w:hAnsi="Aptos Mono"/>
                <w:sz w:val="15"/>
              </w:rPr>
              <w:t>- Non esistono righe vuote, `unknown`, TODO senza owner o requisiti marcati implementati senza prova.</w:t>
            </w:r>
            <w:r>
              <w:br/>
            </w:r>
            <w:r>
              <w:rPr>
                <w:rFonts w:ascii="Aptos Mono" w:hAnsi="Aptos Mono"/>
                <w:sz w:val="15"/>
              </w:rPr>
              <w:t>- Ogni requisito con esperienza utente/admin contiene colonne separate backend, web, mobile, test ed evidenza visiva.</w:t>
            </w:r>
            <w:r>
              <w:br/>
            </w:r>
            <w:r>
              <w:rPr>
                <w:rFonts w:ascii="Aptos Mono" w:hAnsi="Aptos Mono"/>
                <w:sz w:val="15"/>
              </w:rPr>
              <w:t>- Le contraddizioni sono risolte o aperte come decisione bloccante; le fonti stantie sono aggiornate o marcate superseded.</w:t>
            </w:r>
            <w:r>
              <w:br/>
            </w:r>
            <w:r>
              <w:rPr>
                <w:rFonts w:ascii="Aptos Mono" w:hAnsi="Aptos Mono"/>
                <w:sz w:val="15"/>
              </w:rPr>
              <w:t>- Il registro è versionato, leggibile e diventa input obbligatorio per EP13-03 ed EP13-12.</w:t>
            </w:r>
            <w:r>
              <w:br/>
            </w:r>
            <w:r>
              <w:rPr>
                <w:rFonts w:ascii="Aptos Mono" w:hAnsi="Aptos Mono"/>
                <w:sz w:val="15"/>
              </w:rPr>
            </w:r>
            <w:r>
              <w:br/>
            </w:r>
            <w:r>
              <w:rPr>
                <w:rFonts w:ascii="Aptos Mono" w:hAnsi="Aptos Mono"/>
                <w:b/>
                <w:color w:val="183B56"/>
                <w:sz w:val="15"/>
              </w:rPr>
              <w:t>TEST MINIMI</w:t>
            </w:r>
            <w:r>
              <w:br/>
            </w:r>
            <w:r>
              <w:rPr>
                <w:rFonts w:ascii="Aptos Mono" w:hAnsi="Aptos Mono"/>
                <w:sz w:val="15"/>
              </w:rPr>
              <w:t>- Script di completezza: ogni file trovato ha almeno una riga nel registro e ogni codice M0.5–M5 compare una sola volta.</w:t>
            </w:r>
            <w:r>
              <w:br/>
            </w:r>
            <w:r>
              <w:rPr>
                <w:rFonts w:ascii="Aptos Mono" w:hAnsi="Aptos Mono"/>
                <w:sz w:val="15"/>
              </w:rPr>
              <w:t>- Validazione degli enum di disposizione e dei link a fonti/evidenze.</w:t>
            </w:r>
            <w:r>
              <w:br/>
            </w:r>
            <w:r>
              <w:rPr>
                <w:rFonts w:ascii="Aptos Mono" w:hAnsi="Aptos Mono"/>
                <w:sz w:val="15"/>
              </w:rPr>
              <w:t>- Campionamento incrociato di almeno una voce per dominio su backend, web e mobile.</w:t>
            </w:r>
            <w:r>
              <w:br/>
            </w:r>
            <w:r>
              <w:rPr>
                <w:rFonts w:ascii="Aptos Mono" w:hAnsi="Aptos Mono"/>
                <w:sz w:val="15"/>
              </w:rPr>
            </w:r>
            <w:r>
              <w:br/>
            </w:r>
            <w:r>
              <w:rPr>
                <w:rFonts w:ascii="Aptos Mono" w:hAnsi="Aptos Mono"/>
                <w:b/>
                <w:color w:val="183B56"/>
                <w:sz w:val="15"/>
              </w:rPr>
              <w:t>DELIVERABLE</w:t>
            </w:r>
            <w:r>
              <w:br/>
            </w:r>
            <w:r>
              <w:rPr>
                <w:rFonts w:ascii="Aptos Mono" w:hAnsi="Aptos Mono"/>
                <w:sz w:val="15"/>
              </w:rPr>
              <w:t>- Registro documentale completo e matrice requisito → backend/web/mobile/test/evidenza/disposizione.</w:t>
            </w:r>
            <w:r>
              <w:br/>
            </w:r>
            <w:r>
              <w:rPr>
                <w:rFonts w:ascii="Aptos Mono" w:hAnsi="Aptos Mono"/>
                <w:sz w:val="15"/>
              </w:rPr>
              <w:t>- Indice autorevole delle fonti con gerarchia, owner e stato di obsolescenza.</w:t>
            </w:r>
            <w:r>
              <w:br/>
            </w:r>
            <w:r>
              <w:rPr>
                <w:rFonts w:ascii="Aptos Mono" w:hAnsi="Aptos Mono"/>
                <w:sz w:val="15"/>
              </w:rPr>
              <w:t>- Elenco atomico dei gap MVP da affidare a EP13-03 e delle voci Fase 2 da affidare a EP13-12.</w:t>
            </w:r>
            <w:r>
              <w:br/>
            </w:r>
            <w:r>
              <w:rPr>
                <w:rFonts w:ascii="Aptos Mono" w:hAnsi="Aptos Mono"/>
                <w:sz w:val="15"/>
              </w:rPr>
              <w:t>- Matrice o nota esplicita di parità web/mobile, con prove del percorso mobile; `N/A mobile` è ammesso solo secondo la regola obbligatoria.</w:t>
            </w:r>
            <w:r>
              <w:br/>
            </w:r>
            <w:r>
              <w:rPr>
                <w:rFonts w:ascii="Aptos Mono" w:hAnsi="Aptos Mono"/>
                <w:sz w:val="15"/>
              </w:rPr>
            </w:r>
            <w:r>
              <w:br/>
            </w:r>
            <w:r>
              <w:rPr>
                <w:rFonts w:ascii="Aptos Mono" w:hAnsi="Aptos Mono"/>
                <w:b/>
                <w:color w:val="183B56"/>
                <w:sz w:val="15"/>
              </w:rPr>
              <w:t>ORDINE DI LAVORO OBBLIGATORIO</w:t>
            </w:r>
            <w:r>
              <w:br/>
            </w:r>
            <w:r>
              <w:rPr>
                <w:rFonts w:ascii="Aptos Mono" w:hAnsi="Aptos Mono"/>
                <w:sz w:val="15"/>
              </w:rPr>
              <w:t>1. Ispeziona repository, documenti, branch, modifiche locali e dipendenze della card.</w:t>
            </w:r>
            <w:r>
              <w:br/>
            </w:r>
            <w:r>
              <w:rPr>
                <w:rFonts w:ascii="Aptos Mono" w:hAnsi="Aptos Mono"/>
                <w:sz w:val="15"/>
              </w:rPr>
              <w:t>2. Elenca fatti osservati, ambiguità materiali, rischi dati e conflitti documentali.</w:t>
            </w:r>
            <w:r>
              <w:br/>
            </w:r>
            <w:r>
              <w:rPr>
                <w:rFonts w:ascii="Aptos Mono" w:hAnsi="Aptos Mono"/>
                <w:sz w:val="15"/>
              </w:rPr>
              <w:t>3. Proponi un piano atomico con file/servizi/test coinvolti e attendi la conferma esplicita dell’utente.</w:t>
            </w:r>
            <w:r>
              <w:br/>
            </w:r>
            <w:r>
              <w:rPr>
                <w:rFonts w:ascii="Aptos Mono" w:hAnsi="Aptos Mono"/>
                <w:sz w:val="15"/>
              </w:rPr>
              <w:t>4. Implementa soltanto lo scope approvato, preservando dati e modifiche esistenti.</w:t>
            </w:r>
            <w:r>
              <w:br/>
            </w:r>
            <w:r>
              <w:rPr>
                <w:rFonts w:ascii="Aptos Mono" w:hAnsi="Aptos Mono"/>
                <w:sz w:val="15"/>
              </w:rPr>
              <w:t>5. Verifica backend/API, web e mobile; esegui test automatici e una prova manuale riproducibile quando esiste UI.</w:t>
            </w:r>
            <w:r>
              <w:br/>
            </w:r>
            <w:r>
              <w:rPr>
                <w:rFonts w:ascii="Aptos Mono" w:hAnsi="Aptos Mono"/>
                <w:sz w:val="15"/>
              </w:rPr>
              <w:t>6. Aggiorna documentazione, registro di tracciabilità ed evidenze nello stesso lavoro.</w:t>
            </w:r>
            <w:r>
              <w:br/>
            </w:r>
            <w:r>
              <w:rPr>
                <w:rFonts w:ascii="Aptos Mono" w:hAnsi="Aptos Mono"/>
                <w:sz w:val="15"/>
              </w:rPr>
              <w:t>7. Consegna un report finale con modifiche, comandi/esiti, URL o percorso mobile, stati visibili, limiti e lavoro umano ancora pendente.</w:t>
            </w:r>
            <w:r>
              <w:br/>
            </w:r>
            <w:r>
              <w:rPr>
                <w:rFonts w:ascii="Aptos Mono" w:hAnsi="Aptos Mono"/>
                <w:sz w:val="15"/>
              </w:rPr>
            </w:r>
            <w:r>
              <w:br/>
            </w:r>
            <w:r>
              <w:rPr>
                <w:rFonts w:ascii="Aptos Mono" w:hAnsi="Aptos Mono"/>
                <w:b/>
                <w:color w:val="183B56"/>
                <w:sz w:val="15"/>
              </w:rPr>
              <w:t>DEFINITION OF DONE</w:t>
            </w:r>
            <w:r>
              <w:br/>
            </w:r>
            <w:r>
              <w:rPr>
                <w:rFonts w:ascii="Aptos Mono" w:hAnsi="Aptos Mono"/>
                <w:sz w:val="15"/>
              </w:rPr>
              <w:t>La card è chiusa soltanto quando tutti i criteri sono provati sulla release candidate prevista, la documentazione riflette lo stato reale, la parità mobile è dimostrata o il `N/A` è motivato, e non restano placeholder, TODO senza owner o affermazioni non verificate. Le attività temporali o umane restano aperte finché non vengono realmente eseguite e firmate.</w:t>
            </w:r>
          </w:p>
        </w:tc>
      </w:tr>
    </w:tbl>
    <w:p>
      <w:r>
        <w:br w:type="page"/>
      </w:r>
    </w:p>
    <w:p>
      <w:pPr>
        <w:pStyle w:val="Heading1"/>
      </w:pPr>
      <w:r>
        <w:t>EP13-03 — Chiusura atomica di tutti i gap MVP documentati</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0D6B5B"/>
            <w:tcMar>
              <w:top w:w="100" w:type="dxa"/>
              <w:start w:w="120" w:type="dxa"/>
              <w:bottom w:w="100" w:type="dxa"/>
              <w:end w:w="120" w:type="dxa"/>
            </w:tcMar>
          </w:tcPr>
          <w:p>
            <w:r>
              <w:rPr>
                <w:b/>
                <w:color w:val="FFFFFF"/>
              </w:rPr>
              <w:t>Priorità</w:t>
            </w:r>
          </w:p>
        </w:tc>
        <w:tc>
          <w:tcPr>
            <w:tcW w:type="dxa" w:w="3324"/>
            <w:shd w:fill="0D6B5B"/>
            <w:tcMar>
              <w:top w:w="100" w:type="dxa"/>
              <w:start w:w="120" w:type="dxa"/>
              <w:bottom w:w="100" w:type="dxa"/>
              <w:end w:w="120" w:type="dxa"/>
            </w:tcMar>
          </w:tcPr>
          <w:p>
            <w:r>
              <w:rPr>
                <w:b/>
                <w:color w:val="FFFFFF"/>
              </w:rPr>
              <w:t>Dipendenze</w:t>
            </w:r>
          </w:p>
        </w:tc>
        <w:tc>
          <w:tcPr>
            <w:tcW w:type="dxa" w:w="3324"/>
            <w:shd w:fill="0D6B5B"/>
            <w:tcMar>
              <w:top w:w="100" w:type="dxa"/>
              <w:start w:w="120" w:type="dxa"/>
              <w:bottom w:w="100" w:type="dxa"/>
              <w:end w:w="120" w:type="dxa"/>
            </w:tcMar>
          </w:tcPr>
          <w:p>
            <w:r>
              <w:rPr>
                <w:b/>
                <w:color w:val="FFFFFF"/>
              </w:rPr>
              <w:t>Stima</w:t>
            </w:r>
          </w:p>
        </w:tc>
      </w:tr>
      <w:tr>
        <w:tc>
          <w:tcPr>
            <w:tcW w:type="dxa" w:w="3324"/>
            <w:tcMar>
              <w:top w:w="100" w:type="dxa"/>
              <w:start w:w="120" w:type="dxa"/>
              <w:bottom w:w="100" w:type="dxa"/>
              <w:end w:w="120" w:type="dxa"/>
            </w:tcMar>
          </w:tcPr>
          <w:p>
            <w:r>
              <w:t>Must</w:t>
            </w:r>
          </w:p>
        </w:tc>
        <w:tc>
          <w:tcPr>
            <w:tcW w:type="dxa" w:w="3324"/>
            <w:tcMar>
              <w:top w:w="100" w:type="dxa"/>
              <w:start w:w="120" w:type="dxa"/>
              <w:bottom w:w="100" w:type="dxa"/>
              <w:end w:w="120" w:type="dxa"/>
            </w:tcMar>
          </w:tcPr>
          <w:p>
            <w:r>
              <w:t>EP13-02</w:t>
            </w:r>
          </w:p>
        </w:tc>
        <w:tc>
          <w:tcPr>
            <w:tcW w:type="dxa" w:w="3324"/>
            <w:tcMar>
              <w:top w:w="100" w:type="dxa"/>
              <w:start w:w="120" w:type="dxa"/>
              <w:bottom w:w="100" w:type="dxa"/>
              <w:end w:w="120" w:type="dxa"/>
            </w:tcMar>
          </w:tcPr>
          <w:p>
            <w:r>
              <w:t>Variabile; stimare dopo l’inventario</w:t>
            </w:r>
          </w:p>
        </w:tc>
      </w:tr>
    </w:tbl>
    <w:p>
      <w:pPr>
        <w:pStyle w:val="Heading2"/>
      </w:pPr>
      <w:r>
        <w:t>User story</w:t>
      </w:r>
    </w:p>
    <w:p>
      <w:r>
        <w:t>Come team vogliamo chiudere ogni requisito approvato per MVP che il registro segnala come mancante o non verificato, affinché il gate Beta non nasconda lacune dietro lo stato delle milestone.</w:t>
      </w:r>
    </w:p>
    <w:p>
      <w:pPr>
        <w:pStyle w:val="Heading2"/>
      </w:pPr>
      <w:r>
        <w:t>Obiettivo e scope</w:t>
      </w:r>
    </w:p>
    <w:p>
      <w:pPr>
        <w:pStyle w:val="ListBullet"/>
        <w:spacing w:after="40"/>
      </w:pPr>
      <w:r>
        <w:t>Usare soltanto le righe `MVP_REMEDIATION` di EP13-02 come fonte del lavoro.</w:t>
      </w:r>
    </w:p>
    <w:p>
      <w:pPr>
        <w:pStyle w:val="ListBullet"/>
        <w:spacing w:after="40"/>
      </w:pPr>
      <w:r>
        <w:t>Creare una sub-card atomica per ogni gap o gruppo inscindibile, con dipendenze, rischio dati, backend, web, mobile, test ed evidenza.</w:t>
      </w:r>
    </w:p>
    <w:p>
      <w:pPr>
        <w:pStyle w:val="ListBullet"/>
        <w:spacing w:after="40"/>
      </w:pPr>
      <w:r>
        <w:t>Includere tutti i Must e gli Should che i documenti approvati collocano nel perimetro da consegnare; non limitarsi ai soli Must.</w:t>
      </w:r>
    </w:p>
    <w:p>
      <w:pPr>
        <w:pStyle w:val="ListBullet"/>
        <w:spacing w:after="40"/>
      </w:pPr>
      <w:r>
        <w:t>Implementare e verificare le sub-card una alla volta, rispettando il flusso piano → conferma → modifica → test → evidenza.</w:t>
      </w:r>
    </w:p>
    <w:p>
      <w:pPr>
        <w:pStyle w:val="ListBullet"/>
        <w:spacing w:after="40"/>
      </w:pPr>
      <w:r>
        <w:t>Aggiornare documentazione e registro nello stesso cambiamento; non chiudere un gap rendendo solo stantio il documento.</w:t>
      </w:r>
    </w:p>
    <w:p>
      <w:pPr>
        <w:pStyle w:val="ListBullet"/>
        <w:spacing w:after="40"/>
      </w:pPr>
      <w:r>
        <w:t>Richiedere una decisione formale se una riga deve cambiare da MVP a Fase 2 o essere rifiutata.</w:t>
      </w:r>
    </w:p>
    <w:p>
      <w:pPr>
        <w:pStyle w:val="Heading2"/>
      </w:pPr>
      <w:r>
        <w:t>Documentazione obbligatoria</w:t>
      </w:r>
    </w:p>
    <w:p>
      <w:pPr>
        <w:pStyle w:val="ListBullet"/>
        <w:spacing w:after="40"/>
      </w:pPr>
      <w:r>
        <w:t>Registro e matrice prodotti da EP13-02</w:t>
      </w:r>
    </w:p>
    <w:p>
      <w:pPr>
        <w:pStyle w:val="ListBullet"/>
        <w:spacing w:after="40"/>
      </w:pPr>
      <w:r>
        <w:t>docs/doc_fantapperò/FantAppero_Documento_Master_v0.1.docx</w:t>
      </w:r>
    </w:p>
    <w:p>
      <w:pPr>
        <w:pStyle w:val="ListBullet"/>
        <w:spacing w:after="40"/>
      </w:pPr>
      <w:r>
        <w:t>docs/doc_fantapperò/FantAppero_Requisiti_Funzionali_MVP_v0.1.docx</w:t>
      </w:r>
    </w:p>
    <w:p>
      <w:pPr>
        <w:pStyle w:val="ListBullet"/>
        <w:spacing w:after="40"/>
      </w:pPr>
      <w:r>
        <w:t>docs/doc_fantapperò/FantAppero_Architettura_Tecnica_Modello_Dati_MVP_v0.1.docx</w:t>
      </w:r>
    </w:p>
    <w:p>
      <w:pPr>
        <w:pStyle w:val="ListBullet"/>
        <w:spacing w:after="40"/>
      </w:pPr>
      <w:r>
        <w:t>docs/doc_fantapperò/FantAppero_Pacchetto_Completo_M0.5-M5_v0.3/</w:t>
      </w:r>
    </w:p>
    <w:p>
      <w:pPr>
        <w:pStyle w:val="ListBullet"/>
        <w:spacing w:after="40"/>
      </w:pPr>
      <w:r>
        <w:t>Documenti API, design, data e operations collegati a ciascuna riga</w:t>
      </w:r>
    </w:p>
    <w:p>
      <w:pPr>
        <w:pStyle w:val="Heading2"/>
      </w:pPr>
      <w:r>
        <w:t>Criteri di accettazione</w:t>
      </w:r>
    </w:p>
    <w:p>
      <w:pPr>
        <w:pStyle w:val="ListBullet"/>
        <w:spacing w:after="40"/>
      </w:pPr>
      <w:r>
        <w:t>Tutte le righe inizialmente `MVP_REMEDIATION` sono diventate `IMPLEMENTED_VERIFIED` oppure hanno una decisione firmata di riclassificazione.</w:t>
      </w:r>
    </w:p>
    <w:p>
      <w:pPr>
        <w:pStyle w:val="ListBullet"/>
        <w:spacing w:after="40"/>
      </w:pPr>
      <w:r>
        <w:t>Ogni sub-card contiene prove backend, web e mobile quando esiste un’esperienza correlata.</w:t>
      </w:r>
    </w:p>
    <w:p>
      <w:pPr>
        <w:pStyle w:val="ListBullet"/>
        <w:spacing w:after="40"/>
      </w:pPr>
      <w:r>
        <w:t>Non restano placeholder, demo o link al web usati come sostituti di una funzione mobile richiesta.</w:t>
      </w:r>
    </w:p>
    <w:p>
      <w:pPr>
        <w:pStyle w:val="ListBullet"/>
        <w:spacing w:after="40"/>
      </w:pPr>
      <w:r>
        <w:t>Migrazioni e backfill sono additive, testate e senza perdita di dati.</w:t>
      </w:r>
    </w:p>
    <w:p>
      <w:pPr>
        <w:pStyle w:val="ListBullet"/>
        <w:spacing w:after="40"/>
      </w:pPr>
      <w:r>
        <w:t>La regressione completa sulla candidata resta verde dopo l’ultima remediation.</w:t>
      </w:r>
    </w:p>
    <w:p>
      <w:pPr>
        <w:pStyle w:val="Heading2"/>
      </w:pPr>
      <w:r>
        <w:t>Test minimi</w:t>
      </w:r>
    </w:p>
    <w:p>
      <w:pPr>
        <w:pStyle w:val="ListBullet"/>
        <w:spacing w:after="40"/>
      </w:pPr>
      <w:r>
        <w:t>Test specifici di ogni sub-card, più suite backend, packages, web e mobile.</w:t>
      </w:r>
    </w:p>
    <w:p>
      <w:pPr>
        <w:pStyle w:val="ListBullet"/>
        <w:spacing w:after="40"/>
      </w:pPr>
      <w:r>
        <w:t>Regressione contratti/API e autorizzazioni negative per ruoli utente, league admin e operatore.</w:t>
      </w:r>
    </w:p>
    <w:p>
      <w:pPr>
        <w:pStyle w:val="ListBullet"/>
        <w:spacing w:after="40"/>
      </w:pPr>
      <w:r>
        <w:t>Smoke manuale documentato con URL web, percorso mobile e stati visibili attesi.</w:t>
      </w:r>
    </w:p>
    <w:p>
      <w:pPr>
        <w:pStyle w:val="Heading2"/>
      </w:pPr>
      <w:r>
        <w:t>Deliverable</w:t>
      </w:r>
    </w:p>
    <w:p>
      <w:pPr>
        <w:pStyle w:val="ListBullet"/>
        <w:spacing w:after="40"/>
      </w:pPr>
      <w:r>
        <w:t>Sub-card atomiche completate con commit/evidenze separati.</w:t>
      </w:r>
    </w:p>
    <w:p>
      <w:pPr>
        <w:pStyle w:val="ListBullet"/>
        <w:spacing w:after="40"/>
      </w:pPr>
      <w:r>
        <w:t>Registro EP13-02 aggiornato senza righe MVP aperte.</w:t>
      </w:r>
    </w:p>
    <w:p>
      <w:pPr>
        <w:pStyle w:val="ListBullet"/>
        <w:spacing w:after="40"/>
      </w:pPr>
      <w:r>
        <w:t>Report finale di regressione e rischi residui approvati.</w:t>
      </w:r>
    </w:p>
    <w:p>
      <w:pPr>
        <w:pStyle w:val="ListBullet"/>
        <w:spacing w:after="40"/>
      </w:pPr>
      <w:r>
        <w:t>Matrice o nota di parità web/mobile con prove mobile oppure `N/A mobile` motivato.</w:t>
      </w:r>
    </w:p>
    <w:p>
      <w:pPr>
        <w:pStyle w:val="Heading2"/>
      </w:pPr>
      <w:r>
        <w:t>Prompt Codex/Cursor — copia integrale</w:t>
      </w:r>
    </w:p>
    <w:tbl>
      <w:tblPr>
        <w:tblStyle w:val="TableGrid"/>
        <w:tblW w:type="auto" w:w="0"/>
        <w:jc w:val="center"/>
        <w:tblLook w:firstColumn="1" w:firstRow="1" w:lastColumn="0" w:lastRow="0" w:noHBand="0" w:noVBand="1" w:val="04A0"/>
      </w:tblPr>
      <w:tblGrid>
        <w:gridCol w:w="9972"/>
      </w:tblGrid>
      <w:tr>
        <w:tc>
          <w:tcPr>
            <w:tcW w:type="dxa" w:w="9972"/>
            <w:shd w:fill="F3F6F7"/>
            <w:tcMar>
              <w:top w:w="150" w:type="dxa"/>
              <w:start w:w="170" w:type="dxa"/>
              <w:bottom w:w="150" w:type="dxa"/>
              <w:end w:w="170" w:type="dxa"/>
            </w:tcMar>
          </w:tcPr>
          <w:p>
            <w:pPr>
              <w:spacing w:after="0"/>
            </w:pPr>
            <w:r/>
            <w:r>
              <w:rPr>
                <w:rFonts w:ascii="Aptos Mono" w:hAnsi="Aptos Mono"/>
                <w:b/>
                <w:color w:val="183B56"/>
                <w:sz w:val="15"/>
              </w:rPr>
              <w:t>CONTESTO STANDARD — FANTAPPERÒ</w:t>
            </w:r>
            <w:r>
              <w:br/>
            </w:r>
            <w:r>
              <w:rPr>
                <w:rFonts w:ascii="Aptos Mono" w:hAnsi="Aptos Mono"/>
                <w:sz w:val="15"/>
              </w:rPr>
              <w:t>Stai lavorando su FantApperò, piattaforma fantasy football con backend Python/FastAPI, frontend React/TypeScript, app React Native/Expo, PostgreSQL, Redis, worker asincroni e integrazione centralizzata con API-Football. L’architettura approvata è un monolite modulare API-first gestito con Docker Compose.</w:t>
            </w:r>
            <w:r>
              <w:br/>
            </w:r>
            <w:r>
              <w:rPr>
                <w:rFonts w:ascii="Aptos Mono" w:hAnsi="Aptos Mono"/>
                <w:sz w:val="15"/>
              </w:rPr>
            </w:r>
            <w:r>
              <w:br/>
            </w:r>
            <w:r>
              <w:rPr>
                <w:rFonts w:ascii="Aptos Mono" w:hAnsi="Aptos Mono"/>
                <w:sz w:val="15"/>
              </w:rPr>
              <w:t>Questa card appartiene a “M5.1 — Chiusura Beta, copertura documentale e Pilot reale”. Non è un M6 funzionale: completa i requisiti approvati, rende obbligatoria la parità mobile, esegue il pilot reale e registra il gate umano previsto.</w:t>
            </w:r>
            <w:r>
              <w:br/>
            </w:r>
            <w:r>
              <w:rPr>
                <w:rFonts w:ascii="Aptos Mono" w:hAnsi="Aptos Mono"/>
                <w:sz w:val="15"/>
              </w:rPr>
            </w:r>
            <w:r>
              <w:br/>
            </w:r>
            <w:r>
              <w:rPr>
                <w:rFonts w:ascii="Aptos Mono" w:hAnsi="Aptos Mono"/>
                <w:b/>
                <w:color w:val="183B56"/>
                <w:sz w:val="15"/>
              </w:rPr>
              <w:t>GERARCHIA E DISPOSIZIONE DOCUMENTALE</w:t>
            </w:r>
            <w:r>
              <w:br/>
            </w:r>
            <w:r>
              <w:rPr>
                <w:rFonts w:ascii="Aptos Mono" w:hAnsi="Aptos Mono"/>
                <w:sz w:val="15"/>
              </w:rPr>
              <w:t>- Per processo Beta, soglie, ruoli ed evidenze prevalgono i documenti operativi correnti in `docs/operations/`.</w:t>
            </w:r>
            <w:r>
              <w:br/>
            </w:r>
            <w:r>
              <w:rPr>
                <w:rFonts w:ascii="Aptos Mono" w:hAnsi="Aptos Mono"/>
                <w:sz w:val="15"/>
              </w:rPr>
              <w:t>- Per perimetro MVP/Fase 2 e architettura prevalgono Documento Master, Requisiti Funzionali e Architettura Tecnica v0.1.</w:t>
            </w:r>
            <w:r>
              <w:br/>
            </w:r>
            <w:r>
              <w:rPr>
                <w:rFonts w:ascii="Aptos Mono" w:hAnsi="Aptos Mono"/>
                <w:sz w:val="15"/>
              </w:rPr>
              <w:t>- Il Concept è una fonte iniziale; in caso di conflitto valgono le decisioni successive, approvate e più specifiche.</w:t>
            </w:r>
            <w:r>
              <w:br/>
            </w:r>
            <w:r>
              <w:rPr>
                <w:rFonts w:ascii="Aptos Mono" w:hAnsi="Aptos Mono"/>
                <w:sz w:val="15"/>
              </w:rPr>
              <w:t>- Ogni voce documentata deve ricevere una disposizione esplicita: implementata e verificata, remediation MVP, backlog Fase 2, superseded, rifiutata con motivazione, gate umano/operativo oppure evidenza/template.</w:t>
            </w:r>
            <w:r>
              <w:br/>
            </w:r>
            <w:r>
              <w:rPr>
                <w:rFonts w:ascii="Aptos Mono" w:hAnsi="Aptos Mono"/>
                <w:sz w:val="15"/>
              </w:rPr>
              <w:t>- Nessun documento, test sintetico o dry-run autorizza a dichiarare eseguito un pilot reale o firmata una decisione umana.</w:t>
            </w:r>
            <w:r>
              <w:br/>
            </w:r>
            <w:r>
              <w:rPr>
                <w:rFonts w:ascii="Aptos Mono" w:hAnsi="Aptos Mono"/>
                <w:sz w:val="15"/>
              </w:rPr>
            </w:r>
            <w:r>
              <w:br/>
            </w:r>
            <w:r>
              <w:rPr>
                <w:rFonts w:ascii="Aptos Mono" w:hAnsi="Aptos Mono"/>
                <w:b/>
                <w:color w:val="183B56"/>
                <w:sz w:val="15"/>
              </w:rPr>
              <w:t>PARITÀ MOBILE OBBLIGATORIA</w:t>
            </w:r>
            <w:r>
              <w:br/>
            </w:r>
            <w:r>
              <w:rPr>
                <w:rFonts w:ascii="Aptos Mono" w:hAnsi="Aptos Mono"/>
                <w:sz w:val="15"/>
              </w:rPr>
              <w:t>Per ogni requisito o modifica controlla sempre backend/API, web e mobile. Ogni funzione destinata a utente, league admin o operatore deve avere comportamento equivalente in `apps/mobile`, usando gli stessi contratti e le stesse API del web, con stati loading, empty, error, success e forbidden, autorizzazioni server-side, accessibilità e test pertinenti. La card non può essere chiusa con una funzione web-only, un placeholder/demo o un semplice link dal mobile al web. Per attività esclusivamente server-side, dati o infrastruttura, dimostra la compatibilità del client mobile e registra `N/A mobile` soltanto con motivazione verificabile e assenza di una esperienza utente/admin correlata.</w:t>
            </w:r>
            <w:r>
              <w:br/>
            </w:r>
            <w:r>
              <w:rPr>
                <w:rFonts w:ascii="Aptos Mono" w:hAnsi="Aptos Mono"/>
                <w:sz w:val="15"/>
              </w:rPr>
            </w:r>
            <w:r>
              <w:br/>
            </w:r>
            <w:r>
              <w:rPr>
                <w:rFonts w:ascii="Aptos Mono" w:hAnsi="Aptos Mono"/>
                <w:b/>
                <w:color w:val="183B56"/>
                <w:sz w:val="15"/>
              </w:rPr>
              <w:t>REGOLE GENERALI OBBLIGATORIE</w:t>
            </w:r>
            <w:r>
              <w:br/>
            </w:r>
            <w:r>
              <w:rPr>
                <w:rFonts w:ascii="Aptos Mono" w:hAnsi="Aptos Mono"/>
                <w:sz w:val="15"/>
              </w:rPr>
              <w:t>- Usa l’italiano per interfaccia, messaggi utente, documentazione funzionale, evidenze e nuovi contenuti.</w:t>
            </w:r>
            <w:r>
              <w:br/>
            </w:r>
            <w:r>
              <w:rPr>
                <w:rFonts w:ascii="Aptos Mono" w:hAnsi="Aptos Mono"/>
                <w:sz w:val="15"/>
              </w:rPr>
              <w:t>- Prima di modificare file o codice, analizza lo stato reale del repository, presenta un piano breve e attendi la conferma esplicita dell’utente.</w:t>
            </w:r>
            <w:r>
              <w:br/>
            </w:r>
            <w:r>
              <w:rPr>
                <w:rFonts w:ascii="Aptos Mono" w:hAnsi="Aptos Mono"/>
                <w:sz w:val="15"/>
              </w:rPr>
              <w:t>- Preserva modifiche, file non tracciati e dati dell’utente; non usare reset distruttivi, cancellazioni ricorsive o riscritture della cronologia senza autorizzazione.</w:t>
            </w:r>
            <w:r>
              <w:br/>
            </w:r>
            <w:r>
              <w:rPr>
                <w:rFonts w:ascii="Aptos Mono" w:hAnsi="Aptos Mono"/>
                <w:sz w:val="15"/>
              </w:rPr>
              <w:t>- Non cancellare dati a database. Le migrazioni devono essere additive/backfill, con backup e prove prima/dopo.</w:t>
            </w:r>
            <w:r>
              <w:br/>
            </w:r>
            <w:r>
              <w:rPr>
                <w:rFonts w:ascii="Aptos Mono" w:hAnsi="Aptos Mono"/>
                <w:sz w:val="15"/>
              </w:rPr>
              <w:t>- Non anticipare card successive e non modificare funzionalità, regole, API o componenti non necessari alla card corrente.</w:t>
            </w:r>
            <w:r>
              <w:br/>
            </w:r>
            <w:r>
              <w:rPr>
                <w:rFonts w:ascii="Aptos Mono" w:hAnsi="Aptos Mono"/>
                <w:sz w:val="15"/>
              </w:rPr>
              <w:t>- Prima di creare qualcosa, verifica cosa esiste già e riusa moduli, contratti, pattern, script, template e componenti compatibili.</w:t>
            </w:r>
            <w:r>
              <w:br/>
            </w:r>
            <w:r>
              <w:rPr>
                <w:rFonts w:ascii="Aptos Mono" w:hAnsi="Aptos Mono"/>
                <w:sz w:val="15"/>
              </w:rPr>
              <w:t>- Mantieni il monolite modulare API-first; un’estrazione a microservizio richiede evidenza reale di volumi, costi o isolamento operativo.</w:t>
            </w:r>
            <w:r>
              <w:br/>
            </w:r>
            <w:r>
              <w:rPr>
                <w:rFonts w:ascii="Aptos Mono" w:hAnsi="Aptos Mono"/>
                <w:sz w:val="15"/>
              </w:rPr>
              <w:t>- Autorizzazioni e validazioni decisive devono essere server-side; `?persona=` è soltanto una simulazione DEV e non è sicurezza.</w:t>
            </w:r>
            <w:r>
              <w:br/>
            </w:r>
            <w:r>
              <w:rPr>
                <w:rFonts w:ascii="Aptos Mono" w:hAnsi="Aptos Mono"/>
                <w:sz w:val="15"/>
              </w:rPr>
              <w:t>- Non inserire segreti, credenziali, PII o URL con token nel codice, nei log, nei test, nei commit, nei CSV o nella documentazione.</w:t>
            </w:r>
            <w:r>
              <w:br/>
            </w:r>
            <w:r>
              <w:rPr>
                <w:rFonts w:ascii="Aptos Mono" w:hAnsi="Aptos Mono"/>
                <w:sz w:val="15"/>
              </w:rPr>
              <w:t>- Usa Docker e Docker Compose per servizi, migrazioni e test pertinenti; non usare Makefile o il comando `make`.</w:t>
            </w:r>
            <w:r>
              <w:br/>
            </w:r>
            <w:r>
              <w:rPr>
                <w:rFonts w:ascii="Aptos Mono" w:hAnsi="Aptos Mono"/>
                <w:sz w:val="15"/>
              </w:rPr>
              <w:t>- Distingui sempre implementazione tecnica, validazione locale, deployment e approvazioni umane; non simulare pilot, firme, inviti o decisioni reali.</w:t>
            </w:r>
            <w:r>
              <w:br/>
            </w:r>
            <w:r>
              <w:rPr>
                <w:rFonts w:ascii="Aptos Mono" w:hAnsi="Aptos Mono"/>
                <w:sz w:val="15"/>
              </w:rPr>
              <w:t>- Ogni affermazione di completamento deve essere accompagnata da comandi, risultati, URL/stati visibili e limiti residui riproducibili.</w:t>
            </w:r>
            <w:r>
              <w:br/>
            </w:r>
            <w:r>
              <w:rPr>
                <w:rFonts w:ascii="Aptos Mono" w:hAnsi="Aptos Mono"/>
                <w:sz w:val="15"/>
              </w:rPr>
            </w:r>
            <w:r>
              <w:br/>
            </w:r>
            <w:r>
              <w:rPr>
                <w:rFonts w:ascii="Aptos Mono" w:hAnsi="Aptos Mono"/>
                <w:b/>
                <w:color w:val="183B56"/>
                <w:sz w:val="15"/>
              </w:rPr>
              <w:t>CARD</w:t>
            </w:r>
            <w:r>
              <w:br/>
            </w:r>
            <w:r>
              <w:rPr>
                <w:rFonts w:ascii="Aptos Mono" w:hAnsi="Aptos Mono"/>
                <w:sz w:val="15"/>
              </w:rPr>
              <w:t>Codice: EP13-03</w:t>
            </w:r>
            <w:r>
              <w:br/>
            </w:r>
            <w:r>
              <w:rPr>
                <w:rFonts w:ascii="Aptos Mono" w:hAnsi="Aptos Mono"/>
                <w:sz w:val="15"/>
              </w:rPr>
              <w:t>Titolo: Chiusura atomica di tutti i gap MVP documentati</w:t>
            </w:r>
            <w:r>
              <w:br/>
            </w:r>
            <w:r>
              <w:rPr>
                <w:rFonts w:ascii="Aptos Mono" w:hAnsi="Aptos Mono"/>
                <w:sz w:val="15"/>
              </w:rPr>
              <w:t>Dipendenze: EP13-02</w:t>
            </w:r>
            <w:r>
              <w:br/>
            </w:r>
            <w:r>
              <w:rPr>
                <w:rFonts w:ascii="Aptos Mono" w:hAnsi="Aptos Mono"/>
                <w:sz w:val="15"/>
              </w:rPr>
              <w:t>Stima iniziale: Variabile; stimare dopo l’inventario</w:t>
            </w:r>
            <w:r>
              <w:br/>
            </w:r>
            <w:r>
              <w:rPr>
                <w:rFonts w:ascii="Aptos Mono" w:hAnsi="Aptos Mono"/>
                <w:sz w:val="15"/>
              </w:rPr>
            </w:r>
            <w:r>
              <w:br/>
            </w:r>
            <w:r>
              <w:rPr>
                <w:rFonts w:ascii="Aptos Mono" w:hAnsi="Aptos Mono"/>
                <w:b/>
                <w:color w:val="183B56"/>
                <w:sz w:val="15"/>
              </w:rPr>
              <w:t>INCARICO</w:t>
            </w:r>
            <w:r>
              <w:br/>
            </w:r>
            <w:r>
              <w:rPr>
                <w:rFonts w:ascii="Aptos Mono" w:hAnsi="Aptos Mono"/>
                <w:sz w:val="15"/>
              </w:rPr>
              <w:t>Trasforma il registro in lavoro verificabile. Non concentrare correzioni eterogenee in un unico commit e non cambiare silenziosamente il perimetro MVP per far risultare verde il gate.</w:t>
            </w:r>
            <w:r>
              <w:br/>
            </w:r>
            <w:r>
              <w:rPr>
                <w:rFonts w:ascii="Aptos Mono" w:hAnsi="Aptos Mono"/>
                <w:sz w:val="15"/>
              </w:rPr>
            </w:r>
            <w:r>
              <w:br/>
            </w:r>
            <w:r>
              <w:rPr>
                <w:rFonts w:ascii="Aptos Mono" w:hAnsi="Aptos Mono"/>
                <w:b/>
                <w:color w:val="183B56"/>
                <w:sz w:val="15"/>
              </w:rPr>
              <w:t>SCOPE DA REALIZZARE</w:t>
            </w:r>
            <w:r>
              <w:br/>
            </w:r>
            <w:r>
              <w:rPr>
                <w:rFonts w:ascii="Aptos Mono" w:hAnsi="Aptos Mono"/>
                <w:sz w:val="15"/>
              </w:rPr>
              <w:t>- Usare soltanto le righe `MVP_REMEDIATION` di EP13-02 come fonte del lavoro.</w:t>
            </w:r>
            <w:r>
              <w:br/>
            </w:r>
            <w:r>
              <w:rPr>
                <w:rFonts w:ascii="Aptos Mono" w:hAnsi="Aptos Mono"/>
                <w:sz w:val="15"/>
              </w:rPr>
              <w:t>- Creare una sub-card atomica per ogni gap o gruppo inscindibile, con dipendenze, rischio dati, backend, web, mobile, test ed evidenza.</w:t>
            </w:r>
            <w:r>
              <w:br/>
            </w:r>
            <w:r>
              <w:rPr>
                <w:rFonts w:ascii="Aptos Mono" w:hAnsi="Aptos Mono"/>
                <w:sz w:val="15"/>
              </w:rPr>
              <w:t>- Includere tutti i Must e gli Should che i documenti approvati collocano nel perimetro da consegnare; non limitarsi ai soli Must.</w:t>
            </w:r>
            <w:r>
              <w:br/>
            </w:r>
            <w:r>
              <w:rPr>
                <w:rFonts w:ascii="Aptos Mono" w:hAnsi="Aptos Mono"/>
                <w:sz w:val="15"/>
              </w:rPr>
              <w:t>- Implementare e verificare le sub-card una alla volta, rispettando il flusso piano → conferma → modifica → test → evidenza.</w:t>
            </w:r>
            <w:r>
              <w:br/>
            </w:r>
            <w:r>
              <w:rPr>
                <w:rFonts w:ascii="Aptos Mono" w:hAnsi="Aptos Mono"/>
                <w:sz w:val="15"/>
              </w:rPr>
              <w:t>- Aggiornare documentazione e registro nello stesso cambiamento; non chiudere un gap rendendo solo stantio il documento.</w:t>
            </w:r>
            <w:r>
              <w:br/>
            </w:r>
            <w:r>
              <w:rPr>
                <w:rFonts w:ascii="Aptos Mono" w:hAnsi="Aptos Mono"/>
                <w:sz w:val="15"/>
              </w:rPr>
              <w:t>- Richiedere una decisione formale se una riga deve cambiare da MVP a Fase 2 o essere rifiutata.</w:t>
            </w:r>
            <w:r>
              <w:br/>
            </w:r>
            <w:r>
              <w:rPr>
                <w:rFonts w:ascii="Aptos Mono" w:hAnsi="Aptos Mono"/>
                <w:sz w:val="15"/>
              </w:rPr>
            </w:r>
            <w:r>
              <w:br/>
            </w:r>
            <w:r>
              <w:rPr>
                <w:rFonts w:ascii="Aptos Mono" w:hAnsi="Aptos Mono"/>
                <w:b/>
                <w:color w:val="183B56"/>
                <w:sz w:val="15"/>
              </w:rPr>
              <w:t>DOCUMENTAZIONE OBBLIGATORIA DA LEGGERE E CITARE NEL REPORT</w:t>
            </w:r>
            <w:r>
              <w:br/>
            </w:r>
            <w:r>
              <w:rPr>
                <w:rFonts w:ascii="Aptos Mono" w:hAnsi="Aptos Mono"/>
                <w:sz w:val="15"/>
              </w:rPr>
              <w:t>- Registro e matrice prodotti da EP13-02</w:t>
            </w:r>
            <w:r>
              <w:br/>
            </w:r>
            <w:r>
              <w:rPr>
                <w:rFonts w:ascii="Aptos Mono" w:hAnsi="Aptos Mono"/>
                <w:sz w:val="15"/>
              </w:rPr>
              <w:t>- docs/doc_fantapperò/FantAppero_Documento_Master_v0.1.docx</w:t>
            </w:r>
            <w:r>
              <w:br/>
            </w:r>
            <w:r>
              <w:rPr>
                <w:rFonts w:ascii="Aptos Mono" w:hAnsi="Aptos Mono"/>
                <w:sz w:val="15"/>
              </w:rPr>
              <w:t>- docs/doc_fantapperò/FantAppero_Requisiti_Funzionali_MVP_v0.1.docx</w:t>
            </w:r>
            <w:r>
              <w:br/>
            </w:r>
            <w:r>
              <w:rPr>
                <w:rFonts w:ascii="Aptos Mono" w:hAnsi="Aptos Mono"/>
                <w:sz w:val="15"/>
              </w:rPr>
              <w:t>- docs/doc_fantapperò/FantAppero_Architettura_Tecnica_Modello_Dati_MVP_v0.1.docx</w:t>
            </w:r>
            <w:r>
              <w:br/>
            </w:r>
            <w:r>
              <w:rPr>
                <w:rFonts w:ascii="Aptos Mono" w:hAnsi="Aptos Mono"/>
                <w:sz w:val="15"/>
              </w:rPr>
              <w:t>- docs/doc_fantapperò/FantAppero_Pacchetto_Completo_M0.5-M5_v0.3/</w:t>
            </w:r>
            <w:r>
              <w:br/>
            </w:r>
            <w:r>
              <w:rPr>
                <w:rFonts w:ascii="Aptos Mono" w:hAnsi="Aptos Mono"/>
                <w:sz w:val="15"/>
              </w:rPr>
              <w:t>- Documenti API, design, data e operations collegati a ciascuna riga</w:t>
            </w:r>
            <w:r>
              <w:br/>
            </w:r>
            <w:r>
              <w:rPr>
                <w:rFonts w:ascii="Aptos Mono" w:hAnsi="Aptos Mono"/>
                <w:sz w:val="15"/>
              </w:rPr>
            </w:r>
            <w:r>
              <w:br/>
            </w:r>
            <w:r>
              <w:rPr>
                <w:rFonts w:ascii="Aptos Mono" w:hAnsi="Aptos Mono"/>
                <w:b/>
                <w:color w:val="183B56"/>
                <w:sz w:val="15"/>
              </w:rPr>
              <w:t>CRITERI DI ACCETTAZIONE</w:t>
            </w:r>
            <w:r>
              <w:br/>
            </w:r>
            <w:r>
              <w:rPr>
                <w:rFonts w:ascii="Aptos Mono" w:hAnsi="Aptos Mono"/>
                <w:sz w:val="15"/>
              </w:rPr>
              <w:t>- Tutte le righe inizialmente `MVP_REMEDIATION` sono diventate `IMPLEMENTED_VERIFIED` oppure hanno una decisione firmata di riclassificazione.</w:t>
            </w:r>
            <w:r>
              <w:br/>
            </w:r>
            <w:r>
              <w:rPr>
                <w:rFonts w:ascii="Aptos Mono" w:hAnsi="Aptos Mono"/>
                <w:sz w:val="15"/>
              </w:rPr>
              <w:t>- Ogni sub-card contiene prove backend, web e mobile quando esiste un’esperienza correlata.</w:t>
            </w:r>
            <w:r>
              <w:br/>
            </w:r>
            <w:r>
              <w:rPr>
                <w:rFonts w:ascii="Aptos Mono" w:hAnsi="Aptos Mono"/>
                <w:sz w:val="15"/>
              </w:rPr>
              <w:t>- Non restano placeholder, demo o link al web usati come sostituti di una funzione mobile richiesta.</w:t>
            </w:r>
            <w:r>
              <w:br/>
            </w:r>
            <w:r>
              <w:rPr>
                <w:rFonts w:ascii="Aptos Mono" w:hAnsi="Aptos Mono"/>
                <w:sz w:val="15"/>
              </w:rPr>
              <w:t>- Migrazioni e backfill sono additive, testate e senza perdita di dati.</w:t>
            </w:r>
            <w:r>
              <w:br/>
            </w:r>
            <w:r>
              <w:rPr>
                <w:rFonts w:ascii="Aptos Mono" w:hAnsi="Aptos Mono"/>
                <w:sz w:val="15"/>
              </w:rPr>
              <w:t>- La regressione completa sulla candidata resta verde dopo l’ultima remediation.</w:t>
            </w:r>
            <w:r>
              <w:br/>
            </w:r>
            <w:r>
              <w:rPr>
                <w:rFonts w:ascii="Aptos Mono" w:hAnsi="Aptos Mono"/>
                <w:sz w:val="15"/>
              </w:rPr>
            </w:r>
            <w:r>
              <w:br/>
            </w:r>
            <w:r>
              <w:rPr>
                <w:rFonts w:ascii="Aptos Mono" w:hAnsi="Aptos Mono"/>
                <w:b/>
                <w:color w:val="183B56"/>
                <w:sz w:val="15"/>
              </w:rPr>
              <w:t>TEST MINIMI</w:t>
            </w:r>
            <w:r>
              <w:br/>
            </w:r>
            <w:r>
              <w:rPr>
                <w:rFonts w:ascii="Aptos Mono" w:hAnsi="Aptos Mono"/>
                <w:sz w:val="15"/>
              </w:rPr>
              <w:t>- Test specifici di ogni sub-card, più suite backend, packages, web e mobile.</w:t>
            </w:r>
            <w:r>
              <w:br/>
            </w:r>
            <w:r>
              <w:rPr>
                <w:rFonts w:ascii="Aptos Mono" w:hAnsi="Aptos Mono"/>
                <w:sz w:val="15"/>
              </w:rPr>
              <w:t>- Regressione contratti/API e autorizzazioni negative per ruoli utente, league admin e operatore.</w:t>
            </w:r>
            <w:r>
              <w:br/>
            </w:r>
            <w:r>
              <w:rPr>
                <w:rFonts w:ascii="Aptos Mono" w:hAnsi="Aptos Mono"/>
                <w:sz w:val="15"/>
              </w:rPr>
              <w:t>- Smoke manuale documentato con URL web, percorso mobile e stati visibili attesi.</w:t>
            </w:r>
            <w:r>
              <w:br/>
            </w:r>
            <w:r>
              <w:rPr>
                <w:rFonts w:ascii="Aptos Mono" w:hAnsi="Aptos Mono"/>
                <w:sz w:val="15"/>
              </w:rPr>
            </w:r>
            <w:r>
              <w:br/>
            </w:r>
            <w:r>
              <w:rPr>
                <w:rFonts w:ascii="Aptos Mono" w:hAnsi="Aptos Mono"/>
                <w:b/>
                <w:color w:val="183B56"/>
                <w:sz w:val="15"/>
              </w:rPr>
              <w:t>DELIVERABLE</w:t>
            </w:r>
            <w:r>
              <w:br/>
            </w:r>
            <w:r>
              <w:rPr>
                <w:rFonts w:ascii="Aptos Mono" w:hAnsi="Aptos Mono"/>
                <w:sz w:val="15"/>
              </w:rPr>
              <w:t>- Sub-card atomiche completate con commit/evidenze separati.</w:t>
            </w:r>
            <w:r>
              <w:br/>
            </w:r>
            <w:r>
              <w:rPr>
                <w:rFonts w:ascii="Aptos Mono" w:hAnsi="Aptos Mono"/>
                <w:sz w:val="15"/>
              </w:rPr>
              <w:t>- Registro EP13-02 aggiornato senza righe MVP aperte.</w:t>
            </w:r>
            <w:r>
              <w:br/>
            </w:r>
            <w:r>
              <w:rPr>
                <w:rFonts w:ascii="Aptos Mono" w:hAnsi="Aptos Mono"/>
                <w:sz w:val="15"/>
              </w:rPr>
              <w:t>- Report finale di regressione e rischi residui approvati.</w:t>
            </w:r>
            <w:r>
              <w:br/>
            </w:r>
            <w:r>
              <w:rPr>
                <w:rFonts w:ascii="Aptos Mono" w:hAnsi="Aptos Mono"/>
                <w:sz w:val="15"/>
              </w:rPr>
              <w:t>- Matrice o nota esplicita di parità web/mobile, con prove del percorso mobile; `N/A mobile` è ammesso solo secondo la regola obbligatoria.</w:t>
            </w:r>
            <w:r>
              <w:br/>
            </w:r>
            <w:r>
              <w:rPr>
                <w:rFonts w:ascii="Aptos Mono" w:hAnsi="Aptos Mono"/>
                <w:sz w:val="15"/>
              </w:rPr>
            </w:r>
            <w:r>
              <w:br/>
            </w:r>
            <w:r>
              <w:rPr>
                <w:rFonts w:ascii="Aptos Mono" w:hAnsi="Aptos Mono"/>
                <w:b/>
                <w:color w:val="183B56"/>
                <w:sz w:val="15"/>
              </w:rPr>
              <w:t>ORDINE DI LAVORO OBBLIGATORIO</w:t>
            </w:r>
            <w:r>
              <w:br/>
            </w:r>
            <w:r>
              <w:rPr>
                <w:rFonts w:ascii="Aptos Mono" w:hAnsi="Aptos Mono"/>
                <w:sz w:val="15"/>
              </w:rPr>
              <w:t>1. Ispeziona repository, documenti, branch, modifiche locali e dipendenze della card.</w:t>
            </w:r>
            <w:r>
              <w:br/>
            </w:r>
            <w:r>
              <w:rPr>
                <w:rFonts w:ascii="Aptos Mono" w:hAnsi="Aptos Mono"/>
                <w:sz w:val="15"/>
              </w:rPr>
              <w:t>2. Elenca fatti osservati, ambiguità materiali, rischi dati e conflitti documentali.</w:t>
            </w:r>
            <w:r>
              <w:br/>
            </w:r>
            <w:r>
              <w:rPr>
                <w:rFonts w:ascii="Aptos Mono" w:hAnsi="Aptos Mono"/>
                <w:sz w:val="15"/>
              </w:rPr>
              <w:t>3. Proponi un piano atomico con file/servizi/test coinvolti e attendi la conferma esplicita dell’utente.</w:t>
            </w:r>
            <w:r>
              <w:br/>
            </w:r>
            <w:r>
              <w:rPr>
                <w:rFonts w:ascii="Aptos Mono" w:hAnsi="Aptos Mono"/>
                <w:sz w:val="15"/>
              </w:rPr>
              <w:t>4. Implementa soltanto lo scope approvato, preservando dati e modifiche esistenti.</w:t>
            </w:r>
            <w:r>
              <w:br/>
            </w:r>
            <w:r>
              <w:rPr>
                <w:rFonts w:ascii="Aptos Mono" w:hAnsi="Aptos Mono"/>
                <w:sz w:val="15"/>
              </w:rPr>
              <w:t>5. Verifica backend/API, web e mobile; esegui test automatici e una prova manuale riproducibile quando esiste UI.</w:t>
            </w:r>
            <w:r>
              <w:br/>
            </w:r>
            <w:r>
              <w:rPr>
                <w:rFonts w:ascii="Aptos Mono" w:hAnsi="Aptos Mono"/>
                <w:sz w:val="15"/>
              </w:rPr>
              <w:t>6. Aggiorna documentazione, registro di tracciabilità ed evidenze nello stesso lavoro.</w:t>
            </w:r>
            <w:r>
              <w:br/>
            </w:r>
            <w:r>
              <w:rPr>
                <w:rFonts w:ascii="Aptos Mono" w:hAnsi="Aptos Mono"/>
                <w:sz w:val="15"/>
              </w:rPr>
              <w:t>7. Consegna un report finale con modifiche, comandi/esiti, URL o percorso mobile, stati visibili, limiti e lavoro umano ancora pendente.</w:t>
            </w:r>
            <w:r>
              <w:br/>
            </w:r>
            <w:r>
              <w:rPr>
                <w:rFonts w:ascii="Aptos Mono" w:hAnsi="Aptos Mono"/>
                <w:sz w:val="15"/>
              </w:rPr>
            </w:r>
            <w:r>
              <w:br/>
            </w:r>
            <w:r>
              <w:rPr>
                <w:rFonts w:ascii="Aptos Mono" w:hAnsi="Aptos Mono"/>
                <w:b/>
                <w:color w:val="183B56"/>
                <w:sz w:val="15"/>
              </w:rPr>
              <w:t>DEFINITION OF DONE</w:t>
            </w:r>
            <w:r>
              <w:br/>
            </w:r>
            <w:r>
              <w:rPr>
                <w:rFonts w:ascii="Aptos Mono" w:hAnsi="Aptos Mono"/>
                <w:sz w:val="15"/>
              </w:rPr>
              <w:t>La card è chiusa soltanto quando tutti i criteri sono provati sulla release candidate prevista, la documentazione riflette lo stato reale, la parità mobile è dimostrata o il `N/A` è motivato, e non restano placeholder, TODO senza owner o affermazioni non verificate. Le attività temporali o umane restano aperte finché non vengono realmente eseguite e firmate.</w:t>
            </w:r>
          </w:p>
        </w:tc>
      </w:tr>
    </w:tbl>
    <w:p>
      <w:r>
        <w:br w:type="page"/>
      </w:r>
    </w:p>
    <w:p>
      <w:pPr>
        <w:pStyle w:val="Heading1"/>
      </w:pPr>
      <w:r>
        <w:t>EP13-04 — Parità funzionale web/mobile e E2E su dispositivo</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0D6B5B"/>
            <w:tcMar>
              <w:top w:w="100" w:type="dxa"/>
              <w:start w:w="120" w:type="dxa"/>
              <w:bottom w:w="100" w:type="dxa"/>
              <w:end w:w="120" w:type="dxa"/>
            </w:tcMar>
          </w:tcPr>
          <w:p>
            <w:r>
              <w:rPr>
                <w:b/>
                <w:color w:val="FFFFFF"/>
              </w:rPr>
              <w:t>Priorità</w:t>
            </w:r>
          </w:p>
        </w:tc>
        <w:tc>
          <w:tcPr>
            <w:tcW w:type="dxa" w:w="3324"/>
            <w:shd w:fill="0D6B5B"/>
            <w:tcMar>
              <w:top w:w="100" w:type="dxa"/>
              <w:start w:w="120" w:type="dxa"/>
              <w:bottom w:w="100" w:type="dxa"/>
              <w:end w:w="120" w:type="dxa"/>
            </w:tcMar>
          </w:tcPr>
          <w:p>
            <w:r>
              <w:rPr>
                <w:b/>
                <w:color w:val="FFFFFF"/>
              </w:rPr>
              <w:t>Dipendenze</w:t>
            </w:r>
          </w:p>
        </w:tc>
        <w:tc>
          <w:tcPr>
            <w:tcW w:type="dxa" w:w="3324"/>
            <w:shd w:fill="0D6B5B"/>
            <w:tcMar>
              <w:top w:w="100" w:type="dxa"/>
              <w:start w:w="120" w:type="dxa"/>
              <w:bottom w:w="100" w:type="dxa"/>
              <w:end w:w="120" w:type="dxa"/>
            </w:tcMar>
          </w:tcPr>
          <w:p>
            <w:r>
              <w:rPr>
                <w:b/>
                <w:color w:val="FFFFFF"/>
              </w:rPr>
              <w:t>Stima</w:t>
            </w:r>
          </w:p>
        </w:tc>
      </w:tr>
      <w:tr>
        <w:tc>
          <w:tcPr>
            <w:tcW w:type="dxa" w:w="3324"/>
            <w:tcMar>
              <w:top w:w="100" w:type="dxa"/>
              <w:start w:w="120" w:type="dxa"/>
              <w:bottom w:w="100" w:type="dxa"/>
              <w:end w:w="120" w:type="dxa"/>
            </w:tcMar>
          </w:tcPr>
          <w:p>
            <w:r>
              <w:t>Must</w:t>
            </w:r>
          </w:p>
        </w:tc>
        <w:tc>
          <w:tcPr>
            <w:tcW w:type="dxa" w:w="3324"/>
            <w:tcMar>
              <w:top w:w="100" w:type="dxa"/>
              <w:start w:w="120" w:type="dxa"/>
              <w:bottom w:w="100" w:type="dxa"/>
              <w:end w:w="120" w:type="dxa"/>
            </w:tcMar>
          </w:tcPr>
          <w:p>
            <w:r>
              <w:t>EP13-03</w:t>
            </w:r>
          </w:p>
        </w:tc>
        <w:tc>
          <w:tcPr>
            <w:tcW w:type="dxa" w:w="3324"/>
            <w:tcMar>
              <w:top w:w="100" w:type="dxa"/>
              <w:start w:w="120" w:type="dxa"/>
              <w:bottom w:w="100" w:type="dxa"/>
              <w:end w:w="120" w:type="dxa"/>
            </w:tcMar>
          </w:tcPr>
          <w:p>
            <w:r>
              <w:t>3–8 giorni, da affinare con la matrice</w:t>
            </w:r>
          </w:p>
        </w:tc>
      </w:tr>
    </w:tbl>
    <w:p>
      <w:pPr>
        <w:pStyle w:val="Heading2"/>
      </w:pPr>
      <w:r>
        <w:t>User story</w:t>
      </w:r>
    </w:p>
    <w:p>
      <w:r>
        <w:t>Come partecipante, league admin o operatore voglio poter completare sul mobile gli stessi flussi disponibili sul web, con uguali regole e permessi, affinché l’app non sia una shell secondaria o dimostrativa.</w:t>
      </w:r>
    </w:p>
    <w:p>
      <w:pPr>
        <w:pStyle w:val="Heading2"/>
      </w:pPr>
      <w:r>
        <w:t>Obiettivo e scope</w:t>
      </w:r>
    </w:p>
    <w:p>
      <w:pPr>
        <w:pStyle w:val="ListBullet"/>
        <w:spacing w:after="40"/>
      </w:pPr>
      <w:r>
        <w:t>Costruire una matrice route/schermata/azione/API/ruolo tra web e `apps/mobile`, includendo utente, league admin e operatore globale.</w:t>
      </w:r>
    </w:p>
    <w:p>
      <w:pPr>
        <w:pStyle w:val="ListBullet"/>
        <w:spacing w:after="40"/>
      </w:pPr>
      <w:r>
        <w:t>Verificare e colmare i gap effettivi: notifiche/inbox, assistente IA, billing/entitlement/audit/Lega Pro, superfici operatore e qualsiasi altra funzione presente nel registro.</w:t>
      </w:r>
    </w:p>
    <w:p>
      <w:pPr>
        <w:pStyle w:val="ListBullet"/>
        <w:spacing w:after="40"/>
      </w:pPr>
      <w:r>
        <w:t>Aggiornare i documenti stantii che descrivono mobile come placeholder, demo, web-only o non integrato.</w:t>
      </w:r>
    </w:p>
    <w:p>
      <w:pPr>
        <w:pStyle w:val="ListBullet"/>
        <w:spacing w:after="40"/>
      </w:pPr>
      <w:r>
        <w:t>Condividere contratti, validazioni e semantica errori; non duplicare regole di dominio nel client mobile.</w:t>
      </w:r>
    </w:p>
    <w:p>
      <w:pPr>
        <w:pStyle w:val="ListBullet"/>
        <w:spacing w:after="40"/>
      </w:pPr>
      <w:r>
        <w:t>Garantire loading, empty, error, success, forbidden, offline/retry, accessibilità, deep link e sessione reale per i flussi pertinenti.</w:t>
      </w:r>
    </w:p>
    <w:p>
      <w:pPr>
        <w:pStyle w:val="ListBullet"/>
        <w:spacing w:after="40"/>
      </w:pPr>
      <w:r>
        <w:t>Introdurre un framework E2E mobile adatto al progetto e una matrice minima Android/iOS o una decisione motivata sui dispositivi supportati.</w:t>
      </w:r>
    </w:p>
    <w:p>
      <w:pPr>
        <w:pStyle w:val="ListBullet"/>
        <w:spacing w:after="40"/>
      </w:pPr>
      <w:r>
        <w:t>Portare in CI almeno i journey critici autenticati: login, lega, rosa/formazione, turno/H2H, mercato e operatore dove previsto.</w:t>
      </w:r>
    </w:p>
    <w:p>
      <w:pPr>
        <w:pStyle w:val="Heading2"/>
      </w:pPr>
      <w:r>
        <w:t>Documentazione obbligatoria</w:t>
      </w:r>
    </w:p>
    <w:p>
      <w:pPr>
        <w:pStyle w:val="ListBullet"/>
        <w:spacing w:after="40"/>
      </w:pPr>
      <w:r>
        <w:t>apps/mobile/README.md</w:t>
      </w:r>
    </w:p>
    <w:p>
      <w:pPr>
        <w:pStyle w:val="ListBullet"/>
        <w:spacing w:after="40"/>
      </w:pPr>
      <w:r>
        <w:t>apps/mobile/package.json e apps/mobile/src/</w:t>
      </w:r>
    </w:p>
    <w:p>
      <w:pPr>
        <w:pStyle w:val="ListBullet"/>
        <w:spacing w:after="40"/>
      </w:pPr>
      <w:r>
        <w:t>apps/web/src/api/ e apps/mobile/src/api/</w:t>
      </w:r>
    </w:p>
    <w:p>
      <w:pPr>
        <w:pStyle w:val="ListBullet"/>
        <w:spacing w:after="40"/>
      </w:pPr>
      <w:r>
        <w:t>docs/design/shell-mobile.md</w:t>
      </w:r>
    </w:p>
    <w:p>
      <w:pPr>
        <w:pStyle w:val="ListBullet"/>
        <w:spacing w:after="40"/>
      </w:pPr>
      <w:r>
        <w:t>docs/design/wireframes.md — nota Mobile RN</w:t>
      </w:r>
    </w:p>
    <w:p>
      <w:pPr>
        <w:pStyle w:val="ListBullet"/>
        <w:spacing w:after="40"/>
      </w:pPr>
      <w:r>
        <w:t>docs/design/navigation.md e docs/design/usage-guidelines.md</w:t>
      </w:r>
    </w:p>
    <w:p>
      <w:pPr>
        <w:pStyle w:val="ListBullet"/>
        <w:spacing w:after="40"/>
      </w:pPr>
      <w:r>
        <w:t>docs/api/leagues.md — sezione mobile</w:t>
      </w:r>
    </w:p>
    <w:p>
      <w:pPr>
        <w:pStyle w:val="ListBullet"/>
        <w:spacing w:after="40"/>
      </w:pPr>
      <w:r>
        <w:t>docs/api/fantasy_turns.md — dettaglio H2H mobile</w:t>
      </w:r>
    </w:p>
    <w:p>
      <w:pPr>
        <w:pStyle w:val="ListBullet"/>
        <w:spacing w:after="40"/>
      </w:pPr>
      <w:r>
        <w:t>docs/operations/beta_readiness/ep12-01_suite_e2e.md — gap E2E mobile</w:t>
      </w:r>
    </w:p>
    <w:p>
      <w:pPr>
        <w:pStyle w:val="ListBullet"/>
        <w:spacing w:after="40"/>
      </w:pPr>
      <w:r>
        <w:t>docs/doc_fantapperò/FantAppero_Architettura_Tecnica_Modello_Dati_MVP_v0.1.docx — API/DTO condivisi</w:t>
      </w:r>
    </w:p>
    <w:p>
      <w:pPr>
        <w:pStyle w:val="Heading2"/>
      </w:pPr>
      <w:r>
        <w:t>Criteri di accettazione</w:t>
      </w:r>
    </w:p>
    <w:p>
      <w:pPr>
        <w:pStyle w:val="ListBullet"/>
        <w:spacing w:after="40"/>
      </w:pPr>
      <w:r>
        <w:t>La matrice non contiene funzionalità web senza equivalente mobile, salvo `N/A` approvato e motivato per assenza di esperienza correlata.</w:t>
      </w:r>
    </w:p>
    <w:p>
      <w:pPr>
        <w:pStyle w:val="ListBullet"/>
        <w:spacing w:after="40"/>
      </w:pPr>
      <w:r>
        <w:t>Nessuna schermata mobile di produzione dipende da persona demo, placeholder o link al web per completare il flusso.</w:t>
      </w:r>
    </w:p>
    <w:p>
      <w:pPr>
        <w:pStyle w:val="ListBullet"/>
        <w:spacing w:after="40"/>
      </w:pPr>
      <w:r>
        <w:t>Permessi e risultati di dominio coincidono tra web e mobile perché derivano dalle stesse API e validazioni server-side.</w:t>
      </w:r>
    </w:p>
    <w:p>
      <w:pPr>
        <w:pStyle w:val="ListBullet"/>
        <w:spacing w:after="40"/>
      </w:pPr>
      <w:r>
        <w:t>La suite E2E mobile esegue i journey critici su build candidata e conserva artefatti diagnostici.</w:t>
      </w:r>
    </w:p>
    <w:p>
      <w:pPr>
        <w:pStyle w:val="ListBullet"/>
        <w:spacing w:after="40"/>
      </w:pPr>
      <w:r>
        <w:t>README e documenti di design/API riflettono lo stato reale del client mobile.</w:t>
      </w:r>
    </w:p>
    <w:p>
      <w:pPr>
        <w:pStyle w:val="Heading2"/>
      </w:pPr>
      <w:r>
        <w:t>Test minimi</w:t>
      </w:r>
    </w:p>
    <w:p>
      <w:pPr>
        <w:pStyle w:val="ListBullet"/>
        <w:spacing w:after="40"/>
      </w:pPr>
      <w:r>
        <w:t>Type-check/build e test unitari/integrati di `apps/mobile`.</w:t>
      </w:r>
    </w:p>
    <w:p>
      <w:pPr>
        <w:pStyle w:val="ListBullet"/>
        <w:spacing w:after="40"/>
      </w:pPr>
      <w:r>
        <w:t>E2E su emulatore/simulatore o device farm, con almeno un percorso autenticato e uno forbidden.</w:t>
      </w:r>
    </w:p>
    <w:p>
      <w:pPr>
        <w:pStyle w:val="ListBullet"/>
        <w:spacing w:after="40"/>
      </w:pPr>
      <w:r>
        <w:t>Confronto contract test web/mobile per payload, error mapping e feature flag.</w:t>
      </w:r>
    </w:p>
    <w:p>
      <w:pPr>
        <w:pStyle w:val="ListBullet"/>
        <w:spacing w:after="40"/>
      </w:pPr>
      <w:r>
        <w:t>Smoke manuale su dispositivo fisico con URL API corretto, percorso e risultato visibile documentati.</w:t>
      </w:r>
    </w:p>
    <w:p>
      <w:pPr>
        <w:pStyle w:val="Heading2"/>
      </w:pPr>
      <w:r>
        <w:t>Deliverable</w:t>
      </w:r>
    </w:p>
    <w:p>
      <w:pPr>
        <w:pStyle w:val="ListBullet"/>
        <w:spacing w:after="40"/>
      </w:pPr>
      <w:r>
        <w:t>Matrice di parità web/mobile chiusa e versionata.</w:t>
      </w:r>
    </w:p>
    <w:p>
      <w:pPr>
        <w:pStyle w:val="ListBullet"/>
        <w:spacing w:after="40"/>
      </w:pPr>
      <w:r>
        <w:t>Implementazioni mobile mancanti, framework E2E e integrazione CI.</w:t>
      </w:r>
    </w:p>
    <w:p>
      <w:pPr>
        <w:pStyle w:val="ListBullet"/>
        <w:spacing w:after="40"/>
      </w:pPr>
      <w:r>
        <w:t>Documentazione mobile aggiornata e report device/build.</w:t>
      </w:r>
    </w:p>
    <w:p>
      <w:pPr>
        <w:pStyle w:val="ListBullet"/>
        <w:spacing w:after="40"/>
      </w:pPr>
      <w:r>
        <w:t>Matrice o nota di parità web/mobile con prove mobile oppure `N/A mobile` motivato.</w:t>
      </w:r>
    </w:p>
    <w:p>
      <w:pPr>
        <w:pStyle w:val="Heading2"/>
      </w:pPr>
      <w:r>
        <w:t>Prompt Codex/Cursor — copia integrale</w:t>
      </w:r>
    </w:p>
    <w:tbl>
      <w:tblPr>
        <w:tblStyle w:val="TableGrid"/>
        <w:tblW w:type="auto" w:w="0"/>
        <w:jc w:val="center"/>
        <w:tblLook w:firstColumn="1" w:firstRow="1" w:lastColumn="0" w:lastRow="0" w:noHBand="0" w:noVBand="1" w:val="04A0"/>
      </w:tblPr>
      <w:tblGrid>
        <w:gridCol w:w="9972"/>
      </w:tblGrid>
      <w:tr>
        <w:tc>
          <w:tcPr>
            <w:tcW w:type="dxa" w:w="9972"/>
            <w:shd w:fill="F3F6F7"/>
            <w:tcMar>
              <w:top w:w="150" w:type="dxa"/>
              <w:start w:w="170" w:type="dxa"/>
              <w:bottom w:w="150" w:type="dxa"/>
              <w:end w:w="170" w:type="dxa"/>
            </w:tcMar>
          </w:tcPr>
          <w:p>
            <w:pPr>
              <w:spacing w:after="0"/>
            </w:pPr>
            <w:r/>
            <w:r>
              <w:rPr>
                <w:rFonts w:ascii="Aptos Mono" w:hAnsi="Aptos Mono"/>
                <w:b/>
                <w:color w:val="183B56"/>
                <w:sz w:val="15"/>
              </w:rPr>
              <w:t>CONTESTO STANDARD — FANTAPPERÒ</w:t>
            </w:r>
            <w:r>
              <w:br/>
            </w:r>
            <w:r>
              <w:rPr>
                <w:rFonts w:ascii="Aptos Mono" w:hAnsi="Aptos Mono"/>
                <w:sz w:val="15"/>
              </w:rPr>
              <w:t>Stai lavorando su FantApperò, piattaforma fantasy football con backend Python/FastAPI, frontend React/TypeScript, app React Native/Expo, PostgreSQL, Redis, worker asincroni e integrazione centralizzata con API-Football. L’architettura approvata è un monolite modulare API-first gestito con Docker Compose.</w:t>
            </w:r>
            <w:r>
              <w:br/>
            </w:r>
            <w:r>
              <w:rPr>
                <w:rFonts w:ascii="Aptos Mono" w:hAnsi="Aptos Mono"/>
                <w:sz w:val="15"/>
              </w:rPr>
            </w:r>
            <w:r>
              <w:br/>
            </w:r>
            <w:r>
              <w:rPr>
                <w:rFonts w:ascii="Aptos Mono" w:hAnsi="Aptos Mono"/>
                <w:sz w:val="15"/>
              </w:rPr>
              <w:t>Questa card appartiene a “M5.1 — Chiusura Beta, copertura documentale e Pilot reale”. Non è un M6 funzionale: completa i requisiti approvati, rende obbligatoria la parità mobile, esegue il pilot reale e registra il gate umano previsto.</w:t>
            </w:r>
            <w:r>
              <w:br/>
            </w:r>
            <w:r>
              <w:rPr>
                <w:rFonts w:ascii="Aptos Mono" w:hAnsi="Aptos Mono"/>
                <w:sz w:val="15"/>
              </w:rPr>
            </w:r>
            <w:r>
              <w:br/>
            </w:r>
            <w:r>
              <w:rPr>
                <w:rFonts w:ascii="Aptos Mono" w:hAnsi="Aptos Mono"/>
                <w:b/>
                <w:color w:val="183B56"/>
                <w:sz w:val="15"/>
              </w:rPr>
              <w:t>GERARCHIA E DISPOSIZIONE DOCUMENTALE</w:t>
            </w:r>
            <w:r>
              <w:br/>
            </w:r>
            <w:r>
              <w:rPr>
                <w:rFonts w:ascii="Aptos Mono" w:hAnsi="Aptos Mono"/>
                <w:sz w:val="15"/>
              </w:rPr>
              <w:t>- Per processo Beta, soglie, ruoli ed evidenze prevalgono i documenti operativi correnti in `docs/operations/`.</w:t>
            </w:r>
            <w:r>
              <w:br/>
            </w:r>
            <w:r>
              <w:rPr>
                <w:rFonts w:ascii="Aptos Mono" w:hAnsi="Aptos Mono"/>
                <w:sz w:val="15"/>
              </w:rPr>
              <w:t>- Per perimetro MVP/Fase 2 e architettura prevalgono Documento Master, Requisiti Funzionali e Architettura Tecnica v0.1.</w:t>
            </w:r>
            <w:r>
              <w:br/>
            </w:r>
            <w:r>
              <w:rPr>
                <w:rFonts w:ascii="Aptos Mono" w:hAnsi="Aptos Mono"/>
                <w:sz w:val="15"/>
              </w:rPr>
              <w:t>- Il Concept è una fonte iniziale; in caso di conflitto valgono le decisioni successive, approvate e più specifiche.</w:t>
            </w:r>
            <w:r>
              <w:br/>
            </w:r>
            <w:r>
              <w:rPr>
                <w:rFonts w:ascii="Aptos Mono" w:hAnsi="Aptos Mono"/>
                <w:sz w:val="15"/>
              </w:rPr>
              <w:t>- Ogni voce documentata deve ricevere una disposizione esplicita: implementata e verificata, remediation MVP, backlog Fase 2, superseded, rifiutata con motivazione, gate umano/operativo oppure evidenza/template.</w:t>
            </w:r>
            <w:r>
              <w:br/>
            </w:r>
            <w:r>
              <w:rPr>
                <w:rFonts w:ascii="Aptos Mono" w:hAnsi="Aptos Mono"/>
                <w:sz w:val="15"/>
              </w:rPr>
              <w:t>- Nessun documento, test sintetico o dry-run autorizza a dichiarare eseguito un pilot reale o firmata una decisione umana.</w:t>
            </w:r>
            <w:r>
              <w:br/>
            </w:r>
            <w:r>
              <w:rPr>
                <w:rFonts w:ascii="Aptos Mono" w:hAnsi="Aptos Mono"/>
                <w:sz w:val="15"/>
              </w:rPr>
            </w:r>
            <w:r>
              <w:br/>
            </w:r>
            <w:r>
              <w:rPr>
                <w:rFonts w:ascii="Aptos Mono" w:hAnsi="Aptos Mono"/>
                <w:b/>
                <w:color w:val="183B56"/>
                <w:sz w:val="15"/>
              </w:rPr>
              <w:t>PARITÀ MOBILE OBBLIGATORIA</w:t>
            </w:r>
            <w:r>
              <w:br/>
            </w:r>
            <w:r>
              <w:rPr>
                <w:rFonts w:ascii="Aptos Mono" w:hAnsi="Aptos Mono"/>
                <w:sz w:val="15"/>
              </w:rPr>
              <w:t>Per ogni requisito o modifica controlla sempre backend/API, web e mobile. Ogni funzione destinata a utente, league admin o operatore deve avere comportamento equivalente in `apps/mobile`, usando gli stessi contratti e le stesse API del web, con stati loading, empty, error, success e forbidden, autorizzazioni server-side, accessibilità e test pertinenti. La card non può essere chiusa con una funzione web-only, un placeholder/demo o un semplice link dal mobile al web. Per attività esclusivamente server-side, dati o infrastruttura, dimostra la compatibilità del client mobile e registra `N/A mobile` soltanto con motivazione verificabile e assenza di una esperienza utente/admin correlata.</w:t>
            </w:r>
            <w:r>
              <w:br/>
            </w:r>
            <w:r>
              <w:rPr>
                <w:rFonts w:ascii="Aptos Mono" w:hAnsi="Aptos Mono"/>
                <w:sz w:val="15"/>
              </w:rPr>
            </w:r>
            <w:r>
              <w:br/>
            </w:r>
            <w:r>
              <w:rPr>
                <w:rFonts w:ascii="Aptos Mono" w:hAnsi="Aptos Mono"/>
                <w:b/>
                <w:color w:val="183B56"/>
                <w:sz w:val="15"/>
              </w:rPr>
              <w:t>REGOLE GENERALI OBBLIGATORIE</w:t>
            </w:r>
            <w:r>
              <w:br/>
            </w:r>
            <w:r>
              <w:rPr>
                <w:rFonts w:ascii="Aptos Mono" w:hAnsi="Aptos Mono"/>
                <w:sz w:val="15"/>
              </w:rPr>
              <w:t>- Usa l’italiano per interfaccia, messaggi utente, documentazione funzionale, evidenze e nuovi contenuti.</w:t>
            </w:r>
            <w:r>
              <w:br/>
            </w:r>
            <w:r>
              <w:rPr>
                <w:rFonts w:ascii="Aptos Mono" w:hAnsi="Aptos Mono"/>
                <w:sz w:val="15"/>
              </w:rPr>
              <w:t>- Prima di modificare file o codice, analizza lo stato reale del repository, presenta un piano breve e attendi la conferma esplicita dell’utente.</w:t>
            </w:r>
            <w:r>
              <w:br/>
            </w:r>
            <w:r>
              <w:rPr>
                <w:rFonts w:ascii="Aptos Mono" w:hAnsi="Aptos Mono"/>
                <w:sz w:val="15"/>
              </w:rPr>
              <w:t>- Preserva modifiche, file non tracciati e dati dell’utente; non usare reset distruttivi, cancellazioni ricorsive o riscritture della cronologia senza autorizzazione.</w:t>
            </w:r>
            <w:r>
              <w:br/>
            </w:r>
            <w:r>
              <w:rPr>
                <w:rFonts w:ascii="Aptos Mono" w:hAnsi="Aptos Mono"/>
                <w:sz w:val="15"/>
              </w:rPr>
              <w:t>- Non cancellare dati a database. Le migrazioni devono essere additive/backfill, con backup e prove prima/dopo.</w:t>
            </w:r>
            <w:r>
              <w:br/>
            </w:r>
            <w:r>
              <w:rPr>
                <w:rFonts w:ascii="Aptos Mono" w:hAnsi="Aptos Mono"/>
                <w:sz w:val="15"/>
              </w:rPr>
              <w:t>- Non anticipare card successive e non modificare funzionalità, regole, API o componenti non necessari alla card corrente.</w:t>
            </w:r>
            <w:r>
              <w:br/>
            </w:r>
            <w:r>
              <w:rPr>
                <w:rFonts w:ascii="Aptos Mono" w:hAnsi="Aptos Mono"/>
                <w:sz w:val="15"/>
              </w:rPr>
              <w:t>- Prima di creare qualcosa, verifica cosa esiste già e riusa moduli, contratti, pattern, script, template e componenti compatibili.</w:t>
            </w:r>
            <w:r>
              <w:br/>
            </w:r>
            <w:r>
              <w:rPr>
                <w:rFonts w:ascii="Aptos Mono" w:hAnsi="Aptos Mono"/>
                <w:sz w:val="15"/>
              </w:rPr>
              <w:t>- Mantieni il monolite modulare API-first; un’estrazione a microservizio richiede evidenza reale di volumi, costi o isolamento operativo.</w:t>
            </w:r>
            <w:r>
              <w:br/>
            </w:r>
            <w:r>
              <w:rPr>
                <w:rFonts w:ascii="Aptos Mono" w:hAnsi="Aptos Mono"/>
                <w:sz w:val="15"/>
              </w:rPr>
              <w:t>- Autorizzazioni e validazioni decisive devono essere server-side; `?persona=` è soltanto una simulazione DEV e non è sicurezza.</w:t>
            </w:r>
            <w:r>
              <w:br/>
            </w:r>
            <w:r>
              <w:rPr>
                <w:rFonts w:ascii="Aptos Mono" w:hAnsi="Aptos Mono"/>
                <w:sz w:val="15"/>
              </w:rPr>
              <w:t>- Non inserire segreti, credenziali, PII o URL con token nel codice, nei log, nei test, nei commit, nei CSV o nella documentazione.</w:t>
            </w:r>
            <w:r>
              <w:br/>
            </w:r>
            <w:r>
              <w:rPr>
                <w:rFonts w:ascii="Aptos Mono" w:hAnsi="Aptos Mono"/>
                <w:sz w:val="15"/>
              </w:rPr>
              <w:t>- Usa Docker e Docker Compose per servizi, migrazioni e test pertinenti; non usare Makefile o il comando `make`.</w:t>
            </w:r>
            <w:r>
              <w:br/>
            </w:r>
            <w:r>
              <w:rPr>
                <w:rFonts w:ascii="Aptos Mono" w:hAnsi="Aptos Mono"/>
                <w:sz w:val="15"/>
              </w:rPr>
              <w:t>- Distingui sempre implementazione tecnica, validazione locale, deployment e approvazioni umane; non simulare pilot, firme, inviti o decisioni reali.</w:t>
            </w:r>
            <w:r>
              <w:br/>
            </w:r>
            <w:r>
              <w:rPr>
                <w:rFonts w:ascii="Aptos Mono" w:hAnsi="Aptos Mono"/>
                <w:sz w:val="15"/>
              </w:rPr>
              <w:t>- Ogni affermazione di completamento deve essere accompagnata da comandi, risultati, URL/stati visibili e limiti residui riproducibili.</w:t>
            </w:r>
            <w:r>
              <w:br/>
            </w:r>
            <w:r>
              <w:rPr>
                <w:rFonts w:ascii="Aptos Mono" w:hAnsi="Aptos Mono"/>
                <w:sz w:val="15"/>
              </w:rPr>
            </w:r>
            <w:r>
              <w:br/>
            </w:r>
            <w:r>
              <w:rPr>
                <w:rFonts w:ascii="Aptos Mono" w:hAnsi="Aptos Mono"/>
                <w:b/>
                <w:color w:val="183B56"/>
                <w:sz w:val="15"/>
              </w:rPr>
              <w:t>CARD</w:t>
            </w:r>
            <w:r>
              <w:br/>
            </w:r>
            <w:r>
              <w:rPr>
                <w:rFonts w:ascii="Aptos Mono" w:hAnsi="Aptos Mono"/>
                <w:sz w:val="15"/>
              </w:rPr>
              <w:t>Codice: EP13-04</w:t>
            </w:r>
            <w:r>
              <w:br/>
            </w:r>
            <w:r>
              <w:rPr>
                <w:rFonts w:ascii="Aptos Mono" w:hAnsi="Aptos Mono"/>
                <w:sz w:val="15"/>
              </w:rPr>
              <w:t>Titolo: Parità funzionale web/mobile e E2E su dispositivo</w:t>
            </w:r>
            <w:r>
              <w:br/>
            </w:r>
            <w:r>
              <w:rPr>
                <w:rFonts w:ascii="Aptos Mono" w:hAnsi="Aptos Mono"/>
                <w:sz w:val="15"/>
              </w:rPr>
              <w:t>Dipendenze: EP13-03</w:t>
            </w:r>
            <w:r>
              <w:br/>
            </w:r>
            <w:r>
              <w:rPr>
                <w:rFonts w:ascii="Aptos Mono" w:hAnsi="Aptos Mono"/>
                <w:sz w:val="15"/>
              </w:rPr>
              <w:t>Stima iniziale: 3–8 giorni, da affinare con la matrice</w:t>
            </w:r>
            <w:r>
              <w:br/>
            </w:r>
            <w:r>
              <w:rPr>
                <w:rFonts w:ascii="Aptos Mono" w:hAnsi="Aptos Mono"/>
                <w:sz w:val="15"/>
              </w:rPr>
            </w:r>
            <w:r>
              <w:br/>
            </w:r>
            <w:r>
              <w:rPr>
                <w:rFonts w:ascii="Aptos Mono" w:hAnsi="Aptos Mono"/>
                <w:b/>
                <w:color w:val="183B56"/>
                <w:sz w:val="15"/>
              </w:rPr>
              <w:t>INCARICO</w:t>
            </w:r>
            <w:r>
              <w:br/>
            </w:r>
            <w:r>
              <w:rPr>
                <w:rFonts w:ascii="Aptos Mono" w:hAnsi="Aptos Mono"/>
                <w:sz w:val="15"/>
              </w:rPr>
              <w:t>Tratta il mobile come client di produzione di pari livello. Ispeziona prima il codice perché la documentazione corrente sottostima diverse schermate già esistenti, ma non confondere presenza di una schermata con parità completa o copertura E2E.</w:t>
            </w:r>
            <w:r>
              <w:br/>
            </w:r>
            <w:r>
              <w:rPr>
                <w:rFonts w:ascii="Aptos Mono" w:hAnsi="Aptos Mono"/>
                <w:sz w:val="15"/>
              </w:rPr>
            </w:r>
            <w:r>
              <w:br/>
            </w:r>
            <w:r>
              <w:rPr>
                <w:rFonts w:ascii="Aptos Mono" w:hAnsi="Aptos Mono"/>
                <w:b/>
                <w:color w:val="183B56"/>
                <w:sz w:val="15"/>
              </w:rPr>
              <w:t>SCOPE DA REALIZZARE</w:t>
            </w:r>
            <w:r>
              <w:br/>
            </w:r>
            <w:r>
              <w:rPr>
                <w:rFonts w:ascii="Aptos Mono" w:hAnsi="Aptos Mono"/>
                <w:sz w:val="15"/>
              </w:rPr>
              <w:t>- Costruire una matrice route/schermata/azione/API/ruolo tra web e `apps/mobile`, includendo utente, league admin e operatore globale.</w:t>
            </w:r>
            <w:r>
              <w:br/>
            </w:r>
            <w:r>
              <w:rPr>
                <w:rFonts w:ascii="Aptos Mono" w:hAnsi="Aptos Mono"/>
                <w:sz w:val="15"/>
              </w:rPr>
              <w:t>- Verificare e colmare i gap effettivi: notifiche/inbox, assistente IA, billing/entitlement/audit/Lega Pro, superfici operatore e qualsiasi altra funzione presente nel registro.</w:t>
            </w:r>
            <w:r>
              <w:br/>
            </w:r>
            <w:r>
              <w:rPr>
                <w:rFonts w:ascii="Aptos Mono" w:hAnsi="Aptos Mono"/>
                <w:sz w:val="15"/>
              </w:rPr>
              <w:t>- Aggiornare i documenti stantii che descrivono mobile come placeholder, demo, web-only o non integrato.</w:t>
            </w:r>
            <w:r>
              <w:br/>
            </w:r>
            <w:r>
              <w:rPr>
                <w:rFonts w:ascii="Aptos Mono" w:hAnsi="Aptos Mono"/>
                <w:sz w:val="15"/>
              </w:rPr>
              <w:t>- Condividere contratti, validazioni e semantica errori; non duplicare regole di dominio nel client mobile.</w:t>
            </w:r>
            <w:r>
              <w:br/>
            </w:r>
            <w:r>
              <w:rPr>
                <w:rFonts w:ascii="Aptos Mono" w:hAnsi="Aptos Mono"/>
                <w:sz w:val="15"/>
              </w:rPr>
              <w:t>- Garantire loading, empty, error, success, forbidden, offline/retry, accessibilità, deep link e sessione reale per i flussi pertinenti.</w:t>
            </w:r>
            <w:r>
              <w:br/>
            </w:r>
            <w:r>
              <w:rPr>
                <w:rFonts w:ascii="Aptos Mono" w:hAnsi="Aptos Mono"/>
                <w:sz w:val="15"/>
              </w:rPr>
              <w:t>- Introdurre un framework E2E mobile adatto al progetto e una matrice minima Android/iOS o una decisione motivata sui dispositivi supportati.</w:t>
            </w:r>
            <w:r>
              <w:br/>
            </w:r>
            <w:r>
              <w:rPr>
                <w:rFonts w:ascii="Aptos Mono" w:hAnsi="Aptos Mono"/>
                <w:sz w:val="15"/>
              </w:rPr>
              <w:t>- Portare in CI almeno i journey critici autenticati: login, lega, rosa/formazione, turno/H2H, mercato e operatore dove previsto.</w:t>
            </w:r>
            <w:r>
              <w:br/>
            </w:r>
            <w:r>
              <w:rPr>
                <w:rFonts w:ascii="Aptos Mono" w:hAnsi="Aptos Mono"/>
                <w:sz w:val="15"/>
              </w:rPr>
            </w:r>
            <w:r>
              <w:br/>
            </w:r>
            <w:r>
              <w:rPr>
                <w:rFonts w:ascii="Aptos Mono" w:hAnsi="Aptos Mono"/>
                <w:b/>
                <w:color w:val="183B56"/>
                <w:sz w:val="15"/>
              </w:rPr>
              <w:t>DOCUMENTAZIONE OBBLIGATORIA DA LEGGERE E CITARE NEL REPORT</w:t>
            </w:r>
            <w:r>
              <w:br/>
            </w:r>
            <w:r>
              <w:rPr>
                <w:rFonts w:ascii="Aptos Mono" w:hAnsi="Aptos Mono"/>
                <w:sz w:val="15"/>
              </w:rPr>
              <w:t>- apps/mobile/README.md</w:t>
            </w:r>
            <w:r>
              <w:br/>
            </w:r>
            <w:r>
              <w:rPr>
                <w:rFonts w:ascii="Aptos Mono" w:hAnsi="Aptos Mono"/>
                <w:sz w:val="15"/>
              </w:rPr>
              <w:t>- apps/mobile/package.json e apps/mobile/src/</w:t>
            </w:r>
            <w:r>
              <w:br/>
            </w:r>
            <w:r>
              <w:rPr>
                <w:rFonts w:ascii="Aptos Mono" w:hAnsi="Aptos Mono"/>
                <w:sz w:val="15"/>
              </w:rPr>
              <w:t>- apps/web/src/api/ e apps/mobile/src/api/</w:t>
            </w:r>
            <w:r>
              <w:br/>
            </w:r>
            <w:r>
              <w:rPr>
                <w:rFonts w:ascii="Aptos Mono" w:hAnsi="Aptos Mono"/>
                <w:sz w:val="15"/>
              </w:rPr>
              <w:t>- docs/design/shell-mobile.md</w:t>
            </w:r>
            <w:r>
              <w:br/>
            </w:r>
            <w:r>
              <w:rPr>
                <w:rFonts w:ascii="Aptos Mono" w:hAnsi="Aptos Mono"/>
                <w:sz w:val="15"/>
              </w:rPr>
              <w:t>- docs/design/wireframes.md — nota Mobile RN</w:t>
            </w:r>
            <w:r>
              <w:br/>
            </w:r>
            <w:r>
              <w:rPr>
                <w:rFonts w:ascii="Aptos Mono" w:hAnsi="Aptos Mono"/>
                <w:sz w:val="15"/>
              </w:rPr>
              <w:t>- docs/design/navigation.md e docs/design/usage-guidelines.md</w:t>
            </w:r>
            <w:r>
              <w:br/>
            </w:r>
            <w:r>
              <w:rPr>
                <w:rFonts w:ascii="Aptos Mono" w:hAnsi="Aptos Mono"/>
                <w:sz w:val="15"/>
              </w:rPr>
              <w:t>- docs/api/leagues.md — sezione mobile</w:t>
            </w:r>
            <w:r>
              <w:br/>
            </w:r>
            <w:r>
              <w:rPr>
                <w:rFonts w:ascii="Aptos Mono" w:hAnsi="Aptos Mono"/>
                <w:sz w:val="15"/>
              </w:rPr>
              <w:t>- docs/api/fantasy_turns.md — dettaglio H2H mobile</w:t>
            </w:r>
            <w:r>
              <w:br/>
            </w:r>
            <w:r>
              <w:rPr>
                <w:rFonts w:ascii="Aptos Mono" w:hAnsi="Aptos Mono"/>
                <w:sz w:val="15"/>
              </w:rPr>
              <w:t>- docs/operations/beta_readiness/ep12-01_suite_e2e.md — gap E2E mobile</w:t>
            </w:r>
            <w:r>
              <w:br/>
            </w:r>
            <w:r>
              <w:rPr>
                <w:rFonts w:ascii="Aptos Mono" w:hAnsi="Aptos Mono"/>
                <w:sz w:val="15"/>
              </w:rPr>
              <w:t>- docs/doc_fantapperò/FantAppero_Architettura_Tecnica_Modello_Dati_MVP_v0.1.docx — API/DTO condivisi</w:t>
            </w:r>
            <w:r>
              <w:br/>
            </w:r>
            <w:r>
              <w:rPr>
                <w:rFonts w:ascii="Aptos Mono" w:hAnsi="Aptos Mono"/>
                <w:sz w:val="15"/>
              </w:rPr>
            </w:r>
            <w:r>
              <w:br/>
            </w:r>
            <w:r>
              <w:rPr>
                <w:rFonts w:ascii="Aptos Mono" w:hAnsi="Aptos Mono"/>
                <w:b/>
                <w:color w:val="183B56"/>
                <w:sz w:val="15"/>
              </w:rPr>
              <w:t>CRITERI DI ACCETTAZIONE</w:t>
            </w:r>
            <w:r>
              <w:br/>
            </w:r>
            <w:r>
              <w:rPr>
                <w:rFonts w:ascii="Aptos Mono" w:hAnsi="Aptos Mono"/>
                <w:sz w:val="15"/>
              </w:rPr>
              <w:t>- La matrice non contiene funzionalità web senza equivalente mobile, salvo `N/A` approvato e motivato per assenza di esperienza correlata.</w:t>
            </w:r>
            <w:r>
              <w:br/>
            </w:r>
            <w:r>
              <w:rPr>
                <w:rFonts w:ascii="Aptos Mono" w:hAnsi="Aptos Mono"/>
                <w:sz w:val="15"/>
              </w:rPr>
              <w:t>- Nessuna schermata mobile di produzione dipende da persona demo, placeholder o link al web per completare il flusso.</w:t>
            </w:r>
            <w:r>
              <w:br/>
            </w:r>
            <w:r>
              <w:rPr>
                <w:rFonts w:ascii="Aptos Mono" w:hAnsi="Aptos Mono"/>
                <w:sz w:val="15"/>
              </w:rPr>
              <w:t>- Permessi e risultati di dominio coincidono tra web e mobile perché derivano dalle stesse API e validazioni server-side.</w:t>
            </w:r>
            <w:r>
              <w:br/>
            </w:r>
            <w:r>
              <w:rPr>
                <w:rFonts w:ascii="Aptos Mono" w:hAnsi="Aptos Mono"/>
                <w:sz w:val="15"/>
              </w:rPr>
              <w:t>- La suite E2E mobile esegue i journey critici su build candidata e conserva artefatti diagnostici.</w:t>
            </w:r>
            <w:r>
              <w:br/>
            </w:r>
            <w:r>
              <w:rPr>
                <w:rFonts w:ascii="Aptos Mono" w:hAnsi="Aptos Mono"/>
                <w:sz w:val="15"/>
              </w:rPr>
              <w:t>- README e documenti di design/API riflettono lo stato reale del client mobile.</w:t>
            </w:r>
            <w:r>
              <w:br/>
            </w:r>
            <w:r>
              <w:rPr>
                <w:rFonts w:ascii="Aptos Mono" w:hAnsi="Aptos Mono"/>
                <w:sz w:val="15"/>
              </w:rPr>
            </w:r>
            <w:r>
              <w:br/>
            </w:r>
            <w:r>
              <w:rPr>
                <w:rFonts w:ascii="Aptos Mono" w:hAnsi="Aptos Mono"/>
                <w:b/>
                <w:color w:val="183B56"/>
                <w:sz w:val="15"/>
              </w:rPr>
              <w:t>TEST MINIMI</w:t>
            </w:r>
            <w:r>
              <w:br/>
            </w:r>
            <w:r>
              <w:rPr>
                <w:rFonts w:ascii="Aptos Mono" w:hAnsi="Aptos Mono"/>
                <w:sz w:val="15"/>
              </w:rPr>
              <w:t>- Type-check/build e test unitari/integrati di `apps/mobile`.</w:t>
            </w:r>
            <w:r>
              <w:br/>
            </w:r>
            <w:r>
              <w:rPr>
                <w:rFonts w:ascii="Aptos Mono" w:hAnsi="Aptos Mono"/>
                <w:sz w:val="15"/>
              </w:rPr>
              <w:t>- E2E su emulatore/simulatore o device farm, con almeno un percorso autenticato e uno forbidden.</w:t>
            </w:r>
            <w:r>
              <w:br/>
            </w:r>
            <w:r>
              <w:rPr>
                <w:rFonts w:ascii="Aptos Mono" w:hAnsi="Aptos Mono"/>
                <w:sz w:val="15"/>
              </w:rPr>
              <w:t>- Confronto contract test web/mobile per payload, error mapping e feature flag.</w:t>
            </w:r>
            <w:r>
              <w:br/>
            </w:r>
            <w:r>
              <w:rPr>
                <w:rFonts w:ascii="Aptos Mono" w:hAnsi="Aptos Mono"/>
                <w:sz w:val="15"/>
              </w:rPr>
              <w:t>- Smoke manuale su dispositivo fisico con URL API corretto, percorso e risultato visibile documentati.</w:t>
            </w:r>
            <w:r>
              <w:br/>
            </w:r>
            <w:r>
              <w:rPr>
                <w:rFonts w:ascii="Aptos Mono" w:hAnsi="Aptos Mono"/>
                <w:sz w:val="15"/>
              </w:rPr>
            </w:r>
            <w:r>
              <w:br/>
            </w:r>
            <w:r>
              <w:rPr>
                <w:rFonts w:ascii="Aptos Mono" w:hAnsi="Aptos Mono"/>
                <w:b/>
                <w:color w:val="183B56"/>
                <w:sz w:val="15"/>
              </w:rPr>
              <w:t>DELIVERABLE</w:t>
            </w:r>
            <w:r>
              <w:br/>
            </w:r>
            <w:r>
              <w:rPr>
                <w:rFonts w:ascii="Aptos Mono" w:hAnsi="Aptos Mono"/>
                <w:sz w:val="15"/>
              </w:rPr>
              <w:t>- Matrice di parità web/mobile chiusa e versionata.</w:t>
            </w:r>
            <w:r>
              <w:br/>
            </w:r>
            <w:r>
              <w:rPr>
                <w:rFonts w:ascii="Aptos Mono" w:hAnsi="Aptos Mono"/>
                <w:sz w:val="15"/>
              </w:rPr>
              <w:t>- Implementazioni mobile mancanti, framework E2E e integrazione CI.</w:t>
            </w:r>
            <w:r>
              <w:br/>
            </w:r>
            <w:r>
              <w:rPr>
                <w:rFonts w:ascii="Aptos Mono" w:hAnsi="Aptos Mono"/>
                <w:sz w:val="15"/>
              </w:rPr>
              <w:t>- Documentazione mobile aggiornata e report device/build.</w:t>
            </w:r>
            <w:r>
              <w:br/>
            </w:r>
            <w:r>
              <w:rPr>
                <w:rFonts w:ascii="Aptos Mono" w:hAnsi="Aptos Mono"/>
                <w:sz w:val="15"/>
              </w:rPr>
              <w:t>- Matrice o nota esplicita di parità web/mobile, con prove del percorso mobile; `N/A mobile` è ammesso solo secondo la regola obbligatoria.</w:t>
            </w:r>
            <w:r>
              <w:br/>
            </w:r>
            <w:r>
              <w:rPr>
                <w:rFonts w:ascii="Aptos Mono" w:hAnsi="Aptos Mono"/>
                <w:sz w:val="15"/>
              </w:rPr>
            </w:r>
            <w:r>
              <w:br/>
            </w:r>
            <w:r>
              <w:rPr>
                <w:rFonts w:ascii="Aptos Mono" w:hAnsi="Aptos Mono"/>
                <w:b/>
                <w:color w:val="183B56"/>
                <w:sz w:val="15"/>
              </w:rPr>
              <w:t>ORDINE DI LAVORO OBBLIGATORIO</w:t>
            </w:r>
            <w:r>
              <w:br/>
            </w:r>
            <w:r>
              <w:rPr>
                <w:rFonts w:ascii="Aptos Mono" w:hAnsi="Aptos Mono"/>
                <w:sz w:val="15"/>
              </w:rPr>
              <w:t>1. Ispeziona repository, documenti, branch, modifiche locali e dipendenze della card.</w:t>
            </w:r>
            <w:r>
              <w:br/>
            </w:r>
            <w:r>
              <w:rPr>
                <w:rFonts w:ascii="Aptos Mono" w:hAnsi="Aptos Mono"/>
                <w:sz w:val="15"/>
              </w:rPr>
              <w:t>2. Elenca fatti osservati, ambiguità materiali, rischi dati e conflitti documentali.</w:t>
            </w:r>
            <w:r>
              <w:br/>
            </w:r>
            <w:r>
              <w:rPr>
                <w:rFonts w:ascii="Aptos Mono" w:hAnsi="Aptos Mono"/>
                <w:sz w:val="15"/>
              </w:rPr>
              <w:t>3. Proponi un piano atomico con file/servizi/test coinvolti e attendi la conferma esplicita dell’utente.</w:t>
            </w:r>
            <w:r>
              <w:br/>
            </w:r>
            <w:r>
              <w:rPr>
                <w:rFonts w:ascii="Aptos Mono" w:hAnsi="Aptos Mono"/>
                <w:sz w:val="15"/>
              </w:rPr>
              <w:t>4. Implementa soltanto lo scope approvato, preservando dati e modifiche esistenti.</w:t>
            </w:r>
            <w:r>
              <w:br/>
            </w:r>
            <w:r>
              <w:rPr>
                <w:rFonts w:ascii="Aptos Mono" w:hAnsi="Aptos Mono"/>
                <w:sz w:val="15"/>
              </w:rPr>
              <w:t>5. Verifica backend/API, web e mobile; esegui test automatici e una prova manuale riproducibile quando esiste UI.</w:t>
            </w:r>
            <w:r>
              <w:br/>
            </w:r>
            <w:r>
              <w:rPr>
                <w:rFonts w:ascii="Aptos Mono" w:hAnsi="Aptos Mono"/>
                <w:sz w:val="15"/>
              </w:rPr>
              <w:t>6. Aggiorna documentazione, registro di tracciabilità ed evidenze nello stesso lavoro.</w:t>
            </w:r>
            <w:r>
              <w:br/>
            </w:r>
            <w:r>
              <w:rPr>
                <w:rFonts w:ascii="Aptos Mono" w:hAnsi="Aptos Mono"/>
                <w:sz w:val="15"/>
              </w:rPr>
              <w:t>7. Consegna un report finale con modifiche, comandi/esiti, URL o percorso mobile, stati visibili, limiti e lavoro umano ancora pendente.</w:t>
            </w:r>
            <w:r>
              <w:br/>
            </w:r>
            <w:r>
              <w:rPr>
                <w:rFonts w:ascii="Aptos Mono" w:hAnsi="Aptos Mono"/>
                <w:sz w:val="15"/>
              </w:rPr>
            </w:r>
            <w:r>
              <w:br/>
            </w:r>
            <w:r>
              <w:rPr>
                <w:rFonts w:ascii="Aptos Mono" w:hAnsi="Aptos Mono"/>
                <w:b/>
                <w:color w:val="183B56"/>
                <w:sz w:val="15"/>
              </w:rPr>
              <w:t>DEFINITION OF DONE</w:t>
            </w:r>
            <w:r>
              <w:br/>
            </w:r>
            <w:r>
              <w:rPr>
                <w:rFonts w:ascii="Aptos Mono" w:hAnsi="Aptos Mono"/>
                <w:sz w:val="15"/>
              </w:rPr>
              <w:t>La card è chiusa soltanto quando tutti i criteri sono provati sulla release candidate prevista, la documentazione riflette lo stato reale, la parità mobile è dimostrata o il `N/A` è motivato, e non restano placeholder, TODO senza owner o affermazioni non verificate. Le attività temporali o umane restano aperte finché non vengono realmente eseguite e firmate.</w:t>
            </w:r>
          </w:p>
        </w:tc>
      </w:tr>
    </w:tbl>
    <w:p>
      <w:r>
        <w:br w:type="page"/>
      </w:r>
    </w:p>
    <w:p>
      <w:pPr>
        <w:pStyle w:val="Heading1"/>
      </w:pPr>
      <w:r>
        <w:t>EP13-05 — Performance e osservabilità della candidata web/mobile</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0D6B5B"/>
            <w:tcMar>
              <w:top w:w="100" w:type="dxa"/>
              <w:start w:w="120" w:type="dxa"/>
              <w:bottom w:w="100" w:type="dxa"/>
              <w:end w:w="120" w:type="dxa"/>
            </w:tcMar>
          </w:tcPr>
          <w:p>
            <w:r>
              <w:rPr>
                <w:b/>
                <w:color w:val="FFFFFF"/>
              </w:rPr>
              <w:t>Priorità</w:t>
            </w:r>
          </w:p>
        </w:tc>
        <w:tc>
          <w:tcPr>
            <w:tcW w:type="dxa" w:w="3324"/>
            <w:shd w:fill="0D6B5B"/>
            <w:tcMar>
              <w:top w:w="100" w:type="dxa"/>
              <w:start w:w="120" w:type="dxa"/>
              <w:bottom w:w="100" w:type="dxa"/>
              <w:end w:w="120" w:type="dxa"/>
            </w:tcMar>
          </w:tcPr>
          <w:p>
            <w:r>
              <w:rPr>
                <w:b/>
                <w:color w:val="FFFFFF"/>
              </w:rPr>
              <w:t>Dipendenze</w:t>
            </w:r>
          </w:p>
        </w:tc>
        <w:tc>
          <w:tcPr>
            <w:tcW w:type="dxa" w:w="3324"/>
            <w:shd w:fill="0D6B5B"/>
            <w:tcMar>
              <w:top w:w="100" w:type="dxa"/>
              <w:start w:w="120" w:type="dxa"/>
              <w:bottom w:w="100" w:type="dxa"/>
              <w:end w:w="120" w:type="dxa"/>
            </w:tcMar>
          </w:tcPr>
          <w:p>
            <w:r>
              <w:rPr>
                <w:b/>
                <w:color w:val="FFFFFF"/>
              </w:rPr>
              <w:t>Stima</w:t>
            </w:r>
          </w:p>
        </w:tc>
      </w:tr>
      <w:tr>
        <w:tc>
          <w:tcPr>
            <w:tcW w:type="dxa" w:w="3324"/>
            <w:tcMar>
              <w:top w:w="100" w:type="dxa"/>
              <w:start w:w="120" w:type="dxa"/>
              <w:bottom w:w="100" w:type="dxa"/>
              <w:end w:w="120" w:type="dxa"/>
            </w:tcMar>
          </w:tcPr>
          <w:p>
            <w:r>
              <w:t>Must</w:t>
            </w:r>
          </w:p>
        </w:tc>
        <w:tc>
          <w:tcPr>
            <w:tcW w:type="dxa" w:w="3324"/>
            <w:tcMar>
              <w:top w:w="100" w:type="dxa"/>
              <w:start w:w="120" w:type="dxa"/>
              <w:bottom w:w="100" w:type="dxa"/>
              <w:end w:w="120" w:type="dxa"/>
            </w:tcMar>
          </w:tcPr>
          <w:p>
            <w:r>
              <w:t>EP13-04</w:t>
            </w:r>
          </w:p>
        </w:tc>
        <w:tc>
          <w:tcPr>
            <w:tcW w:type="dxa" w:w="3324"/>
            <w:tcMar>
              <w:top w:w="100" w:type="dxa"/>
              <w:start w:w="120" w:type="dxa"/>
              <w:bottom w:w="100" w:type="dxa"/>
              <w:end w:w="120" w:type="dxa"/>
            </w:tcMar>
          </w:tcPr>
          <w:p>
            <w:r>
              <w:t>1–3 giorni</w:t>
            </w:r>
          </w:p>
        </w:tc>
      </w:tr>
    </w:tbl>
    <w:p>
      <w:pPr>
        <w:pStyle w:val="Heading2"/>
      </w:pPr>
      <w:r>
        <w:t>User story</w:t>
      </w:r>
    </w:p>
    <w:p>
      <w:r>
        <w:t>Come platform owner vogliamo misurare capacità, latenza ed errori della candidata sotto carico realistico, distinguendo metriche aggregate da contatori process-local e includendo l’impatto sui client web/mobile.</w:t>
      </w:r>
    </w:p>
    <w:p>
      <w:pPr>
        <w:pStyle w:val="Heading2"/>
      </w:pPr>
      <w:r>
        <w:t>Obiettivo e scope</w:t>
      </w:r>
    </w:p>
    <w:p>
      <w:pPr>
        <w:pStyle w:val="ListBullet"/>
        <w:spacing w:after="40"/>
      </w:pPr>
      <w:r>
        <w:t>Rieseguire profili k6 e scenari critici sulla candidata e sull’ambiente pilot dimensionato.</w:t>
      </w:r>
    </w:p>
    <w:p>
      <w:pPr>
        <w:pStyle w:val="ListBullet"/>
        <w:spacing w:after="40"/>
      </w:pPr>
      <w:r>
        <w:t>Misurare API, database, Redis/worker, code, sincronizzazioni sports-data e operazioni utente concorrenti.</w:t>
      </w:r>
    </w:p>
    <w:p>
      <w:pPr>
        <w:pStyle w:val="ListBullet"/>
        <w:spacing w:after="40"/>
      </w:pPr>
      <w:r>
        <w:t>Definire dashboard, log correlation, alert e retention realmente disponibili nell’ambiente pilot.</w:t>
      </w:r>
    </w:p>
    <w:p>
      <w:pPr>
        <w:pStyle w:val="ListBullet"/>
        <w:spacing w:after="40"/>
      </w:pPr>
      <w:r>
        <w:t>Misurare tempi percepiti, retry, timeout e consumo rete dei journey web/mobile critici.</w:t>
      </w:r>
    </w:p>
    <w:p>
      <w:pPr>
        <w:pStyle w:val="ListBullet"/>
        <w:spacing w:after="40"/>
      </w:pPr>
      <w:r>
        <w:t>Registrare soglie, dataset, warm-up, concorrenza, risultato e limiti senza estrapolare metriche process-local come aggregate.</w:t>
      </w:r>
    </w:p>
    <w:p>
      <w:pPr>
        <w:pStyle w:val="Heading2"/>
      </w:pPr>
      <w:r>
        <w:t>Documentazione obbligatoria</w:t>
      </w:r>
    </w:p>
    <w:p>
      <w:pPr>
        <w:pStyle w:val="ListBullet"/>
        <w:spacing w:after="40"/>
      </w:pPr>
      <w:r>
        <w:t>docs/operations/performance_baseline.md</w:t>
      </w:r>
    </w:p>
    <w:p>
      <w:pPr>
        <w:pStyle w:val="ListBullet"/>
        <w:spacing w:after="40"/>
      </w:pPr>
      <w:r>
        <w:t>docs/operations/monitoring.md</w:t>
      </w:r>
    </w:p>
    <w:p>
      <w:pPr>
        <w:pStyle w:val="ListBullet"/>
        <w:spacing w:after="40"/>
      </w:pPr>
      <w:r>
        <w:t>docs/operations/beta_pilot_gate.md — gate performance/operability</w:t>
      </w:r>
    </w:p>
    <w:p>
      <w:pPr>
        <w:pStyle w:val="ListBullet"/>
        <w:spacing w:after="40"/>
      </w:pPr>
      <w:r>
        <w:t>docs/operations/beta_readiness/ep12-03_capacity_concurrency.md</w:t>
      </w:r>
    </w:p>
    <w:p>
      <w:pPr>
        <w:pStyle w:val="ListBullet"/>
        <w:spacing w:after="40"/>
      </w:pPr>
      <w:r>
        <w:t>docs/operations/k6/</w:t>
      </w:r>
    </w:p>
    <w:p>
      <w:pPr>
        <w:pStyle w:val="ListBullet"/>
        <w:spacing w:after="40"/>
      </w:pPr>
      <w:r>
        <w:t>docs/operations/api_football_adapter.md</w:t>
      </w:r>
    </w:p>
    <w:p>
      <w:pPr>
        <w:pStyle w:val="ListBullet"/>
        <w:spacing w:after="40"/>
      </w:pPr>
      <w:r>
        <w:t>apps/mobile/src/api/client.ts e apps/web/src/api/client.ts</w:t>
      </w:r>
    </w:p>
    <w:p>
      <w:pPr>
        <w:pStyle w:val="Heading2"/>
      </w:pPr>
      <w:r>
        <w:t>Criteri di accettazione</w:t>
      </w:r>
    </w:p>
    <w:p>
      <w:pPr>
        <w:pStyle w:val="ListBullet"/>
        <w:spacing w:after="40"/>
      </w:pPr>
      <w:r>
        <w:t>I profili richiesti raggiungono le soglie o producono una remediation con owner e retest.</w:t>
      </w:r>
    </w:p>
    <w:p>
      <w:pPr>
        <w:pStyle w:val="ListBullet"/>
        <w:spacing w:after="40"/>
      </w:pPr>
      <w:r>
        <w:t>Dashboard e alert usano segnali aggregati e sono verificati con un evento controllato.</w:t>
      </w:r>
    </w:p>
    <w:p>
      <w:pPr>
        <w:pStyle w:val="ListBullet"/>
        <w:spacing w:after="40"/>
      </w:pPr>
      <w:r>
        <w:t>Web e mobile gestiscono coerentemente timeout, retry ed errori senza loop o richieste duplicate.</w:t>
      </w:r>
    </w:p>
    <w:p>
      <w:pPr>
        <w:pStyle w:val="ListBullet"/>
        <w:spacing w:after="40"/>
      </w:pPr>
      <w:r>
        <w:t>Il report identifica ambiente, candidata, dataset e limiti di validità.</w:t>
      </w:r>
    </w:p>
    <w:p>
      <w:pPr>
        <w:pStyle w:val="Heading2"/>
      </w:pPr>
      <w:r>
        <w:t>Test minimi</w:t>
      </w:r>
    </w:p>
    <w:p>
      <w:pPr>
        <w:pStyle w:val="ListBullet"/>
        <w:spacing w:after="40"/>
      </w:pPr>
      <w:r>
        <w:t>k6 smoke/load/stress pertinenti e test di concorrenza DB/worker.</w:t>
      </w:r>
    </w:p>
    <w:p>
      <w:pPr>
        <w:pStyle w:val="ListBullet"/>
        <w:spacing w:after="40"/>
      </w:pPr>
      <w:r>
        <w:t>Verifica alert con evento sintetico reversibile.</w:t>
      </w:r>
    </w:p>
    <w:p>
      <w:pPr>
        <w:pStyle w:val="ListBullet"/>
        <w:spacing w:after="40"/>
      </w:pPr>
      <w:r>
        <w:t>Profilo di almeno due journey mobile critici su rete normale e degradata.</w:t>
      </w:r>
    </w:p>
    <w:p>
      <w:pPr>
        <w:pStyle w:val="Heading2"/>
      </w:pPr>
      <w:r>
        <w:t>Deliverable</w:t>
      </w:r>
    </w:p>
    <w:p>
      <w:pPr>
        <w:pStyle w:val="ListBullet"/>
        <w:spacing w:after="40"/>
      </w:pPr>
      <w:r>
        <w:t>Report performance/capacità aggiornato e confrontabile.</w:t>
      </w:r>
    </w:p>
    <w:p>
      <w:pPr>
        <w:pStyle w:val="ListBullet"/>
        <w:spacing w:after="40"/>
      </w:pPr>
      <w:r>
        <w:t>Dashboard/alert pilot e runbook di interpretazione.</w:t>
      </w:r>
    </w:p>
    <w:p>
      <w:pPr>
        <w:pStyle w:val="ListBullet"/>
        <w:spacing w:after="40"/>
      </w:pPr>
      <w:r>
        <w:t>Matrice impatto e compatibilità web/mobile.</w:t>
      </w:r>
    </w:p>
    <w:p>
      <w:pPr>
        <w:pStyle w:val="ListBullet"/>
        <w:spacing w:after="40"/>
      </w:pPr>
      <w:r>
        <w:t>Matrice o nota di parità web/mobile con prove mobile oppure `N/A mobile` motivato.</w:t>
      </w:r>
    </w:p>
    <w:p>
      <w:pPr>
        <w:pStyle w:val="Heading2"/>
      </w:pPr>
      <w:r>
        <w:t>Prompt Codex/Cursor — copia integrale</w:t>
      </w:r>
    </w:p>
    <w:tbl>
      <w:tblPr>
        <w:tblStyle w:val="TableGrid"/>
        <w:tblW w:type="auto" w:w="0"/>
        <w:jc w:val="center"/>
        <w:tblLook w:firstColumn="1" w:firstRow="1" w:lastColumn="0" w:lastRow="0" w:noHBand="0" w:noVBand="1" w:val="04A0"/>
      </w:tblPr>
      <w:tblGrid>
        <w:gridCol w:w="9972"/>
      </w:tblGrid>
      <w:tr>
        <w:tc>
          <w:tcPr>
            <w:tcW w:type="dxa" w:w="9972"/>
            <w:shd w:fill="F3F6F7"/>
            <w:tcMar>
              <w:top w:w="150" w:type="dxa"/>
              <w:start w:w="170" w:type="dxa"/>
              <w:bottom w:w="150" w:type="dxa"/>
              <w:end w:w="170" w:type="dxa"/>
            </w:tcMar>
          </w:tcPr>
          <w:p>
            <w:pPr>
              <w:spacing w:after="0"/>
            </w:pPr>
            <w:r/>
            <w:r>
              <w:rPr>
                <w:rFonts w:ascii="Aptos Mono" w:hAnsi="Aptos Mono"/>
                <w:b/>
                <w:color w:val="183B56"/>
                <w:sz w:val="15"/>
              </w:rPr>
              <w:t>CONTESTO STANDARD — FANTAPPERÒ</w:t>
            </w:r>
            <w:r>
              <w:br/>
            </w:r>
            <w:r>
              <w:rPr>
                <w:rFonts w:ascii="Aptos Mono" w:hAnsi="Aptos Mono"/>
                <w:sz w:val="15"/>
              </w:rPr>
              <w:t>Stai lavorando su FantApperò, piattaforma fantasy football con backend Python/FastAPI, frontend React/TypeScript, app React Native/Expo, PostgreSQL, Redis, worker asincroni e integrazione centralizzata con API-Football. L’architettura approvata è un monolite modulare API-first gestito con Docker Compose.</w:t>
            </w:r>
            <w:r>
              <w:br/>
            </w:r>
            <w:r>
              <w:rPr>
                <w:rFonts w:ascii="Aptos Mono" w:hAnsi="Aptos Mono"/>
                <w:sz w:val="15"/>
              </w:rPr>
            </w:r>
            <w:r>
              <w:br/>
            </w:r>
            <w:r>
              <w:rPr>
                <w:rFonts w:ascii="Aptos Mono" w:hAnsi="Aptos Mono"/>
                <w:sz w:val="15"/>
              </w:rPr>
              <w:t>Questa card appartiene a “M5.1 — Chiusura Beta, copertura documentale e Pilot reale”. Non è un M6 funzionale: completa i requisiti approvati, rende obbligatoria la parità mobile, esegue il pilot reale e registra il gate umano previsto.</w:t>
            </w:r>
            <w:r>
              <w:br/>
            </w:r>
            <w:r>
              <w:rPr>
                <w:rFonts w:ascii="Aptos Mono" w:hAnsi="Aptos Mono"/>
                <w:sz w:val="15"/>
              </w:rPr>
            </w:r>
            <w:r>
              <w:br/>
            </w:r>
            <w:r>
              <w:rPr>
                <w:rFonts w:ascii="Aptos Mono" w:hAnsi="Aptos Mono"/>
                <w:b/>
                <w:color w:val="183B56"/>
                <w:sz w:val="15"/>
              </w:rPr>
              <w:t>GERARCHIA E DISPOSIZIONE DOCUMENTALE</w:t>
            </w:r>
            <w:r>
              <w:br/>
            </w:r>
            <w:r>
              <w:rPr>
                <w:rFonts w:ascii="Aptos Mono" w:hAnsi="Aptos Mono"/>
                <w:sz w:val="15"/>
              </w:rPr>
              <w:t>- Per processo Beta, soglie, ruoli ed evidenze prevalgono i documenti operativi correnti in `docs/operations/`.</w:t>
            </w:r>
            <w:r>
              <w:br/>
            </w:r>
            <w:r>
              <w:rPr>
                <w:rFonts w:ascii="Aptos Mono" w:hAnsi="Aptos Mono"/>
                <w:sz w:val="15"/>
              </w:rPr>
              <w:t>- Per perimetro MVP/Fase 2 e architettura prevalgono Documento Master, Requisiti Funzionali e Architettura Tecnica v0.1.</w:t>
            </w:r>
            <w:r>
              <w:br/>
            </w:r>
            <w:r>
              <w:rPr>
                <w:rFonts w:ascii="Aptos Mono" w:hAnsi="Aptos Mono"/>
                <w:sz w:val="15"/>
              </w:rPr>
              <w:t>- Il Concept è una fonte iniziale; in caso di conflitto valgono le decisioni successive, approvate e più specifiche.</w:t>
            </w:r>
            <w:r>
              <w:br/>
            </w:r>
            <w:r>
              <w:rPr>
                <w:rFonts w:ascii="Aptos Mono" w:hAnsi="Aptos Mono"/>
                <w:sz w:val="15"/>
              </w:rPr>
              <w:t>- Ogni voce documentata deve ricevere una disposizione esplicita: implementata e verificata, remediation MVP, backlog Fase 2, superseded, rifiutata con motivazione, gate umano/operativo oppure evidenza/template.</w:t>
            </w:r>
            <w:r>
              <w:br/>
            </w:r>
            <w:r>
              <w:rPr>
                <w:rFonts w:ascii="Aptos Mono" w:hAnsi="Aptos Mono"/>
                <w:sz w:val="15"/>
              </w:rPr>
              <w:t>- Nessun documento, test sintetico o dry-run autorizza a dichiarare eseguito un pilot reale o firmata una decisione umana.</w:t>
            </w:r>
            <w:r>
              <w:br/>
            </w:r>
            <w:r>
              <w:rPr>
                <w:rFonts w:ascii="Aptos Mono" w:hAnsi="Aptos Mono"/>
                <w:sz w:val="15"/>
              </w:rPr>
            </w:r>
            <w:r>
              <w:br/>
            </w:r>
            <w:r>
              <w:rPr>
                <w:rFonts w:ascii="Aptos Mono" w:hAnsi="Aptos Mono"/>
                <w:b/>
                <w:color w:val="183B56"/>
                <w:sz w:val="15"/>
              </w:rPr>
              <w:t>PARITÀ MOBILE OBBLIGATORIA</w:t>
            </w:r>
            <w:r>
              <w:br/>
            </w:r>
            <w:r>
              <w:rPr>
                <w:rFonts w:ascii="Aptos Mono" w:hAnsi="Aptos Mono"/>
                <w:sz w:val="15"/>
              </w:rPr>
              <w:t>Per ogni requisito o modifica controlla sempre backend/API, web e mobile. Ogni funzione destinata a utente, league admin o operatore deve avere comportamento equivalente in `apps/mobile`, usando gli stessi contratti e le stesse API del web, con stati loading, empty, error, success e forbidden, autorizzazioni server-side, accessibilità e test pertinenti. La card non può essere chiusa con una funzione web-only, un placeholder/demo o un semplice link dal mobile al web. Per attività esclusivamente server-side, dati o infrastruttura, dimostra la compatibilità del client mobile e registra `N/A mobile` soltanto con motivazione verificabile e assenza di una esperienza utente/admin correlata.</w:t>
            </w:r>
            <w:r>
              <w:br/>
            </w:r>
            <w:r>
              <w:rPr>
                <w:rFonts w:ascii="Aptos Mono" w:hAnsi="Aptos Mono"/>
                <w:sz w:val="15"/>
              </w:rPr>
            </w:r>
            <w:r>
              <w:br/>
            </w:r>
            <w:r>
              <w:rPr>
                <w:rFonts w:ascii="Aptos Mono" w:hAnsi="Aptos Mono"/>
                <w:b/>
                <w:color w:val="183B56"/>
                <w:sz w:val="15"/>
              </w:rPr>
              <w:t>REGOLE GENERALI OBBLIGATORIE</w:t>
            </w:r>
            <w:r>
              <w:br/>
            </w:r>
            <w:r>
              <w:rPr>
                <w:rFonts w:ascii="Aptos Mono" w:hAnsi="Aptos Mono"/>
                <w:sz w:val="15"/>
              </w:rPr>
              <w:t>- Usa l’italiano per interfaccia, messaggi utente, documentazione funzionale, evidenze e nuovi contenuti.</w:t>
            </w:r>
            <w:r>
              <w:br/>
            </w:r>
            <w:r>
              <w:rPr>
                <w:rFonts w:ascii="Aptos Mono" w:hAnsi="Aptos Mono"/>
                <w:sz w:val="15"/>
              </w:rPr>
              <w:t>- Prima di modificare file o codice, analizza lo stato reale del repository, presenta un piano breve e attendi la conferma esplicita dell’utente.</w:t>
            </w:r>
            <w:r>
              <w:br/>
            </w:r>
            <w:r>
              <w:rPr>
                <w:rFonts w:ascii="Aptos Mono" w:hAnsi="Aptos Mono"/>
                <w:sz w:val="15"/>
              </w:rPr>
              <w:t>- Preserva modifiche, file non tracciati e dati dell’utente; non usare reset distruttivi, cancellazioni ricorsive o riscritture della cronologia senza autorizzazione.</w:t>
            </w:r>
            <w:r>
              <w:br/>
            </w:r>
            <w:r>
              <w:rPr>
                <w:rFonts w:ascii="Aptos Mono" w:hAnsi="Aptos Mono"/>
                <w:sz w:val="15"/>
              </w:rPr>
              <w:t>- Non cancellare dati a database. Le migrazioni devono essere additive/backfill, con backup e prove prima/dopo.</w:t>
            </w:r>
            <w:r>
              <w:br/>
            </w:r>
            <w:r>
              <w:rPr>
                <w:rFonts w:ascii="Aptos Mono" w:hAnsi="Aptos Mono"/>
                <w:sz w:val="15"/>
              </w:rPr>
              <w:t>- Non anticipare card successive e non modificare funzionalità, regole, API o componenti non necessari alla card corrente.</w:t>
            </w:r>
            <w:r>
              <w:br/>
            </w:r>
            <w:r>
              <w:rPr>
                <w:rFonts w:ascii="Aptos Mono" w:hAnsi="Aptos Mono"/>
                <w:sz w:val="15"/>
              </w:rPr>
              <w:t>- Prima di creare qualcosa, verifica cosa esiste già e riusa moduli, contratti, pattern, script, template e componenti compatibili.</w:t>
            </w:r>
            <w:r>
              <w:br/>
            </w:r>
            <w:r>
              <w:rPr>
                <w:rFonts w:ascii="Aptos Mono" w:hAnsi="Aptos Mono"/>
                <w:sz w:val="15"/>
              </w:rPr>
              <w:t>- Mantieni il monolite modulare API-first; un’estrazione a microservizio richiede evidenza reale di volumi, costi o isolamento operativo.</w:t>
            </w:r>
            <w:r>
              <w:br/>
            </w:r>
            <w:r>
              <w:rPr>
                <w:rFonts w:ascii="Aptos Mono" w:hAnsi="Aptos Mono"/>
                <w:sz w:val="15"/>
              </w:rPr>
              <w:t>- Autorizzazioni e validazioni decisive devono essere server-side; `?persona=` è soltanto una simulazione DEV e non è sicurezza.</w:t>
            </w:r>
            <w:r>
              <w:br/>
            </w:r>
            <w:r>
              <w:rPr>
                <w:rFonts w:ascii="Aptos Mono" w:hAnsi="Aptos Mono"/>
                <w:sz w:val="15"/>
              </w:rPr>
              <w:t>- Non inserire segreti, credenziali, PII o URL con token nel codice, nei log, nei test, nei commit, nei CSV o nella documentazione.</w:t>
            </w:r>
            <w:r>
              <w:br/>
            </w:r>
            <w:r>
              <w:rPr>
                <w:rFonts w:ascii="Aptos Mono" w:hAnsi="Aptos Mono"/>
                <w:sz w:val="15"/>
              </w:rPr>
              <w:t>- Usa Docker e Docker Compose per servizi, migrazioni e test pertinenti; non usare Makefile o il comando `make`.</w:t>
            </w:r>
            <w:r>
              <w:br/>
            </w:r>
            <w:r>
              <w:rPr>
                <w:rFonts w:ascii="Aptos Mono" w:hAnsi="Aptos Mono"/>
                <w:sz w:val="15"/>
              </w:rPr>
              <w:t>- Distingui sempre implementazione tecnica, validazione locale, deployment e approvazioni umane; non simulare pilot, firme, inviti o decisioni reali.</w:t>
            </w:r>
            <w:r>
              <w:br/>
            </w:r>
            <w:r>
              <w:rPr>
                <w:rFonts w:ascii="Aptos Mono" w:hAnsi="Aptos Mono"/>
                <w:sz w:val="15"/>
              </w:rPr>
              <w:t>- Ogni affermazione di completamento deve essere accompagnata da comandi, risultati, URL/stati visibili e limiti residui riproducibili.</w:t>
            </w:r>
            <w:r>
              <w:br/>
            </w:r>
            <w:r>
              <w:rPr>
                <w:rFonts w:ascii="Aptos Mono" w:hAnsi="Aptos Mono"/>
                <w:sz w:val="15"/>
              </w:rPr>
            </w:r>
            <w:r>
              <w:br/>
            </w:r>
            <w:r>
              <w:rPr>
                <w:rFonts w:ascii="Aptos Mono" w:hAnsi="Aptos Mono"/>
                <w:b/>
                <w:color w:val="183B56"/>
                <w:sz w:val="15"/>
              </w:rPr>
              <w:t>CARD</w:t>
            </w:r>
            <w:r>
              <w:br/>
            </w:r>
            <w:r>
              <w:rPr>
                <w:rFonts w:ascii="Aptos Mono" w:hAnsi="Aptos Mono"/>
                <w:sz w:val="15"/>
              </w:rPr>
              <w:t>Codice: EP13-05</w:t>
            </w:r>
            <w:r>
              <w:br/>
            </w:r>
            <w:r>
              <w:rPr>
                <w:rFonts w:ascii="Aptos Mono" w:hAnsi="Aptos Mono"/>
                <w:sz w:val="15"/>
              </w:rPr>
              <w:t>Titolo: Performance e osservabilità della candidata web/mobile</w:t>
            </w:r>
            <w:r>
              <w:br/>
            </w:r>
            <w:r>
              <w:rPr>
                <w:rFonts w:ascii="Aptos Mono" w:hAnsi="Aptos Mono"/>
                <w:sz w:val="15"/>
              </w:rPr>
              <w:t>Dipendenze: EP13-04</w:t>
            </w:r>
            <w:r>
              <w:br/>
            </w:r>
            <w:r>
              <w:rPr>
                <w:rFonts w:ascii="Aptos Mono" w:hAnsi="Aptos Mono"/>
                <w:sz w:val="15"/>
              </w:rPr>
              <w:t>Stima iniziale: 1–3 giorni</w:t>
            </w:r>
            <w:r>
              <w:br/>
            </w:r>
            <w:r>
              <w:rPr>
                <w:rFonts w:ascii="Aptos Mono" w:hAnsi="Aptos Mono"/>
                <w:sz w:val="15"/>
              </w:rPr>
            </w:r>
            <w:r>
              <w:br/>
            </w:r>
            <w:r>
              <w:rPr>
                <w:rFonts w:ascii="Aptos Mono" w:hAnsi="Aptos Mono"/>
                <w:b/>
                <w:color w:val="183B56"/>
                <w:sz w:val="15"/>
              </w:rPr>
              <w:t>INCARICO</w:t>
            </w:r>
            <w:r>
              <w:br/>
            </w:r>
            <w:r>
              <w:rPr>
                <w:rFonts w:ascii="Aptos Mono" w:hAnsi="Aptos Mono"/>
                <w:sz w:val="15"/>
              </w:rPr>
              <w:t>Rivalida performance e osservabilità sullo stesso artefatto candidato e collega le metriche server all’esperienza reale web/mobile. Non dichiarare capacità aggregata da un solo processo.</w:t>
            </w:r>
            <w:r>
              <w:br/>
            </w:r>
            <w:r>
              <w:rPr>
                <w:rFonts w:ascii="Aptos Mono" w:hAnsi="Aptos Mono"/>
                <w:sz w:val="15"/>
              </w:rPr>
            </w:r>
            <w:r>
              <w:br/>
            </w:r>
            <w:r>
              <w:rPr>
                <w:rFonts w:ascii="Aptos Mono" w:hAnsi="Aptos Mono"/>
                <w:b/>
                <w:color w:val="183B56"/>
                <w:sz w:val="15"/>
              </w:rPr>
              <w:t>SCOPE DA REALIZZARE</w:t>
            </w:r>
            <w:r>
              <w:br/>
            </w:r>
            <w:r>
              <w:rPr>
                <w:rFonts w:ascii="Aptos Mono" w:hAnsi="Aptos Mono"/>
                <w:sz w:val="15"/>
              </w:rPr>
              <w:t>- Rieseguire profili k6 e scenari critici sulla candidata e sull’ambiente pilot dimensionato.</w:t>
            </w:r>
            <w:r>
              <w:br/>
            </w:r>
            <w:r>
              <w:rPr>
                <w:rFonts w:ascii="Aptos Mono" w:hAnsi="Aptos Mono"/>
                <w:sz w:val="15"/>
              </w:rPr>
              <w:t>- Misurare API, database, Redis/worker, code, sincronizzazioni sports-data e operazioni utente concorrenti.</w:t>
            </w:r>
            <w:r>
              <w:br/>
            </w:r>
            <w:r>
              <w:rPr>
                <w:rFonts w:ascii="Aptos Mono" w:hAnsi="Aptos Mono"/>
                <w:sz w:val="15"/>
              </w:rPr>
              <w:t>- Definire dashboard, log correlation, alert e retention realmente disponibili nell’ambiente pilot.</w:t>
            </w:r>
            <w:r>
              <w:br/>
            </w:r>
            <w:r>
              <w:rPr>
                <w:rFonts w:ascii="Aptos Mono" w:hAnsi="Aptos Mono"/>
                <w:sz w:val="15"/>
              </w:rPr>
              <w:t>- Misurare tempi percepiti, retry, timeout e consumo rete dei journey web/mobile critici.</w:t>
            </w:r>
            <w:r>
              <w:br/>
            </w:r>
            <w:r>
              <w:rPr>
                <w:rFonts w:ascii="Aptos Mono" w:hAnsi="Aptos Mono"/>
                <w:sz w:val="15"/>
              </w:rPr>
              <w:t>- Registrare soglie, dataset, warm-up, concorrenza, risultato e limiti senza estrapolare metriche process-local come aggregate.</w:t>
            </w:r>
            <w:r>
              <w:br/>
            </w:r>
            <w:r>
              <w:rPr>
                <w:rFonts w:ascii="Aptos Mono" w:hAnsi="Aptos Mono"/>
                <w:sz w:val="15"/>
              </w:rPr>
            </w:r>
            <w:r>
              <w:br/>
            </w:r>
            <w:r>
              <w:rPr>
                <w:rFonts w:ascii="Aptos Mono" w:hAnsi="Aptos Mono"/>
                <w:b/>
                <w:color w:val="183B56"/>
                <w:sz w:val="15"/>
              </w:rPr>
              <w:t>DOCUMENTAZIONE OBBLIGATORIA DA LEGGERE E CITARE NEL REPORT</w:t>
            </w:r>
            <w:r>
              <w:br/>
            </w:r>
            <w:r>
              <w:rPr>
                <w:rFonts w:ascii="Aptos Mono" w:hAnsi="Aptos Mono"/>
                <w:sz w:val="15"/>
              </w:rPr>
              <w:t>- docs/operations/performance_baseline.md</w:t>
            </w:r>
            <w:r>
              <w:br/>
            </w:r>
            <w:r>
              <w:rPr>
                <w:rFonts w:ascii="Aptos Mono" w:hAnsi="Aptos Mono"/>
                <w:sz w:val="15"/>
              </w:rPr>
              <w:t>- docs/operations/monitoring.md</w:t>
            </w:r>
            <w:r>
              <w:br/>
            </w:r>
            <w:r>
              <w:rPr>
                <w:rFonts w:ascii="Aptos Mono" w:hAnsi="Aptos Mono"/>
                <w:sz w:val="15"/>
              </w:rPr>
              <w:t>- docs/operations/beta_pilot_gate.md — gate performance/operability</w:t>
            </w:r>
            <w:r>
              <w:br/>
            </w:r>
            <w:r>
              <w:rPr>
                <w:rFonts w:ascii="Aptos Mono" w:hAnsi="Aptos Mono"/>
                <w:sz w:val="15"/>
              </w:rPr>
              <w:t>- docs/operations/beta_readiness/ep12-03_capacity_concurrency.md</w:t>
            </w:r>
            <w:r>
              <w:br/>
            </w:r>
            <w:r>
              <w:rPr>
                <w:rFonts w:ascii="Aptos Mono" w:hAnsi="Aptos Mono"/>
                <w:sz w:val="15"/>
              </w:rPr>
              <w:t>- docs/operations/k6/</w:t>
            </w:r>
            <w:r>
              <w:br/>
            </w:r>
            <w:r>
              <w:rPr>
                <w:rFonts w:ascii="Aptos Mono" w:hAnsi="Aptos Mono"/>
                <w:sz w:val="15"/>
              </w:rPr>
              <w:t>- docs/operations/api_football_adapter.md</w:t>
            </w:r>
            <w:r>
              <w:br/>
            </w:r>
            <w:r>
              <w:rPr>
                <w:rFonts w:ascii="Aptos Mono" w:hAnsi="Aptos Mono"/>
                <w:sz w:val="15"/>
              </w:rPr>
              <w:t>- apps/mobile/src/api/client.ts e apps/web/src/api/client.ts</w:t>
            </w:r>
            <w:r>
              <w:br/>
            </w:r>
            <w:r>
              <w:rPr>
                <w:rFonts w:ascii="Aptos Mono" w:hAnsi="Aptos Mono"/>
                <w:sz w:val="15"/>
              </w:rPr>
            </w:r>
            <w:r>
              <w:br/>
            </w:r>
            <w:r>
              <w:rPr>
                <w:rFonts w:ascii="Aptos Mono" w:hAnsi="Aptos Mono"/>
                <w:b/>
                <w:color w:val="183B56"/>
                <w:sz w:val="15"/>
              </w:rPr>
              <w:t>CRITERI DI ACCETTAZIONE</w:t>
            </w:r>
            <w:r>
              <w:br/>
            </w:r>
            <w:r>
              <w:rPr>
                <w:rFonts w:ascii="Aptos Mono" w:hAnsi="Aptos Mono"/>
                <w:sz w:val="15"/>
              </w:rPr>
              <w:t>- I profili richiesti raggiungono le soglie o producono una remediation con owner e retest.</w:t>
            </w:r>
            <w:r>
              <w:br/>
            </w:r>
            <w:r>
              <w:rPr>
                <w:rFonts w:ascii="Aptos Mono" w:hAnsi="Aptos Mono"/>
                <w:sz w:val="15"/>
              </w:rPr>
              <w:t>- Dashboard e alert usano segnali aggregati e sono verificati con un evento controllato.</w:t>
            </w:r>
            <w:r>
              <w:br/>
            </w:r>
            <w:r>
              <w:rPr>
                <w:rFonts w:ascii="Aptos Mono" w:hAnsi="Aptos Mono"/>
                <w:sz w:val="15"/>
              </w:rPr>
              <w:t>- Web e mobile gestiscono coerentemente timeout, retry ed errori senza loop o richieste duplicate.</w:t>
            </w:r>
            <w:r>
              <w:br/>
            </w:r>
            <w:r>
              <w:rPr>
                <w:rFonts w:ascii="Aptos Mono" w:hAnsi="Aptos Mono"/>
                <w:sz w:val="15"/>
              </w:rPr>
              <w:t>- Il report identifica ambiente, candidata, dataset e limiti di validità.</w:t>
            </w:r>
            <w:r>
              <w:br/>
            </w:r>
            <w:r>
              <w:rPr>
                <w:rFonts w:ascii="Aptos Mono" w:hAnsi="Aptos Mono"/>
                <w:sz w:val="15"/>
              </w:rPr>
            </w:r>
            <w:r>
              <w:br/>
            </w:r>
            <w:r>
              <w:rPr>
                <w:rFonts w:ascii="Aptos Mono" w:hAnsi="Aptos Mono"/>
                <w:b/>
                <w:color w:val="183B56"/>
                <w:sz w:val="15"/>
              </w:rPr>
              <w:t>TEST MINIMI</w:t>
            </w:r>
            <w:r>
              <w:br/>
            </w:r>
            <w:r>
              <w:rPr>
                <w:rFonts w:ascii="Aptos Mono" w:hAnsi="Aptos Mono"/>
                <w:sz w:val="15"/>
              </w:rPr>
              <w:t>- k6 smoke/load/stress pertinenti e test di concorrenza DB/worker.</w:t>
            </w:r>
            <w:r>
              <w:br/>
            </w:r>
            <w:r>
              <w:rPr>
                <w:rFonts w:ascii="Aptos Mono" w:hAnsi="Aptos Mono"/>
                <w:sz w:val="15"/>
              </w:rPr>
              <w:t>- Verifica alert con evento sintetico reversibile.</w:t>
            </w:r>
            <w:r>
              <w:br/>
            </w:r>
            <w:r>
              <w:rPr>
                <w:rFonts w:ascii="Aptos Mono" w:hAnsi="Aptos Mono"/>
                <w:sz w:val="15"/>
              </w:rPr>
              <w:t>- Profilo di almeno due journey mobile critici su rete normale e degradata.</w:t>
            </w:r>
            <w:r>
              <w:br/>
            </w:r>
            <w:r>
              <w:rPr>
                <w:rFonts w:ascii="Aptos Mono" w:hAnsi="Aptos Mono"/>
                <w:sz w:val="15"/>
              </w:rPr>
            </w:r>
            <w:r>
              <w:br/>
            </w:r>
            <w:r>
              <w:rPr>
                <w:rFonts w:ascii="Aptos Mono" w:hAnsi="Aptos Mono"/>
                <w:b/>
                <w:color w:val="183B56"/>
                <w:sz w:val="15"/>
              </w:rPr>
              <w:t>DELIVERABLE</w:t>
            </w:r>
            <w:r>
              <w:br/>
            </w:r>
            <w:r>
              <w:rPr>
                <w:rFonts w:ascii="Aptos Mono" w:hAnsi="Aptos Mono"/>
                <w:sz w:val="15"/>
              </w:rPr>
              <w:t>- Report performance/capacità aggiornato e confrontabile.</w:t>
            </w:r>
            <w:r>
              <w:br/>
            </w:r>
            <w:r>
              <w:rPr>
                <w:rFonts w:ascii="Aptos Mono" w:hAnsi="Aptos Mono"/>
                <w:sz w:val="15"/>
              </w:rPr>
              <w:t>- Dashboard/alert pilot e runbook di interpretazione.</w:t>
            </w:r>
            <w:r>
              <w:br/>
            </w:r>
            <w:r>
              <w:rPr>
                <w:rFonts w:ascii="Aptos Mono" w:hAnsi="Aptos Mono"/>
                <w:sz w:val="15"/>
              </w:rPr>
              <w:t>- Matrice impatto e compatibilità web/mobile.</w:t>
            </w:r>
            <w:r>
              <w:br/>
            </w:r>
            <w:r>
              <w:rPr>
                <w:rFonts w:ascii="Aptos Mono" w:hAnsi="Aptos Mono"/>
                <w:sz w:val="15"/>
              </w:rPr>
              <w:t>- Matrice o nota esplicita di parità web/mobile, con prove del percorso mobile; `N/A mobile` è ammesso solo secondo la regola obbligatoria.</w:t>
            </w:r>
            <w:r>
              <w:br/>
            </w:r>
            <w:r>
              <w:rPr>
                <w:rFonts w:ascii="Aptos Mono" w:hAnsi="Aptos Mono"/>
                <w:sz w:val="15"/>
              </w:rPr>
            </w:r>
            <w:r>
              <w:br/>
            </w:r>
            <w:r>
              <w:rPr>
                <w:rFonts w:ascii="Aptos Mono" w:hAnsi="Aptos Mono"/>
                <w:b/>
                <w:color w:val="183B56"/>
                <w:sz w:val="15"/>
              </w:rPr>
              <w:t>ORDINE DI LAVORO OBBLIGATORIO</w:t>
            </w:r>
            <w:r>
              <w:br/>
            </w:r>
            <w:r>
              <w:rPr>
                <w:rFonts w:ascii="Aptos Mono" w:hAnsi="Aptos Mono"/>
                <w:sz w:val="15"/>
              </w:rPr>
              <w:t>1. Ispeziona repository, documenti, branch, modifiche locali e dipendenze della card.</w:t>
            </w:r>
            <w:r>
              <w:br/>
            </w:r>
            <w:r>
              <w:rPr>
                <w:rFonts w:ascii="Aptos Mono" w:hAnsi="Aptos Mono"/>
                <w:sz w:val="15"/>
              </w:rPr>
              <w:t>2. Elenca fatti osservati, ambiguità materiali, rischi dati e conflitti documentali.</w:t>
            </w:r>
            <w:r>
              <w:br/>
            </w:r>
            <w:r>
              <w:rPr>
                <w:rFonts w:ascii="Aptos Mono" w:hAnsi="Aptos Mono"/>
                <w:sz w:val="15"/>
              </w:rPr>
              <w:t>3. Proponi un piano atomico con file/servizi/test coinvolti e attendi la conferma esplicita dell’utente.</w:t>
            </w:r>
            <w:r>
              <w:br/>
            </w:r>
            <w:r>
              <w:rPr>
                <w:rFonts w:ascii="Aptos Mono" w:hAnsi="Aptos Mono"/>
                <w:sz w:val="15"/>
              </w:rPr>
              <w:t>4. Implementa soltanto lo scope approvato, preservando dati e modifiche esistenti.</w:t>
            </w:r>
            <w:r>
              <w:br/>
            </w:r>
            <w:r>
              <w:rPr>
                <w:rFonts w:ascii="Aptos Mono" w:hAnsi="Aptos Mono"/>
                <w:sz w:val="15"/>
              </w:rPr>
              <w:t>5. Verifica backend/API, web e mobile; esegui test automatici e una prova manuale riproducibile quando esiste UI.</w:t>
            </w:r>
            <w:r>
              <w:br/>
            </w:r>
            <w:r>
              <w:rPr>
                <w:rFonts w:ascii="Aptos Mono" w:hAnsi="Aptos Mono"/>
                <w:sz w:val="15"/>
              </w:rPr>
              <w:t>6. Aggiorna documentazione, registro di tracciabilità ed evidenze nello stesso lavoro.</w:t>
            </w:r>
            <w:r>
              <w:br/>
            </w:r>
            <w:r>
              <w:rPr>
                <w:rFonts w:ascii="Aptos Mono" w:hAnsi="Aptos Mono"/>
                <w:sz w:val="15"/>
              </w:rPr>
              <w:t>7. Consegna un report finale con modifiche, comandi/esiti, URL o percorso mobile, stati visibili, limiti e lavoro umano ancora pendente.</w:t>
            </w:r>
            <w:r>
              <w:br/>
            </w:r>
            <w:r>
              <w:rPr>
                <w:rFonts w:ascii="Aptos Mono" w:hAnsi="Aptos Mono"/>
                <w:sz w:val="15"/>
              </w:rPr>
            </w:r>
            <w:r>
              <w:br/>
            </w:r>
            <w:r>
              <w:rPr>
                <w:rFonts w:ascii="Aptos Mono" w:hAnsi="Aptos Mono"/>
                <w:b/>
                <w:color w:val="183B56"/>
                <w:sz w:val="15"/>
              </w:rPr>
              <w:t>DEFINITION OF DONE</w:t>
            </w:r>
            <w:r>
              <w:br/>
            </w:r>
            <w:r>
              <w:rPr>
                <w:rFonts w:ascii="Aptos Mono" w:hAnsi="Aptos Mono"/>
                <w:sz w:val="15"/>
              </w:rPr>
              <w:t>La card è chiusa soltanto quando tutti i criteri sono provati sulla release candidate prevista, la documentazione riflette lo stato reale, la parità mobile è dimostrata o il `N/A` è motivato, e non restano placeholder, TODO senza owner o affermazioni non verificate. Le attività temporali o umane restano aperte finché non vengono realmente eseguite e firmate.</w:t>
            </w:r>
          </w:p>
        </w:tc>
      </w:tr>
    </w:tbl>
    <w:p>
      <w:r>
        <w:br w:type="page"/>
      </w:r>
    </w:p>
    <w:p>
      <w:pPr>
        <w:pStyle w:val="Heading1"/>
      </w:pPr>
      <w:r>
        <w:t>EP13-06 — Rivalidazione sicurezza pre-pilot multipiattaforma</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0D6B5B"/>
            <w:tcMar>
              <w:top w:w="100" w:type="dxa"/>
              <w:start w:w="120" w:type="dxa"/>
              <w:bottom w:w="100" w:type="dxa"/>
              <w:end w:w="120" w:type="dxa"/>
            </w:tcMar>
          </w:tcPr>
          <w:p>
            <w:r>
              <w:rPr>
                <w:b/>
                <w:color w:val="FFFFFF"/>
              </w:rPr>
              <w:t>Priorità</w:t>
            </w:r>
          </w:p>
        </w:tc>
        <w:tc>
          <w:tcPr>
            <w:tcW w:type="dxa" w:w="3324"/>
            <w:shd w:fill="0D6B5B"/>
            <w:tcMar>
              <w:top w:w="100" w:type="dxa"/>
              <w:start w:w="120" w:type="dxa"/>
              <w:bottom w:w="100" w:type="dxa"/>
              <w:end w:w="120" w:type="dxa"/>
            </w:tcMar>
          </w:tcPr>
          <w:p>
            <w:r>
              <w:rPr>
                <w:b/>
                <w:color w:val="FFFFFF"/>
              </w:rPr>
              <w:t>Dipendenze</w:t>
            </w:r>
          </w:p>
        </w:tc>
        <w:tc>
          <w:tcPr>
            <w:tcW w:type="dxa" w:w="3324"/>
            <w:shd w:fill="0D6B5B"/>
            <w:tcMar>
              <w:top w:w="100" w:type="dxa"/>
              <w:start w:w="120" w:type="dxa"/>
              <w:bottom w:w="100" w:type="dxa"/>
              <w:end w:w="120" w:type="dxa"/>
            </w:tcMar>
          </w:tcPr>
          <w:p>
            <w:r>
              <w:rPr>
                <w:b/>
                <w:color w:val="FFFFFF"/>
              </w:rPr>
              <w:t>Stima</w:t>
            </w:r>
          </w:p>
        </w:tc>
      </w:tr>
      <w:tr>
        <w:tc>
          <w:tcPr>
            <w:tcW w:type="dxa" w:w="3324"/>
            <w:tcMar>
              <w:top w:w="100" w:type="dxa"/>
              <w:start w:w="120" w:type="dxa"/>
              <w:bottom w:w="100" w:type="dxa"/>
              <w:end w:w="120" w:type="dxa"/>
            </w:tcMar>
          </w:tcPr>
          <w:p>
            <w:r>
              <w:t>Must</w:t>
            </w:r>
          </w:p>
        </w:tc>
        <w:tc>
          <w:tcPr>
            <w:tcW w:type="dxa" w:w="3324"/>
            <w:tcMar>
              <w:top w:w="100" w:type="dxa"/>
              <w:start w:w="120" w:type="dxa"/>
              <w:bottom w:w="100" w:type="dxa"/>
              <w:end w:w="120" w:type="dxa"/>
            </w:tcMar>
          </w:tcPr>
          <w:p>
            <w:r>
              <w:t>EP13-05</w:t>
            </w:r>
          </w:p>
        </w:tc>
        <w:tc>
          <w:tcPr>
            <w:tcW w:type="dxa" w:w="3324"/>
            <w:tcMar>
              <w:top w:w="100" w:type="dxa"/>
              <w:start w:w="120" w:type="dxa"/>
              <w:bottom w:w="100" w:type="dxa"/>
              <w:end w:w="120" w:type="dxa"/>
            </w:tcMar>
          </w:tcPr>
          <w:p>
            <w:r>
              <w:t>1–3 giorni</w:t>
            </w:r>
          </w:p>
        </w:tc>
      </w:tr>
    </w:tbl>
    <w:p>
      <w:pPr>
        <w:pStyle w:val="Heading2"/>
      </w:pPr>
      <w:r>
        <w:t>User story</w:t>
      </w:r>
    </w:p>
    <w:p>
      <w:r>
        <w:t>Come security owner vogliamo verificare la candidata, le dipendenze e i flussi autenticati web/mobile prima di esporre dati e utenti reali.</w:t>
      </w:r>
    </w:p>
    <w:p>
      <w:pPr>
        <w:pStyle w:val="Heading2"/>
      </w:pPr>
      <w:r>
        <w:t>Obiettivo e scope</w:t>
      </w:r>
    </w:p>
    <w:p>
      <w:pPr>
        <w:pStyle w:val="ListBullet"/>
        <w:spacing w:after="40"/>
      </w:pPr>
      <w:r>
        <w:t>Rieseguire dependency, secret, container/image e configurazione scan sulla candidata.</w:t>
      </w:r>
    </w:p>
    <w:p>
      <w:pPr>
        <w:pStyle w:val="ListBullet"/>
        <w:spacing w:after="40"/>
      </w:pPr>
      <w:r>
        <w:t>Verificare authn/authz, isolamento lega, privilegi operatore, privacy export/delete e casi forbidden lato server.</w:t>
      </w:r>
    </w:p>
    <w:p>
      <w:pPr>
        <w:pStyle w:val="ListBullet"/>
        <w:spacing w:after="40"/>
      </w:pPr>
      <w:r>
        <w:t>Controllare storage token, deep link, log, variabili `EXPO_PUBLIC_*`, build mobile e dipendenze native.</w:t>
      </w:r>
    </w:p>
    <w:p>
      <w:pPr>
        <w:pStyle w:val="ListBullet"/>
        <w:spacing w:after="40"/>
      </w:pPr>
      <w:r>
        <w:t>Verificare rate limit, CORS/allowed origins, TLS/proxy, cookie/token e assenza di chiavi provider nei bundle web/mobile.</w:t>
      </w:r>
    </w:p>
    <w:p>
      <w:pPr>
        <w:pStyle w:val="ListBullet"/>
        <w:spacing w:after="40"/>
      </w:pPr>
      <w:r>
        <w:t>Triage delle vulnerabilità con severità, exploitability, owner, scadenza e decisione di rischio firmata.</w:t>
      </w:r>
    </w:p>
    <w:p>
      <w:pPr>
        <w:pStyle w:val="Heading2"/>
      </w:pPr>
      <w:r>
        <w:t>Documentazione obbligatoria</w:t>
      </w:r>
    </w:p>
    <w:p>
      <w:pPr>
        <w:pStyle w:val="ListBullet"/>
        <w:spacing w:after="40"/>
      </w:pPr>
      <w:r>
        <w:t>docs/operations/security_review.md</w:t>
      </w:r>
    </w:p>
    <w:p>
      <w:pPr>
        <w:pStyle w:val="ListBullet"/>
        <w:spacing w:after="40"/>
      </w:pPr>
      <w:r>
        <w:t>docs/operations/configuration_and_secrets.md</w:t>
      </w:r>
    </w:p>
    <w:p>
      <w:pPr>
        <w:pStyle w:val="ListBullet"/>
        <w:spacing w:after="40"/>
      </w:pPr>
      <w:r>
        <w:t>docs/api/authentication.md e docs/api/authorization.md</w:t>
      </w:r>
    </w:p>
    <w:p>
      <w:pPr>
        <w:pStyle w:val="ListBullet"/>
        <w:spacing w:after="40"/>
      </w:pPr>
      <w:r>
        <w:t>docs/api/privacy.md</w:t>
      </w:r>
    </w:p>
    <w:p>
      <w:pPr>
        <w:pStyle w:val="ListBullet"/>
        <w:spacing w:after="40"/>
      </w:pPr>
      <w:r>
        <w:t>docs/operations/admin_operator_bootstrap.md</w:t>
      </w:r>
    </w:p>
    <w:p>
      <w:pPr>
        <w:pStyle w:val="ListBullet"/>
        <w:spacing w:after="40"/>
      </w:pPr>
      <w:r>
        <w:t>docs/operations/beta_readiness/ep12-04_security_review.md</w:t>
      </w:r>
    </w:p>
    <w:p>
      <w:pPr>
        <w:pStyle w:val="ListBullet"/>
        <w:spacing w:after="40"/>
      </w:pPr>
      <w:r>
        <w:t>apps/mobile/src/session/, apps/mobile/src/api/client.ts e apps/mobile/.env.example</w:t>
      </w:r>
    </w:p>
    <w:p>
      <w:pPr>
        <w:pStyle w:val="Heading2"/>
      </w:pPr>
      <w:r>
        <w:t>Criteri di accettazione</w:t>
      </w:r>
    </w:p>
    <w:p>
      <w:pPr>
        <w:pStyle w:val="ListBullet"/>
        <w:spacing w:after="40"/>
      </w:pPr>
      <w:r>
        <w:t>Nessun finding bloccante aperto; eccezioni hanno owner, scadenza e approvazione.</w:t>
      </w:r>
    </w:p>
    <w:p>
      <w:pPr>
        <w:pStyle w:val="ListBullet"/>
        <w:spacing w:after="40"/>
      </w:pPr>
      <w:r>
        <w:t>Test negativi dimostrano isolamento tra leghe e ruoli su endpoint usati da web e mobile.</w:t>
      </w:r>
    </w:p>
    <w:p>
      <w:pPr>
        <w:pStyle w:val="ListBullet"/>
        <w:spacing w:after="40"/>
      </w:pPr>
      <w:r>
        <w:t>Bundle, log e artefatti mobile/web non contengono segreti o PII non necessarie.</w:t>
      </w:r>
    </w:p>
    <w:p>
      <w:pPr>
        <w:pStyle w:val="ListBullet"/>
        <w:spacing w:after="40"/>
      </w:pPr>
      <w:r>
        <w:t>Le dipendenze native/mobile e le immagini container sono incluse nel report, non escluse per default.</w:t>
      </w:r>
    </w:p>
    <w:p>
      <w:pPr>
        <w:pStyle w:val="Heading2"/>
      </w:pPr>
      <w:r>
        <w:t>Test minimi</w:t>
      </w:r>
    </w:p>
    <w:p>
      <w:pPr>
        <w:pStyle w:val="ListBullet"/>
        <w:spacing w:after="40"/>
      </w:pPr>
      <w:r>
        <w:t>Suite auth/authz/privacy e casi cross-league/forbidden.</w:t>
      </w:r>
    </w:p>
    <w:p>
      <w:pPr>
        <w:pStyle w:val="ListBullet"/>
        <w:spacing w:after="40"/>
      </w:pPr>
      <w:r>
        <w:t>Secret/dependency/image scan con output conservato.</w:t>
      </w:r>
    </w:p>
    <w:p>
      <w:pPr>
        <w:pStyle w:val="ListBullet"/>
        <w:spacing w:after="40"/>
      </w:pPr>
      <w:r>
        <w:t>Verifica install/build mobile release-like e ispezione configurazione pubblica.</w:t>
      </w:r>
    </w:p>
    <w:p>
      <w:pPr>
        <w:pStyle w:val="Heading2"/>
      </w:pPr>
      <w:r>
        <w:t>Deliverable</w:t>
      </w:r>
    </w:p>
    <w:p>
      <w:pPr>
        <w:pStyle w:val="ListBullet"/>
        <w:spacing w:after="40"/>
      </w:pPr>
      <w:r>
        <w:t>Report sicurezza aggiornato con disposition completa.</w:t>
      </w:r>
    </w:p>
    <w:p>
      <w:pPr>
        <w:pStyle w:val="ListBullet"/>
        <w:spacing w:after="40"/>
      </w:pPr>
      <w:r>
        <w:t>Evidenze negative web/mobile/API e inventario dipendenze.</w:t>
      </w:r>
    </w:p>
    <w:p>
      <w:pPr>
        <w:pStyle w:val="ListBullet"/>
        <w:spacing w:after="40"/>
      </w:pPr>
      <w:r>
        <w:t>Registro rischi residui firmato dove necessario.</w:t>
      </w:r>
    </w:p>
    <w:p>
      <w:pPr>
        <w:pStyle w:val="ListBullet"/>
        <w:spacing w:after="40"/>
      </w:pPr>
      <w:r>
        <w:t>Matrice o nota di parità web/mobile con prove mobile oppure `N/A mobile` motivato.</w:t>
      </w:r>
    </w:p>
    <w:p>
      <w:pPr>
        <w:pStyle w:val="Heading2"/>
      </w:pPr>
      <w:r>
        <w:t>Prompt Codex/Cursor — copia integrale</w:t>
      </w:r>
    </w:p>
    <w:tbl>
      <w:tblPr>
        <w:tblStyle w:val="TableGrid"/>
        <w:tblW w:type="auto" w:w="0"/>
        <w:jc w:val="center"/>
        <w:tblLook w:firstColumn="1" w:firstRow="1" w:lastColumn="0" w:lastRow="0" w:noHBand="0" w:noVBand="1" w:val="04A0"/>
      </w:tblPr>
      <w:tblGrid>
        <w:gridCol w:w="9972"/>
      </w:tblGrid>
      <w:tr>
        <w:tc>
          <w:tcPr>
            <w:tcW w:type="dxa" w:w="9972"/>
            <w:shd w:fill="F3F6F7"/>
            <w:tcMar>
              <w:top w:w="150" w:type="dxa"/>
              <w:start w:w="170" w:type="dxa"/>
              <w:bottom w:w="150" w:type="dxa"/>
              <w:end w:w="170" w:type="dxa"/>
            </w:tcMar>
          </w:tcPr>
          <w:p>
            <w:pPr>
              <w:spacing w:after="0"/>
            </w:pPr>
            <w:r/>
            <w:r>
              <w:rPr>
                <w:rFonts w:ascii="Aptos Mono" w:hAnsi="Aptos Mono"/>
                <w:b/>
                <w:color w:val="183B56"/>
                <w:sz w:val="15"/>
              </w:rPr>
              <w:t>CONTESTO STANDARD — FANTAPPERÒ</w:t>
            </w:r>
            <w:r>
              <w:br/>
            </w:r>
            <w:r>
              <w:rPr>
                <w:rFonts w:ascii="Aptos Mono" w:hAnsi="Aptos Mono"/>
                <w:sz w:val="15"/>
              </w:rPr>
              <w:t>Stai lavorando su FantApperò, piattaforma fantasy football con backend Python/FastAPI, frontend React/TypeScript, app React Native/Expo, PostgreSQL, Redis, worker asincroni e integrazione centralizzata con API-Football. L’architettura approvata è un monolite modulare API-first gestito con Docker Compose.</w:t>
            </w:r>
            <w:r>
              <w:br/>
            </w:r>
            <w:r>
              <w:rPr>
                <w:rFonts w:ascii="Aptos Mono" w:hAnsi="Aptos Mono"/>
                <w:sz w:val="15"/>
              </w:rPr>
            </w:r>
            <w:r>
              <w:br/>
            </w:r>
            <w:r>
              <w:rPr>
                <w:rFonts w:ascii="Aptos Mono" w:hAnsi="Aptos Mono"/>
                <w:sz w:val="15"/>
              </w:rPr>
              <w:t>Questa card appartiene a “M5.1 — Chiusura Beta, copertura documentale e Pilot reale”. Non è un M6 funzionale: completa i requisiti approvati, rende obbligatoria la parità mobile, esegue il pilot reale e registra il gate umano previsto.</w:t>
            </w:r>
            <w:r>
              <w:br/>
            </w:r>
            <w:r>
              <w:rPr>
                <w:rFonts w:ascii="Aptos Mono" w:hAnsi="Aptos Mono"/>
                <w:sz w:val="15"/>
              </w:rPr>
            </w:r>
            <w:r>
              <w:br/>
            </w:r>
            <w:r>
              <w:rPr>
                <w:rFonts w:ascii="Aptos Mono" w:hAnsi="Aptos Mono"/>
                <w:b/>
                <w:color w:val="183B56"/>
                <w:sz w:val="15"/>
              </w:rPr>
              <w:t>GERARCHIA E DISPOSIZIONE DOCUMENTALE</w:t>
            </w:r>
            <w:r>
              <w:br/>
            </w:r>
            <w:r>
              <w:rPr>
                <w:rFonts w:ascii="Aptos Mono" w:hAnsi="Aptos Mono"/>
                <w:sz w:val="15"/>
              </w:rPr>
              <w:t>- Per processo Beta, soglie, ruoli ed evidenze prevalgono i documenti operativi correnti in `docs/operations/`.</w:t>
            </w:r>
            <w:r>
              <w:br/>
            </w:r>
            <w:r>
              <w:rPr>
                <w:rFonts w:ascii="Aptos Mono" w:hAnsi="Aptos Mono"/>
                <w:sz w:val="15"/>
              </w:rPr>
              <w:t>- Per perimetro MVP/Fase 2 e architettura prevalgono Documento Master, Requisiti Funzionali e Architettura Tecnica v0.1.</w:t>
            </w:r>
            <w:r>
              <w:br/>
            </w:r>
            <w:r>
              <w:rPr>
                <w:rFonts w:ascii="Aptos Mono" w:hAnsi="Aptos Mono"/>
                <w:sz w:val="15"/>
              </w:rPr>
              <w:t>- Il Concept è una fonte iniziale; in caso di conflitto valgono le decisioni successive, approvate e più specifiche.</w:t>
            </w:r>
            <w:r>
              <w:br/>
            </w:r>
            <w:r>
              <w:rPr>
                <w:rFonts w:ascii="Aptos Mono" w:hAnsi="Aptos Mono"/>
                <w:sz w:val="15"/>
              </w:rPr>
              <w:t>- Ogni voce documentata deve ricevere una disposizione esplicita: implementata e verificata, remediation MVP, backlog Fase 2, superseded, rifiutata con motivazione, gate umano/operativo oppure evidenza/template.</w:t>
            </w:r>
            <w:r>
              <w:br/>
            </w:r>
            <w:r>
              <w:rPr>
                <w:rFonts w:ascii="Aptos Mono" w:hAnsi="Aptos Mono"/>
                <w:sz w:val="15"/>
              </w:rPr>
              <w:t>- Nessun documento, test sintetico o dry-run autorizza a dichiarare eseguito un pilot reale o firmata una decisione umana.</w:t>
            </w:r>
            <w:r>
              <w:br/>
            </w:r>
            <w:r>
              <w:rPr>
                <w:rFonts w:ascii="Aptos Mono" w:hAnsi="Aptos Mono"/>
                <w:sz w:val="15"/>
              </w:rPr>
            </w:r>
            <w:r>
              <w:br/>
            </w:r>
            <w:r>
              <w:rPr>
                <w:rFonts w:ascii="Aptos Mono" w:hAnsi="Aptos Mono"/>
                <w:b/>
                <w:color w:val="183B56"/>
                <w:sz w:val="15"/>
              </w:rPr>
              <w:t>PARITÀ MOBILE OBBLIGATORIA</w:t>
            </w:r>
            <w:r>
              <w:br/>
            </w:r>
            <w:r>
              <w:rPr>
                <w:rFonts w:ascii="Aptos Mono" w:hAnsi="Aptos Mono"/>
                <w:sz w:val="15"/>
              </w:rPr>
              <w:t>Per ogni requisito o modifica controlla sempre backend/API, web e mobile. Ogni funzione destinata a utente, league admin o operatore deve avere comportamento equivalente in `apps/mobile`, usando gli stessi contratti e le stesse API del web, con stati loading, empty, error, success e forbidden, autorizzazioni server-side, accessibilità e test pertinenti. La card non può essere chiusa con una funzione web-only, un placeholder/demo o un semplice link dal mobile al web. Per attività esclusivamente server-side, dati o infrastruttura, dimostra la compatibilità del client mobile e registra `N/A mobile` soltanto con motivazione verificabile e assenza di una esperienza utente/admin correlata.</w:t>
            </w:r>
            <w:r>
              <w:br/>
            </w:r>
            <w:r>
              <w:rPr>
                <w:rFonts w:ascii="Aptos Mono" w:hAnsi="Aptos Mono"/>
                <w:sz w:val="15"/>
              </w:rPr>
            </w:r>
            <w:r>
              <w:br/>
            </w:r>
            <w:r>
              <w:rPr>
                <w:rFonts w:ascii="Aptos Mono" w:hAnsi="Aptos Mono"/>
                <w:b/>
                <w:color w:val="183B56"/>
                <w:sz w:val="15"/>
              </w:rPr>
              <w:t>REGOLE GENERALI OBBLIGATORIE</w:t>
            </w:r>
            <w:r>
              <w:br/>
            </w:r>
            <w:r>
              <w:rPr>
                <w:rFonts w:ascii="Aptos Mono" w:hAnsi="Aptos Mono"/>
                <w:sz w:val="15"/>
              </w:rPr>
              <w:t>- Usa l’italiano per interfaccia, messaggi utente, documentazione funzionale, evidenze e nuovi contenuti.</w:t>
            </w:r>
            <w:r>
              <w:br/>
            </w:r>
            <w:r>
              <w:rPr>
                <w:rFonts w:ascii="Aptos Mono" w:hAnsi="Aptos Mono"/>
                <w:sz w:val="15"/>
              </w:rPr>
              <w:t>- Prima di modificare file o codice, analizza lo stato reale del repository, presenta un piano breve e attendi la conferma esplicita dell’utente.</w:t>
            </w:r>
            <w:r>
              <w:br/>
            </w:r>
            <w:r>
              <w:rPr>
                <w:rFonts w:ascii="Aptos Mono" w:hAnsi="Aptos Mono"/>
                <w:sz w:val="15"/>
              </w:rPr>
              <w:t>- Preserva modifiche, file non tracciati e dati dell’utente; non usare reset distruttivi, cancellazioni ricorsive o riscritture della cronologia senza autorizzazione.</w:t>
            </w:r>
            <w:r>
              <w:br/>
            </w:r>
            <w:r>
              <w:rPr>
                <w:rFonts w:ascii="Aptos Mono" w:hAnsi="Aptos Mono"/>
                <w:sz w:val="15"/>
              </w:rPr>
              <w:t>- Non cancellare dati a database. Le migrazioni devono essere additive/backfill, con backup e prove prima/dopo.</w:t>
            </w:r>
            <w:r>
              <w:br/>
            </w:r>
            <w:r>
              <w:rPr>
                <w:rFonts w:ascii="Aptos Mono" w:hAnsi="Aptos Mono"/>
                <w:sz w:val="15"/>
              </w:rPr>
              <w:t>- Non anticipare card successive e non modificare funzionalità, regole, API o componenti non necessari alla card corrente.</w:t>
            </w:r>
            <w:r>
              <w:br/>
            </w:r>
            <w:r>
              <w:rPr>
                <w:rFonts w:ascii="Aptos Mono" w:hAnsi="Aptos Mono"/>
                <w:sz w:val="15"/>
              </w:rPr>
              <w:t>- Prima di creare qualcosa, verifica cosa esiste già e riusa moduli, contratti, pattern, script, template e componenti compatibili.</w:t>
            </w:r>
            <w:r>
              <w:br/>
            </w:r>
            <w:r>
              <w:rPr>
                <w:rFonts w:ascii="Aptos Mono" w:hAnsi="Aptos Mono"/>
                <w:sz w:val="15"/>
              </w:rPr>
              <w:t>- Mantieni il monolite modulare API-first; un’estrazione a microservizio richiede evidenza reale di volumi, costi o isolamento operativo.</w:t>
            </w:r>
            <w:r>
              <w:br/>
            </w:r>
            <w:r>
              <w:rPr>
                <w:rFonts w:ascii="Aptos Mono" w:hAnsi="Aptos Mono"/>
                <w:sz w:val="15"/>
              </w:rPr>
              <w:t>- Autorizzazioni e validazioni decisive devono essere server-side; `?persona=` è soltanto una simulazione DEV e non è sicurezza.</w:t>
            </w:r>
            <w:r>
              <w:br/>
            </w:r>
            <w:r>
              <w:rPr>
                <w:rFonts w:ascii="Aptos Mono" w:hAnsi="Aptos Mono"/>
                <w:sz w:val="15"/>
              </w:rPr>
              <w:t>- Non inserire segreti, credenziali, PII o URL con token nel codice, nei log, nei test, nei commit, nei CSV o nella documentazione.</w:t>
            </w:r>
            <w:r>
              <w:br/>
            </w:r>
            <w:r>
              <w:rPr>
                <w:rFonts w:ascii="Aptos Mono" w:hAnsi="Aptos Mono"/>
                <w:sz w:val="15"/>
              </w:rPr>
              <w:t>- Usa Docker e Docker Compose per servizi, migrazioni e test pertinenti; non usare Makefile o il comando `make`.</w:t>
            </w:r>
            <w:r>
              <w:br/>
            </w:r>
            <w:r>
              <w:rPr>
                <w:rFonts w:ascii="Aptos Mono" w:hAnsi="Aptos Mono"/>
                <w:sz w:val="15"/>
              </w:rPr>
              <w:t>- Distingui sempre implementazione tecnica, validazione locale, deployment e approvazioni umane; non simulare pilot, firme, inviti o decisioni reali.</w:t>
            </w:r>
            <w:r>
              <w:br/>
            </w:r>
            <w:r>
              <w:rPr>
                <w:rFonts w:ascii="Aptos Mono" w:hAnsi="Aptos Mono"/>
                <w:sz w:val="15"/>
              </w:rPr>
              <w:t>- Ogni affermazione di completamento deve essere accompagnata da comandi, risultati, URL/stati visibili e limiti residui riproducibili.</w:t>
            </w:r>
            <w:r>
              <w:br/>
            </w:r>
            <w:r>
              <w:rPr>
                <w:rFonts w:ascii="Aptos Mono" w:hAnsi="Aptos Mono"/>
                <w:sz w:val="15"/>
              </w:rPr>
            </w:r>
            <w:r>
              <w:br/>
            </w:r>
            <w:r>
              <w:rPr>
                <w:rFonts w:ascii="Aptos Mono" w:hAnsi="Aptos Mono"/>
                <w:b/>
                <w:color w:val="183B56"/>
                <w:sz w:val="15"/>
              </w:rPr>
              <w:t>CARD</w:t>
            </w:r>
            <w:r>
              <w:br/>
            </w:r>
            <w:r>
              <w:rPr>
                <w:rFonts w:ascii="Aptos Mono" w:hAnsi="Aptos Mono"/>
                <w:sz w:val="15"/>
              </w:rPr>
              <w:t>Codice: EP13-06</w:t>
            </w:r>
            <w:r>
              <w:br/>
            </w:r>
            <w:r>
              <w:rPr>
                <w:rFonts w:ascii="Aptos Mono" w:hAnsi="Aptos Mono"/>
                <w:sz w:val="15"/>
              </w:rPr>
              <w:t>Titolo: Rivalidazione sicurezza pre-pilot multipiattaforma</w:t>
            </w:r>
            <w:r>
              <w:br/>
            </w:r>
            <w:r>
              <w:rPr>
                <w:rFonts w:ascii="Aptos Mono" w:hAnsi="Aptos Mono"/>
                <w:sz w:val="15"/>
              </w:rPr>
              <w:t>Dipendenze: EP13-05</w:t>
            </w:r>
            <w:r>
              <w:br/>
            </w:r>
            <w:r>
              <w:rPr>
                <w:rFonts w:ascii="Aptos Mono" w:hAnsi="Aptos Mono"/>
                <w:sz w:val="15"/>
              </w:rPr>
              <w:t>Stima iniziale: 1–3 giorni</w:t>
            </w:r>
            <w:r>
              <w:br/>
            </w:r>
            <w:r>
              <w:rPr>
                <w:rFonts w:ascii="Aptos Mono" w:hAnsi="Aptos Mono"/>
                <w:sz w:val="15"/>
              </w:rPr>
            </w:r>
            <w:r>
              <w:br/>
            </w:r>
            <w:r>
              <w:rPr>
                <w:rFonts w:ascii="Aptos Mono" w:hAnsi="Aptos Mono"/>
                <w:b/>
                <w:color w:val="183B56"/>
                <w:sz w:val="15"/>
              </w:rPr>
              <w:t>INCARICO</w:t>
            </w:r>
            <w:r>
              <w:br/>
            </w:r>
            <w:r>
              <w:rPr>
                <w:rFonts w:ascii="Aptos Mono" w:hAnsi="Aptos Mono"/>
                <w:sz w:val="15"/>
              </w:rPr>
              <w:t>Esegui una rivalidazione orientata alla candidata, includendo il client mobile e i suoi artefatti. Non limitarti a riutilizzare il report EP12-04 se commit, dipendenze o configurazione sono cambiati.</w:t>
            </w:r>
            <w:r>
              <w:br/>
            </w:r>
            <w:r>
              <w:rPr>
                <w:rFonts w:ascii="Aptos Mono" w:hAnsi="Aptos Mono"/>
                <w:sz w:val="15"/>
              </w:rPr>
            </w:r>
            <w:r>
              <w:br/>
            </w:r>
            <w:r>
              <w:rPr>
                <w:rFonts w:ascii="Aptos Mono" w:hAnsi="Aptos Mono"/>
                <w:b/>
                <w:color w:val="183B56"/>
                <w:sz w:val="15"/>
              </w:rPr>
              <w:t>SCOPE DA REALIZZARE</w:t>
            </w:r>
            <w:r>
              <w:br/>
            </w:r>
            <w:r>
              <w:rPr>
                <w:rFonts w:ascii="Aptos Mono" w:hAnsi="Aptos Mono"/>
                <w:sz w:val="15"/>
              </w:rPr>
              <w:t>- Rieseguire dependency, secret, container/image e configurazione scan sulla candidata.</w:t>
            </w:r>
            <w:r>
              <w:br/>
            </w:r>
            <w:r>
              <w:rPr>
                <w:rFonts w:ascii="Aptos Mono" w:hAnsi="Aptos Mono"/>
                <w:sz w:val="15"/>
              </w:rPr>
              <w:t>- Verificare authn/authz, isolamento lega, privilegi operatore, privacy export/delete e casi forbidden lato server.</w:t>
            </w:r>
            <w:r>
              <w:br/>
            </w:r>
            <w:r>
              <w:rPr>
                <w:rFonts w:ascii="Aptos Mono" w:hAnsi="Aptos Mono"/>
                <w:sz w:val="15"/>
              </w:rPr>
              <w:t>- Controllare storage token, deep link, log, variabili `EXPO_PUBLIC_*`, build mobile e dipendenze native.</w:t>
            </w:r>
            <w:r>
              <w:br/>
            </w:r>
            <w:r>
              <w:rPr>
                <w:rFonts w:ascii="Aptos Mono" w:hAnsi="Aptos Mono"/>
                <w:sz w:val="15"/>
              </w:rPr>
              <w:t>- Verificare rate limit, CORS/allowed origins, TLS/proxy, cookie/token e assenza di chiavi provider nei bundle web/mobile.</w:t>
            </w:r>
            <w:r>
              <w:br/>
            </w:r>
            <w:r>
              <w:rPr>
                <w:rFonts w:ascii="Aptos Mono" w:hAnsi="Aptos Mono"/>
                <w:sz w:val="15"/>
              </w:rPr>
              <w:t>- Triage delle vulnerabilità con severità, exploitability, owner, scadenza e decisione di rischio firmata.</w:t>
            </w:r>
            <w:r>
              <w:br/>
            </w:r>
            <w:r>
              <w:rPr>
                <w:rFonts w:ascii="Aptos Mono" w:hAnsi="Aptos Mono"/>
                <w:sz w:val="15"/>
              </w:rPr>
            </w:r>
            <w:r>
              <w:br/>
            </w:r>
            <w:r>
              <w:rPr>
                <w:rFonts w:ascii="Aptos Mono" w:hAnsi="Aptos Mono"/>
                <w:b/>
                <w:color w:val="183B56"/>
                <w:sz w:val="15"/>
              </w:rPr>
              <w:t>DOCUMENTAZIONE OBBLIGATORIA DA LEGGERE E CITARE NEL REPORT</w:t>
            </w:r>
            <w:r>
              <w:br/>
            </w:r>
            <w:r>
              <w:rPr>
                <w:rFonts w:ascii="Aptos Mono" w:hAnsi="Aptos Mono"/>
                <w:sz w:val="15"/>
              </w:rPr>
              <w:t>- docs/operations/security_review.md</w:t>
            </w:r>
            <w:r>
              <w:br/>
            </w:r>
            <w:r>
              <w:rPr>
                <w:rFonts w:ascii="Aptos Mono" w:hAnsi="Aptos Mono"/>
                <w:sz w:val="15"/>
              </w:rPr>
              <w:t>- docs/operations/configuration_and_secrets.md</w:t>
            </w:r>
            <w:r>
              <w:br/>
            </w:r>
            <w:r>
              <w:rPr>
                <w:rFonts w:ascii="Aptos Mono" w:hAnsi="Aptos Mono"/>
                <w:sz w:val="15"/>
              </w:rPr>
              <w:t>- docs/api/authentication.md e docs/api/authorization.md</w:t>
            </w:r>
            <w:r>
              <w:br/>
            </w:r>
            <w:r>
              <w:rPr>
                <w:rFonts w:ascii="Aptos Mono" w:hAnsi="Aptos Mono"/>
                <w:sz w:val="15"/>
              </w:rPr>
              <w:t>- docs/api/privacy.md</w:t>
            </w:r>
            <w:r>
              <w:br/>
            </w:r>
            <w:r>
              <w:rPr>
                <w:rFonts w:ascii="Aptos Mono" w:hAnsi="Aptos Mono"/>
                <w:sz w:val="15"/>
              </w:rPr>
              <w:t>- docs/operations/admin_operator_bootstrap.md</w:t>
            </w:r>
            <w:r>
              <w:br/>
            </w:r>
            <w:r>
              <w:rPr>
                <w:rFonts w:ascii="Aptos Mono" w:hAnsi="Aptos Mono"/>
                <w:sz w:val="15"/>
              </w:rPr>
              <w:t>- docs/operations/beta_readiness/ep12-04_security_review.md</w:t>
            </w:r>
            <w:r>
              <w:br/>
            </w:r>
            <w:r>
              <w:rPr>
                <w:rFonts w:ascii="Aptos Mono" w:hAnsi="Aptos Mono"/>
                <w:sz w:val="15"/>
              </w:rPr>
              <w:t>- apps/mobile/src/session/, apps/mobile/src/api/client.ts e apps/mobile/.env.example</w:t>
            </w:r>
            <w:r>
              <w:br/>
            </w:r>
            <w:r>
              <w:rPr>
                <w:rFonts w:ascii="Aptos Mono" w:hAnsi="Aptos Mono"/>
                <w:sz w:val="15"/>
              </w:rPr>
            </w:r>
            <w:r>
              <w:br/>
            </w:r>
            <w:r>
              <w:rPr>
                <w:rFonts w:ascii="Aptos Mono" w:hAnsi="Aptos Mono"/>
                <w:b/>
                <w:color w:val="183B56"/>
                <w:sz w:val="15"/>
              </w:rPr>
              <w:t>CRITERI DI ACCETTAZIONE</w:t>
            </w:r>
            <w:r>
              <w:br/>
            </w:r>
            <w:r>
              <w:rPr>
                <w:rFonts w:ascii="Aptos Mono" w:hAnsi="Aptos Mono"/>
                <w:sz w:val="15"/>
              </w:rPr>
              <w:t>- Nessun finding bloccante aperto; eccezioni hanno owner, scadenza e approvazione.</w:t>
            </w:r>
            <w:r>
              <w:br/>
            </w:r>
            <w:r>
              <w:rPr>
                <w:rFonts w:ascii="Aptos Mono" w:hAnsi="Aptos Mono"/>
                <w:sz w:val="15"/>
              </w:rPr>
              <w:t>- Test negativi dimostrano isolamento tra leghe e ruoli su endpoint usati da web e mobile.</w:t>
            </w:r>
            <w:r>
              <w:br/>
            </w:r>
            <w:r>
              <w:rPr>
                <w:rFonts w:ascii="Aptos Mono" w:hAnsi="Aptos Mono"/>
                <w:sz w:val="15"/>
              </w:rPr>
              <w:t>- Bundle, log e artefatti mobile/web non contengono segreti o PII non necessarie.</w:t>
            </w:r>
            <w:r>
              <w:br/>
            </w:r>
            <w:r>
              <w:rPr>
                <w:rFonts w:ascii="Aptos Mono" w:hAnsi="Aptos Mono"/>
                <w:sz w:val="15"/>
              </w:rPr>
              <w:t>- Le dipendenze native/mobile e le immagini container sono incluse nel report, non escluse per default.</w:t>
            </w:r>
            <w:r>
              <w:br/>
            </w:r>
            <w:r>
              <w:rPr>
                <w:rFonts w:ascii="Aptos Mono" w:hAnsi="Aptos Mono"/>
                <w:sz w:val="15"/>
              </w:rPr>
            </w:r>
            <w:r>
              <w:br/>
            </w:r>
            <w:r>
              <w:rPr>
                <w:rFonts w:ascii="Aptos Mono" w:hAnsi="Aptos Mono"/>
                <w:b/>
                <w:color w:val="183B56"/>
                <w:sz w:val="15"/>
              </w:rPr>
              <w:t>TEST MINIMI</w:t>
            </w:r>
            <w:r>
              <w:br/>
            </w:r>
            <w:r>
              <w:rPr>
                <w:rFonts w:ascii="Aptos Mono" w:hAnsi="Aptos Mono"/>
                <w:sz w:val="15"/>
              </w:rPr>
              <w:t>- Suite auth/authz/privacy e casi cross-league/forbidden.</w:t>
            </w:r>
            <w:r>
              <w:br/>
            </w:r>
            <w:r>
              <w:rPr>
                <w:rFonts w:ascii="Aptos Mono" w:hAnsi="Aptos Mono"/>
                <w:sz w:val="15"/>
              </w:rPr>
              <w:t>- Secret/dependency/image scan con output conservato.</w:t>
            </w:r>
            <w:r>
              <w:br/>
            </w:r>
            <w:r>
              <w:rPr>
                <w:rFonts w:ascii="Aptos Mono" w:hAnsi="Aptos Mono"/>
                <w:sz w:val="15"/>
              </w:rPr>
              <w:t>- Verifica install/build mobile release-like e ispezione configurazione pubblica.</w:t>
            </w:r>
            <w:r>
              <w:br/>
            </w:r>
            <w:r>
              <w:rPr>
                <w:rFonts w:ascii="Aptos Mono" w:hAnsi="Aptos Mono"/>
                <w:sz w:val="15"/>
              </w:rPr>
            </w:r>
            <w:r>
              <w:br/>
            </w:r>
            <w:r>
              <w:rPr>
                <w:rFonts w:ascii="Aptos Mono" w:hAnsi="Aptos Mono"/>
                <w:b/>
                <w:color w:val="183B56"/>
                <w:sz w:val="15"/>
              </w:rPr>
              <w:t>DELIVERABLE</w:t>
            </w:r>
            <w:r>
              <w:br/>
            </w:r>
            <w:r>
              <w:rPr>
                <w:rFonts w:ascii="Aptos Mono" w:hAnsi="Aptos Mono"/>
                <w:sz w:val="15"/>
              </w:rPr>
              <w:t>- Report sicurezza aggiornato con disposition completa.</w:t>
            </w:r>
            <w:r>
              <w:br/>
            </w:r>
            <w:r>
              <w:rPr>
                <w:rFonts w:ascii="Aptos Mono" w:hAnsi="Aptos Mono"/>
                <w:sz w:val="15"/>
              </w:rPr>
              <w:t>- Evidenze negative web/mobile/API e inventario dipendenze.</w:t>
            </w:r>
            <w:r>
              <w:br/>
            </w:r>
            <w:r>
              <w:rPr>
                <w:rFonts w:ascii="Aptos Mono" w:hAnsi="Aptos Mono"/>
                <w:sz w:val="15"/>
              </w:rPr>
              <w:t>- Registro rischi residui firmato dove necessario.</w:t>
            </w:r>
            <w:r>
              <w:br/>
            </w:r>
            <w:r>
              <w:rPr>
                <w:rFonts w:ascii="Aptos Mono" w:hAnsi="Aptos Mono"/>
                <w:sz w:val="15"/>
              </w:rPr>
              <w:t>- Matrice o nota esplicita di parità web/mobile, con prove del percorso mobile; `N/A mobile` è ammesso solo secondo la regola obbligatoria.</w:t>
            </w:r>
            <w:r>
              <w:br/>
            </w:r>
            <w:r>
              <w:rPr>
                <w:rFonts w:ascii="Aptos Mono" w:hAnsi="Aptos Mono"/>
                <w:sz w:val="15"/>
              </w:rPr>
            </w:r>
            <w:r>
              <w:br/>
            </w:r>
            <w:r>
              <w:rPr>
                <w:rFonts w:ascii="Aptos Mono" w:hAnsi="Aptos Mono"/>
                <w:b/>
                <w:color w:val="183B56"/>
                <w:sz w:val="15"/>
              </w:rPr>
              <w:t>ORDINE DI LAVORO OBBLIGATORIO</w:t>
            </w:r>
            <w:r>
              <w:br/>
            </w:r>
            <w:r>
              <w:rPr>
                <w:rFonts w:ascii="Aptos Mono" w:hAnsi="Aptos Mono"/>
                <w:sz w:val="15"/>
              </w:rPr>
              <w:t>1. Ispeziona repository, documenti, branch, modifiche locali e dipendenze della card.</w:t>
            </w:r>
            <w:r>
              <w:br/>
            </w:r>
            <w:r>
              <w:rPr>
                <w:rFonts w:ascii="Aptos Mono" w:hAnsi="Aptos Mono"/>
                <w:sz w:val="15"/>
              </w:rPr>
              <w:t>2. Elenca fatti osservati, ambiguità materiali, rischi dati e conflitti documentali.</w:t>
            </w:r>
            <w:r>
              <w:br/>
            </w:r>
            <w:r>
              <w:rPr>
                <w:rFonts w:ascii="Aptos Mono" w:hAnsi="Aptos Mono"/>
                <w:sz w:val="15"/>
              </w:rPr>
              <w:t>3. Proponi un piano atomico con file/servizi/test coinvolti e attendi la conferma esplicita dell’utente.</w:t>
            </w:r>
            <w:r>
              <w:br/>
            </w:r>
            <w:r>
              <w:rPr>
                <w:rFonts w:ascii="Aptos Mono" w:hAnsi="Aptos Mono"/>
                <w:sz w:val="15"/>
              </w:rPr>
              <w:t>4. Implementa soltanto lo scope approvato, preservando dati e modifiche esistenti.</w:t>
            </w:r>
            <w:r>
              <w:br/>
            </w:r>
            <w:r>
              <w:rPr>
                <w:rFonts w:ascii="Aptos Mono" w:hAnsi="Aptos Mono"/>
                <w:sz w:val="15"/>
              </w:rPr>
              <w:t>5. Verifica backend/API, web e mobile; esegui test automatici e una prova manuale riproducibile quando esiste UI.</w:t>
            </w:r>
            <w:r>
              <w:br/>
            </w:r>
            <w:r>
              <w:rPr>
                <w:rFonts w:ascii="Aptos Mono" w:hAnsi="Aptos Mono"/>
                <w:sz w:val="15"/>
              </w:rPr>
              <w:t>6. Aggiorna documentazione, registro di tracciabilità ed evidenze nello stesso lavoro.</w:t>
            </w:r>
            <w:r>
              <w:br/>
            </w:r>
            <w:r>
              <w:rPr>
                <w:rFonts w:ascii="Aptos Mono" w:hAnsi="Aptos Mono"/>
                <w:sz w:val="15"/>
              </w:rPr>
              <w:t>7. Consegna un report finale con modifiche, comandi/esiti, URL o percorso mobile, stati visibili, limiti e lavoro umano ancora pendente.</w:t>
            </w:r>
            <w:r>
              <w:br/>
            </w:r>
            <w:r>
              <w:rPr>
                <w:rFonts w:ascii="Aptos Mono" w:hAnsi="Aptos Mono"/>
                <w:sz w:val="15"/>
              </w:rPr>
            </w:r>
            <w:r>
              <w:br/>
            </w:r>
            <w:r>
              <w:rPr>
                <w:rFonts w:ascii="Aptos Mono" w:hAnsi="Aptos Mono"/>
                <w:b/>
                <w:color w:val="183B56"/>
                <w:sz w:val="15"/>
              </w:rPr>
              <w:t>DEFINITION OF DONE</w:t>
            </w:r>
            <w:r>
              <w:br/>
            </w:r>
            <w:r>
              <w:rPr>
                <w:rFonts w:ascii="Aptos Mono" w:hAnsi="Aptos Mono"/>
                <w:sz w:val="15"/>
              </w:rPr>
              <w:t>La card è chiusa soltanto quando tutti i criteri sono provati sulla release candidate prevista, la documentazione riflette lo stato reale, la parità mobile è dimostrata o il `N/A` è motivato, e non restano placeholder, TODO senza owner o affermazioni non verificate. Le attività temporali o umane restano aperte finché non vengono realmente eseguite e firmate.</w:t>
            </w:r>
          </w:p>
        </w:tc>
      </w:tr>
    </w:tbl>
    <w:p>
      <w:r>
        <w:br w:type="page"/>
      </w:r>
    </w:p>
    <w:p>
      <w:pPr>
        <w:pStyle w:val="Heading1"/>
      </w:pPr>
      <w:r>
        <w:t>EP13-07 — Ambiente pilot, backup offsite e cutover DR</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0D6B5B"/>
            <w:tcMar>
              <w:top w:w="100" w:type="dxa"/>
              <w:start w:w="120" w:type="dxa"/>
              <w:bottom w:w="100" w:type="dxa"/>
              <w:end w:w="120" w:type="dxa"/>
            </w:tcMar>
          </w:tcPr>
          <w:p>
            <w:r>
              <w:rPr>
                <w:b/>
                <w:color w:val="FFFFFF"/>
              </w:rPr>
              <w:t>Priorità</w:t>
            </w:r>
          </w:p>
        </w:tc>
        <w:tc>
          <w:tcPr>
            <w:tcW w:type="dxa" w:w="3324"/>
            <w:shd w:fill="0D6B5B"/>
            <w:tcMar>
              <w:top w:w="100" w:type="dxa"/>
              <w:start w:w="120" w:type="dxa"/>
              <w:bottom w:w="100" w:type="dxa"/>
              <w:end w:w="120" w:type="dxa"/>
            </w:tcMar>
          </w:tcPr>
          <w:p>
            <w:r>
              <w:rPr>
                <w:b/>
                <w:color w:val="FFFFFF"/>
              </w:rPr>
              <w:t>Dipendenze</w:t>
            </w:r>
          </w:p>
        </w:tc>
        <w:tc>
          <w:tcPr>
            <w:tcW w:type="dxa" w:w="3324"/>
            <w:shd w:fill="0D6B5B"/>
            <w:tcMar>
              <w:top w:w="100" w:type="dxa"/>
              <w:start w:w="120" w:type="dxa"/>
              <w:bottom w:w="100" w:type="dxa"/>
              <w:end w:w="120" w:type="dxa"/>
            </w:tcMar>
          </w:tcPr>
          <w:p>
            <w:r>
              <w:rPr>
                <w:b/>
                <w:color w:val="FFFFFF"/>
              </w:rPr>
              <w:t>Stima</w:t>
            </w:r>
          </w:p>
        </w:tc>
      </w:tr>
      <w:tr>
        <w:tc>
          <w:tcPr>
            <w:tcW w:type="dxa" w:w="3324"/>
            <w:tcMar>
              <w:top w:w="100" w:type="dxa"/>
              <w:start w:w="120" w:type="dxa"/>
              <w:bottom w:w="100" w:type="dxa"/>
              <w:end w:w="120" w:type="dxa"/>
            </w:tcMar>
          </w:tcPr>
          <w:p>
            <w:r>
              <w:t>Must</w:t>
            </w:r>
          </w:p>
        </w:tc>
        <w:tc>
          <w:tcPr>
            <w:tcW w:type="dxa" w:w="3324"/>
            <w:tcMar>
              <w:top w:w="100" w:type="dxa"/>
              <w:start w:w="120" w:type="dxa"/>
              <w:bottom w:w="100" w:type="dxa"/>
              <w:end w:w="120" w:type="dxa"/>
            </w:tcMar>
          </w:tcPr>
          <w:p>
            <w:r>
              <w:t>EP13-06; owner e ambiente pilot disponibili</w:t>
            </w:r>
          </w:p>
        </w:tc>
        <w:tc>
          <w:tcPr>
            <w:tcW w:type="dxa" w:w="3324"/>
            <w:tcMar>
              <w:top w:w="100" w:type="dxa"/>
              <w:start w:w="120" w:type="dxa"/>
              <w:bottom w:w="100" w:type="dxa"/>
              <w:end w:w="120" w:type="dxa"/>
            </w:tcMar>
          </w:tcPr>
          <w:p>
            <w:r>
              <w:t>2–4 giorni più tempi infrastrutturali</w:t>
            </w:r>
          </w:p>
        </w:tc>
      </w:tr>
    </w:tbl>
    <w:p>
      <w:pPr>
        <w:pStyle w:val="Heading2"/>
      </w:pPr>
      <w:r>
        <w:t>User story</w:t>
      </w:r>
    </w:p>
    <w:p>
      <w:r>
        <w:t>Come incident/platform owner vogliamo un ambiente pilot recuperabile e osservabile, raggiungibile in sicurezza anche dal mobile, prima di invitare persone reali.</w:t>
      </w:r>
    </w:p>
    <w:p>
      <w:pPr>
        <w:pStyle w:val="Heading2"/>
      </w:pPr>
      <w:r>
        <w:t>Obiettivo e scope</w:t>
      </w:r>
    </w:p>
    <w:p>
      <w:pPr>
        <w:pStyle w:val="ListBullet"/>
        <w:spacing w:after="40"/>
      </w:pPr>
      <w:r>
        <w:t>Provisionare o verificare ambiente pilot, DNS/TLS, proxy, secrets, storage, database, Redis/worker e accesso operativo.</w:t>
      </w:r>
    </w:p>
    <w:p>
      <w:pPr>
        <w:pStyle w:val="ListBullet"/>
        <w:spacing w:after="40"/>
      </w:pPr>
      <w:r>
        <w:t>Configurare backup cifrato su storage indipendente/offsite, retention, monitoraggio esiti e alert.</w:t>
      </w:r>
    </w:p>
    <w:p>
      <w:pPr>
        <w:pStyle w:val="ListBullet"/>
        <w:spacing w:after="40"/>
      </w:pPr>
      <w:r>
        <w:t>Eseguire restore e drill DR con misure RPO/RTO, controlli integrità e doppia approvazione del cutover.</w:t>
      </w:r>
    </w:p>
    <w:p>
      <w:pPr>
        <w:pStyle w:val="ListBullet"/>
        <w:spacing w:after="40"/>
      </w:pPr>
      <w:r>
        <w:t>Verificare URL pubblici e configurazioni web/mobile senza usare localhost, token nei link o endpoint temporanei.</w:t>
      </w:r>
    </w:p>
    <w:p>
      <w:pPr>
        <w:pStyle w:val="ListBullet"/>
        <w:spacing w:after="40"/>
      </w:pPr>
      <w:r>
        <w:t>Documentare rollback, ownership, escalation e dipendenze esterne senza eseguire deploy produzione non autorizzato.</w:t>
      </w:r>
    </w:p>
    <w:p>
      <w:pPr>
        <w:pStyle w:val="Heading2"/>
      </w:pPr>
      <w:r>
        <w:t>Documentazione obbligatoria</w:t>
      </w:r>
    </w:p>
    <w:p>
      <w:pPr>
        <w:pStyle w:val="ListBullet"/>
        <w:spacing w:after="40"/>
      </w:pPr>
      <w:r>
        <w:t>docs/operations/backup_disaster_recovery.md</w:t>
      </w:r>
    </w:p>
    <w:p>
      <w:pPr>
        <w:pStyle w:val="ListBullet"/>
        <w:spacing w:after="40"/>
      </w:pPr>
      <w:r>
        <w:t>docs/operations/pilot_incident_runbooks.md</w:t>
      </w:r>
    </w:p>
    <w:p>
      <w:pPr>
        <w:pStyle w:val="ListBullet"/>
        <w:spacing w:after="40"/>
      </w:pPr>
      <w:r>
        <w:t>docs/operations/beta_pilot_gate.md</w:t>
      </w:r>
    </w:p>
    <w:p>
      <w:pPr>
        <w:pStyle w:val="ListBullet"/>
        <w:spacing w:after="40"/>
      </w:pPr>
      <w:r>
        <w:t>docs/operations/configuration_and_secrets.md</w:t>
      </w:r>
    </w:p>
    <w:p>
      <w:pPr>
        <w:pStyle w:val="ListBullet"/>
        <w:spacing w:after="40"/>
      </w:pPr>
      <w:r>
        <w:t>docs/operations/monitoring.md</w:t>
      </w:r>
    </w:p>
    <w:p>
      <w:pPr>
        <w:pStyle w:val="ListBullet"/>
        <w:spacing w:after="40"/>
      </w:pPr>
      <w:r>
        <w:t>infra/README.md e infra/local/.env.example</w:t>
      </w:r>
    </w:p>
    <w:p>
      <w:pPr>
        <w:pStyle w:val="ListBullet"/>
        <w:spacing w:after="40"/>
      </w:pPr>
      <w:r>
        <w:t>apps/mobile/README.md — configurazione device fisico</w:t>
      </w:r>
    </w:p>
    <w:p>
      <w:pPr>
        <w:pStyle w:val="Heading2"/>
      </w:pPr>
      <w:r>
        <w:t>Criteri di accettazione</w:t>
      </w:r>
    </w:p>
    <w:p>
      <w:pPr>
        <w:pStyle w:val="ListBullet"/>
        <w:spacing w:after="40"/>
      </w:pPr>
      <w:r>
        <w:t>Backup offsite cifrato, retention e alert sono attivi e verificati.</w:t>
      </w:r>
    </w:p>
    <w:p>
      <w:pPr>
        <w:pStyle w:val="ListBullet"/>
        <w:spacing w:after="40"/>
      </w:pPr>
      <w:r>
        <w:t>Restore/DR soddisfa le soglie approvate oppure blocca gli inviti con remediation.</w:t>
      </w:r>
    </w:p>
    <w:p>
      <w:pPr>
        <w:pStyle w:val="ListBullet"/>
        <w:spacing w:after="40"/>
      </w:pPr>
      <w:r>
        <w:t>Web e mobile raggiungono la stessa API pilot via TLS e completano health/login senza configurazioni locali.</w:t>
      </w:r>
    </w:p>
    <w:p>
      <w:pPr>
        <w:pStyle w:val="ListBullet"/>
        <w:spacing w:after="40"/>
      </w:pPr>
      <w:r>
        <w:t>Cutover e rollback hanno comandi, owner e approvazioni esplicite.</w:t>
      </w:r>
    </w:p>
    <w:p>
      <w:pPr>
        <w:pStyle w:val="Heading2"/>
      </w:pPr>
      <w:r>
        <w:t>Test minimi</w:t>
      </w:r>
    </w:p>
    <w:p>
      <w:pPr>
        <w:pStyle w:val="ListBullet"/>
        <w:spacing w:after="40"/>
      </w:pPr>
      <w:r>
        <w:t>Backup + restore su destinazione isolata con verifica conteggi/integrità.</w:t>
      </w:r>
    </w:p>
    <w:p>
      <w:pPr>
        <w:pStyle w:val="ListBullet"/>
        <w:spacing w:after="40"/>
      </w:pPr>
      <w:r>
        <w:t>Tabletop/cutover DR controllato e misura RPO/RTO.</w:t>
      </w:r>
    </w:p>
    <w:p>
      <w:pPr>
        <w:pStyle w:val="ListBullet"/>
        <w:spacing w:after="40"/>
      </w:pPr>
      <w:r>
        <w:t>Smoke da browser e dispositivo fisico sull’endpoint pilot.</w:t>
      </w:r>
    </w:p>
    <w:p>
      <w:pPr>
        <w:pStyle w:val="Heading2"/>
      </w:pPr>
      <w:r>
        <w:t>Deliverable</w:t>
      </w:r>
    </w:p>
    <w:p>
      <w:pPr>
        <w:pStyle w:val="ListBullet"/>
        <w:spacing w:after="40"/>
      </w:pPr>
      <w:r>
        <w:t>Scheda ambiente pilot e manifest configurazione non segreta.</w:t>
      </w:r>
    </w:p>
    <w:p>
      <w:pPr>
        <w:pStyle w:val="ListBullet"/>
        <w:spacing w:after="40"/>
      </w:pPr>
      <w:r>
        <w:t>Evidenze backup/restore/DR, alert e approvazioni.</w:t>
      </w:r>
    </w:p>
    <w:p>
      <w:pPr>
        <w:pStyle w:val="ListBullet"/>
        <w:spacing w:after="40"/>
      </w:pPr>
      <w:r>
        <w:t>Istruzioni di configurazione e smoke web/mobile.</w:t>
      </w:r>
    </w:p>
    <w:p>
      <w:pPr>
        <w:pStyle w:val="ListBullet"/>
        <w:spacing w:after="40"/>
      </w:pPr>
      <w:r>
        <w:t>Matrice o nota di parità web/mobile con prove mobile oppure `N/A mobile` motivato.</w:t>
      </w:r>
    </w:p>
    <w:p>
      <w:pPr>
        <w:pStyle w:val="Heading2"/>
      </w:pPr>
      <w:r>
        <w:t>Prompt Codex/Cursor — copia integrale</w:t>
      </w:r>
    </w:p>
    <w:tbl>
      <w:tblPr>
        <w:tblStyle w:val="TableGrid"/>
        <w:tblW w:type="auto" w:w="0"/>
        <w:jc w:val="center"/>
        <w:tblLook w:firstColumn="1" w:firstRow="1" w:lastColumn="0" w:lastRow="0" w:noHBand="0" w:noVBand="1" w:val="04A0"/>
      </w:tblPr>
      <w:tblGrid>
        <w:gridCol w:w="9972"/>
      </w:tblGrid>
      <w:tr>
        <w:tc>
          <w:tcPr>
            <w:tcW w:type="dxa" w:w="9972"/>
            <w:shd w:fill="F3F6F7"/>
            <w:tcMar>
              <w:top w:w="150" w:type="dxa"/>
              <w:start w:w="170" w:type="dxa"/>
              <w:bottom w:w="150" w:type="dxa"/>
              <w:end w:w="170" w:type="dxa"/>
            </w:tcMar>
          </w:tcPr>
          <w:p>
            <w:pPr>
              <w:spacing w:after="0"/>
            </w:pPr>
            <w:r/>
            <w:r>
              <w:rPr>
                <w:rFonts w:ascii="Aptos Mono" w:hAnsi="Aptos Mono"/>
                <w:b/>
                <w:color w:val="183B56"/>
                <w:sz w:val="15"/>
              </w:rPr>
              <w:t>CONTESTO STANDARD — FANTAPPERÒ</w:t>
            </w:r>
            <w:r>
              <w:br/>
            </w:r>
            <w:r>
              <w:rPr>
                <w:rFonts w:ascii="Aptos Mono" w:hAnsi="Aptos Mono"/>
                <w:sz w:val="15"/>
              </w:rPr>
              <w:t>Stai lavorando su FantApperò, piattaforma fantasy football con backend Python/FastAPI, frontend React/TypeScript, app React Native/Expo, PostgreSQL, Redis, worker asincroni e integrazione centralizzata con API-Football. L’architettura approvata è un monolite modulare API-first gestito con Docker Compose.</w:t>
            </w:r>
            <w:r>
              <w:br/>
            </w:r>
            <w:r>
              <w:rPr>
                <w:rFonts w:ascii="Aptos Mono" w:hAnsi="Aptos Mono"/>
                <w:sz w:val="15"/>
              </w:rPr>
            </w:r>
            <w:r>
              <w:br/>
            </w:r>
            <w:r>
              <w:rPr>
                <w:rFonts w:ascii="Aptos Mono" w:hAnsi="Aptos Mono"/>
                <w:sz w:val="15"/>
              </w:rPr>
              <w:t>Questa card appartiene a “M5.1 — Chiusura Beta, copertura documentale e Pilot reale”. Non è un M6 funzionale: completa i requisiti approvati, rende obbligatoria la parità mobile, esegue il pilot reale e registra il gate umano previsto.</w:t>
            </w:r>
            <w:r>
              <w:br/>
            </w:r>
            <w:r>
              <w:rPr>
                <w:rFonts w:ascii="Aptos Mono" w:hAnsi="Aptos Mono"/>
                <w:sz w:val="15"/>
              </w:rPr>
            </w:r>
            <w:r>
              <w:br/>
            </w:r>
            <w:r>
              <w:rPr>
                <w:rFonts w:ascii="Aptos Mono" w:hAnsi="Aptos Mono"/>
                <w:b/>
                <w:color w:val="183B56"/>
                <w:sz w:val="15"/>
              </w:rPr>
              <w:t>GERARCHIA E DISPOSIZIONE DOCUMENTALE</w:t>
            </w:r>
            <w:r>
              <w:br/>
            </w:r>
            <w:r>
              <w:rPr>
                <w:rFonts w:ascii="Aptos Mono" w:hAnsi="Aptos Mono"/>
                <w:sz w:val="15"/>
              </w:rPr>
              <w:t>- Per processo Beta, soglie, ruoli ed evidenze prevalgono i documenti operativi correnti in `docs/operations/`.</w:t>
            </w:r>
            <w:r>
              <w:br/>
            </w:r>
            <w:r>
              <w:rPr>
                <w:rFonts w:ascii="Aptos Mono" w:hAnsi="Aptos Mono"/>
                <w:sz w:val="15"/>
              </w:rPr>
              <w:t>- Per perimetro MVP/Fase 2 e architettura prevalgono Documento Master, Requisiti Funzionali e Architettura Tecnica v0.1.</w:t>
            </w:r>
            <w:r>
              <w:br/>
            </w:r>
            <w:r>
              <w:rPr>
                <w:rFonts w:ascii="Aptos Mono" w:hAnsi="Aptos Mono"/>
                <w:sz w:val="15"/>
              </w:rPr>
              <w:t>- Il Concept è una fonte iniziale; in caso di conflitto valgono le decisioni successive, approvate e più specifiche.</w:t>
            </w:r>
            <w:r>
              <w:br/>
            </w:r>
            <w:r>
              <w:rPr>
                <w:rFonts w:ascii="Aptos Mono" w:hAnsi="Aptos Mono"/>
                <w:sz w:val="15"/>
              </w:rPr>
              <w:t>- Ogni voce documentata deve ricevere una disposizione esplicita: implementata e verificata, remediation MVP, backlog Fase 2, superseded, rifiutata con motivazione, gate umano/operativo oppure evidenza/template.</w:t>
            </w:r>
            <w:r>
              <w:br/>
            </w:r>
            <w:r>
              <w:rPr>
                <w:rFonts w:ascii="Aptos Mono" w:hAnsi="Aptos Mono"/>
                <w:sz w:val="15"/>
              </w:rPr>
              <w:t>- Nessun documento, test sintetico o dry-run autorizza a dichiarare eseguito un pilot reale o firmata una decisione umana.</w:t>
            </w:r>
            <w:r>
              <w:br/>
            </w:r>
            <w:r>
              <w:rPr>
                <w:rFonts w:ascii="Aptos Mono" w:hAnsi="Aptos Mono"/>
                <w:sz w:val="15"/>
              </w:rPr>
            </w:r>
            <w:r>
              <w:br/>
            </w:r>
            <w:r>
              <w:rPr>
                <w:rFonts w:ascii="Aptos Mono" w:hAnsi="Aptos Mono"/>
                <w:b/>
                <w:color w:val="183B56"/>
                <w:sz w:val="15"/>
              </w:rPr>
              <w:t>PARITÀ MOBILE OBBLIGATORIA</w:t>
            </w:r>
            <w:r>
              <w:br/>
            </w:r>
            <w:r>
              <w:rPr>
                <w:rFonts w:ascii="Aptos Mono" w:hAnsi="Aptos Mono"/>
                <w:sz w:val="15"/>
              </w:rPr>
              <w:t>Per ogni requisito o modifica controlla sempre backend/API, web e mobile. Ogni funzione destinata a utente, league admin o operatore deve avere comportamento equivalente in `apps/mobile`, usando gli stessi contratti e le stesse API del web, con stati loading, empty, error, success e forbidden, autorizzazioni server-side, accessibilità e test pertinenti. La card non può essere chiusa con una funzione web-only, un placeholder/demo o un semplice link dal mobile al web. Per attività esclusivamente server-side, dati o infrastruttura, dimostra la compatibilità del client mobile e registra `N/A mobile` soltanto con motivazione verificabile e assenza di una esperienza utente/admin correlata.</w:t>
            </w:r>
            <w:r>
              <w:br/>
            </w:r>
            <w:r>
              <w:rPr>
                <w:rFonts w:ascii="Aptos Mono" w:hAnsi="Aptos Mono"/>
                <w:sz w:val="15"/>
              </w:rPr>
            </w:r>
            <w:r>
              <w:br/>
            </w:r>
            <w:r>
              <w:rPr>
                <w:rFonts w:ascii="Aptos Mono" w:hAnsi="Aptos Mono"/>
                <w:b/>
                <w:color w:val="183B56"/>
                <w:sz w:val="15"/>
              </w:rPr>
              <w:t>REGOLE GENERALI OBBLIGATORIE</w:t>
            </w:r>
            <w:r>
              <w:br/>
            </w:r>
            <w:r>
              <w:rPr>
                <w:rFonts w:ascii="Aptos Mono" w:hAnsi="Aptos Mono"/>
                <w:sz w:val="15"/>
              </w:rPr>
              <w:t>- Usa l’italiano per interfaccia, messaggi utente, documentazione funzionale, evidenze e nuovi contenuti.</w:t>
            </w:r>
            <w:r>
              <w:br/>
            </w:r>
            <w:r>
              <w:rPr>
                <w:rFonts w:ascii="Aptos Mono" w:hAnsi="Aptos Mono"/>
                <w:sz w:val="15"/>
              </w:rPr>
              <w:t>- Prima di modificare file o codice, analizza lo stato reale del repository, presenta un piano breve e attendi la conferma esplicita dell’utente.</w:t>
            </w:r>
            <w:r>
              <w:br/>
            </w:r>
            <w:r>
              <w:rPr>
                <w:rFonts w:ascii="Aptos Mono" w:hAnsi="Aptos Mono"/>
                <w:sz w:val="15"/>
              </w:rPr>
              <w:t>- Preserva modifiche, file non tracciati e dati dell’utente; non usare reset distruttivi, cancellazioni ricorsive o riscritture della cronologia senza autorizzazione.</w:t>
            </w:r>
            <w:r>
              <w:br/>
            </w:r>
            <w:r>
              <w:rPr>
                <w:rFonts w:ascii="Aptos Mono" w:hAnsi="Aptos Mono"/>
                <w:sz w:val="15"/>
              </w:rPr>
              <w:t>- Non cancellare dati a database. Le migrazioni devono essere additive/backfill, con backup e prove prima/dopo.</w:t>
            </w:r>
            <w:r>
              <w:br/>
            </w:r>
            <w:r>
              <w:rPr>
                <w:rFonts w:ascii="Aptos Mono" w:hAnsi="Aptos Mono"/>
                <w:sz w:val="15"/>
              </w:rPr>
              <w:t>- Non anticipare card successive e non modificare funzionalità, regole, API o componenti non necessari alla card corrente.</w:t>
            </w:r>
            <w:r>
              <w:br/>
            </w:r>
            <w:r>
              <w:rPr>
                <w:rFonts w:ascii="Aptos Mono" w:hAnsi="Aptos Mono"/>
                <w:sz w:val="15"/>
              </w:rPr>
              <w:t>- Prima di creare qualcosa, verifica cosa esiste già e riusa moduli, contratti, pattern, script, template e componenti compatibili.</w:t>
            </w:r>
            <w:r>
              <w:br/>
            </w:r>
            <w:r>
              <w:rPr>
                <w:rFonts w:ascii="Aptos Mono" w:hAnsi="Aptos Mono"/>
                <w:sz w:val="15"/>
              </w:rPr>
              <w:t>- Mantieni il monolite modulare API-first; un’estrazione a microservizio richiede evidenza reale di volumi, costi o isolamento operativo.</w:t>
            </w:r>
            <w:r>
              <w:br/>
            </w:r>
            <w:r>
              <w:rPr>
                <w:rFonts w:ascii="Aptos Mono" w:hAnsi="Aptos Mono"/>
                <w:sz w:val="15"/>
              </w:rPr>
              <w:t>- Autorizzazioni e validazioni decisive devono essere server-side; `?persona=` è soltanto una simulazione DEV e non è sicurezza.</w:t>
            </w:r>
            <w:r>
              <w:br/>
            </w:r>
            <w:r>
              <w:rPr>
                <w:rFonts w:ascii="Aptos Mono" w:hAnsi="Aptos Mono"/>
                <w:sz w:val="15"/>
              </w:rPr>
              <w:t>- Non inserire segreti, credenziali, PII o URL con token nel codice, nei log, nei test, nei commit, nei CSV o nella documentazione.</w:t>
            </w:r>
            <w:r>
              <w:br/>
            </w:r>
            <w:r>
              <w:rPr>
                <w:rFonts w:ascii="Aptos Mono" w:hAnsi="Aptos Mono"/>
                <w:sz w:val="15"/>
              </w:rPr>
              <w:t>- Usa Docker e Docker Compose per servizi, migrazioni e test pertinenti; non usare Makefile o il comando `make`.</w:t>
            </w:r>
            <w:r>
              <w:br/>
            </w:r>
            <w:r>
              <w:rPr>
                <w:rFonts w:ascii="Aptos Mono" w:hAnsi="Aptos Mono"/>
                <w:sz w:val="15"/>
              </w:rPr>
              <w:t>- Distingui sempre implementazione tecnica, validazione locale, deployment e approvazioni umane; non simulare pilot, firme, inviti o decisioni reali.</w:t>
            </w:r>
            <w:r>
              <w:br/>
            </w:r>
            <w:r>
              <w:rPr>
                <w:rFonts w:ascii="Aptos Mono" w:hAnsi="Aptos Mono"/>
                <w:sz w:val="15"/>
              </w:rPr>
              <w:t>- Ogni affermazione di completamento deve essere accompagnata da comandi, risultati, URL/stati visibili e limiti residui riproducibili.</w:t>
            </w:r>
            <w:r>
              <w:br/>
            </w:r>
            <w:r>
              <w:rPr>
                <w:rFonts w:ascii="Aptos Mono" w:hAnsi="Aptos Mono"/>
                <w:sz w:val="15"/>
              </w:rPr>
            </w:r>
            <w:r>
              <w:br/>
            </w:r>
            <w:r>
              <w:rPr>
                <w:rFonts w:ascii="Aptos Mono" w:hAnsi="Aptos Mono"/>
                <w:b/>
                <w:color w:val="183B56"/>
                <w:sz w:val="15"/>
              </w:rPr>
              <w:t>CARD</w:t>
            </w:r>
            <w:r>
              <w:br/>
            </w:r>
            <w:r>
              <w:rPr>
                <w:rFonts w:ascii="Aptos Mono" w:hAnsi="Aptos Mono"/>
                <w:sz w:val="15"/>
              </w:rPr>
              <w:t>Codice: EP13-07</w:t>
            </w:r>
            <w:r>
              <w:br/>
            </w:r>
            <w:r>
              <w:rPr>
                <w:rFonts w:ascii="Aptos Mono" w:hAnsi="Aptos Mono"/>
                <w:sz w:val="15"/>
              </w:rPr>
              <w:t>Titolo: Ambiente pilot, backup offsite e cutover DR</w:t>
            </w:r>
            <w:r>
              <w:br/>
            </w:r>
            <w:r>
              <w:rPr>
                <w:rFonts w:ascii="Aptos Mono" w:hAnsi="Aptos Mono"/>
                <w:sz w:val="15"/>
              </w:rPr>
              <w:t>Dipendenze: EP13-06; owner e ambiente pilot disponibili</w:t>
            </w:r>
            <w:r>
              <w:br/>
            </w:r>
            <w:r>
              <w:rPr>
                <w:rFonts w:ascii="Aptos Mono" w:hAnsi="Aptos Mono"/>
                <w:sz w:val="15"/>
              </w:rPr>
              <w:t>Stima iniziale: 2–4 giorni più tempi infrastrutturali</w:t>
            </w:r>
            <w:r>
              <w:br/>
            </w:r>
            <w:r>
              <w:rPr>
                <w:rFonts w:ascii="Aptos Mono" w:hAnsi="Aptos Mono"/>
                <w:sz w:val="15"/>
              </w:rPr>
            </w:r>
            <w:r>
              <w:br/>
            </w:r>
            <w:r>
              <w:rPr>
                <w:rFonts w:ascii="Aptos Mono" w:hAnsi="Aptos Mono"/>
                <w:b/>
                <w:color w:val="183B56"/>
                <w:sz w:val="15"/>
              </w:rPr>
              <w:t>INCARICO</w:t>
            </w:r>
            <w:r>
              <w:br/>
            </w:r>
            <w:r>
              <w:rPr>
                <w:rFonts w:ascii="Aptos Mono" w:hAnsi="Aptos Mono"/>
                <w:sz w:val="15"/>
              </w:rPr>
              <w:t>Prepara e prova l’ambiente senza confondere locale, pilot e produzione. Per la parte infrastrutturale registra compatibilità mobile e prova su dispositivo; un `N/A mobile` non è valido perché l’ambiente deve essere consumato dall’app.</w:t>
            </w:r>
            <w:r>
              <w:br/>
            </w:r>
            <w:r>
              <w:rPr>
                <w:rFonts w:ascii="Aptos Mono" w:hAnsi="Aptos Mono"/>
                <w:sz w:val="15"/>
              </w:rPr>
            </w:r>
            <w:r>
              <w:br/>
            </w:r>
            <w:r>
              <w:rPr>
                <w:rFonts w:ascii="Aptos Mono" w:hAnsi="Aptos Mono"/>
                <w:b/>
                <w:color w:val="183B56"/>
                <w:sz w:val="15"/>
              </w:rPr>
              <w:t>SCOPE DA REALIZZARE</w:t>
            </w:r>
            <w:r>
              <w:br/>
            </w:r>
            <w:r>
              <w:rPr>
                <w:rFonts w:ascii="Aptos Mono" w:hAnsi="Aptos Mono"/>
                <w:sz w:val="15"/>
              </w:rPr>
              <w:t>- Provisionare o verificare ambiente pilot, DNS/TLS, proxy, secrets, storage, database, Redis/worker e accesso operativo.</w:t>
            </w:r>
            <w:r>
              <w:br/>
            </w:r>
            <w:r>
              <w:rPr>
                <w:rFonts w:ascii="Aptos Mono" w:hAnsi="Aptos Mono"/>
                <w:sz w:val="15"/>
              </w:rPr>
              <w:t>- Configurare backup cifrato su storage indipendente/offsite, retention, monitoraggio esiti e alert.</w:t>
            </w:r>
            <w:r>
              <w:br/>
            </w:r>
            <w:r>
              <w:rPr>
                <w:rFonts w:ascii="Aptos Mono" w:hAnsi="Aptos Mono"/>
                <w:sz w:val="15"/>
              </w:rPr>
              <w:t>- Eseguire restore e drill DR con misure RPO/RTO, controlli integrità e doppia approvazione del cutover.</w:t>
            </w:r>
            <w:r>
              <w:br/>
            </w:r>
            <w:r>
              <w:rPr>
                <w:rFonts w:ascii="Aptos Mono" w:hAnsi="Aptos Mono"/>
                <w:sz w:val="15"/>
              </w:rPr>
              <w:t>- Verificare URL pubblici e configurazioni web/mobile senza usare localhost, token nei link o endpoint temporanei.</w:t>
            </w:r>
            <w:r>
              <w:br/>
            </w:r>
            <w:r>
              <w:rPr>
                <w:rFonts w:ascii="Aptos Mono" w:hAnsi="Aptos Mono"/>
                <w:sz w:val="15"/>
              </w:rPr>
              <w:t>- Documentare rollback, ownership, escalation e dipendenze esterne senza eseguire deploy produzione non autorizzato.</w:t>
            </w:r>
            <w:r>
              <w:br/>
            </w:r>
            <w:r>
              <w:rPr>
                <w:rFonts w:ascii="Aptos Mono" w:hAnsi="Aptos Mono"/>
                <w:sz w:val="15"/>
              </w:rPr>
            </w:r>
            <w:r>
              <w:br/>
            </w:r>
            <w:r>
              <w:rPr>
                <w:rFonts w:ascii="Aptos Mono" w:hAnsi="Aptos Mono"/>
                <w:b/>
                <w:color w:val="183B56"/>
                <w:sz w:val="15"/>
              </w:rPr>
              <w:t>DOCUMENTAZIONE OBBLIGATORIA DA LEGGERE E CITARE NEL REPORT</w:t>
            </w:r>
            <w:r>
              <w:br/>
            </w:r>
            <w:r>
              <w:rPr>
                <w:rFonts w:ascii="Aptos Mono" w:hAnsi="Aptos Mono"/>
                <w:sz w:val="15"/>
              </w:rPr>
              <w:t>- docs/operations/backup_disaster_recovery.md</w:t>
            </w:r>
            <w:r>
              <w:br/>
            </w:r>
            <w:r>
              <w:rPr>
                <w:rFonts w:ascii="Aptos Mono" w:hAnsi="Aptos Mono"/>
                <w:sz w:val="15"/>
              </w:rPr>
              <w:t>- docs/operations/pilot_incident_runbooks.md</w:t>
            </w:r>
            <w:r>
              <w:br/>
            </w:r>
            <w:r>
              <w:rPr>
                <w:rFonts w:ascii="Aptos Mono" w:hAnsi="Aptos Mono"/>
                <w:sz w:val="15"/>
              </w:rPr>
              <w:t>- docs/operations/beta_pilot_gate.md</w:t>
            </w:r>
            <w:r>
              <w:br/>
            </w:r>
            <w:r>
              <w:rPr>
                <w:rFonts w:ascii="Aptos Mono" w:hAnsi="Aptos Mono"/>
                <w:sz w:val="15"/>
              </w:rPr>
              <w:t>- docs/operations/configuration_and_secrets.md</w:t>
            </w:r>
            <w:r>
              <w:br/>
            </w:r>
            <w:r>
              <w:rPr>
                <w:rFonts w:ascii="Aptos Mono" w:hAnsi="Aptos Mono"/>
                <w:sz w:val="15"/>
              </w:rPr>
              <w:t>- docs/operations/monitoring.md</w:t>
            </w:r>
            <w:r>
              <w:br/>
            </w:r>
            <w:r>
              <w:rPr>
                <w:rFonts w:ascii="Aptos Mono" w:hAnsi="Aptos Mono"/>
                <w:sz w:val="15"/>
              </w:rPr>
              <w:t>- infra/README.md e infra/local/.env.example</w:t>
            </w:r>
            <w:r>
              <w:br/>
            </w:r>
            <w:r>
              <w:rPr>
                <w:rFonts w:ascii="Aptos Mono" w:hAnsi="Aptos Mono"/>
                <w:sz w:val="15"/>
              </w:rPr>
              <w:t>- apps/mobile/README.md — configurazione device fisico</w:t>
            </w:r>
            <w:r>
              <w:br/>
            </w:r>
            <w:r>
              <w:rPr>
                <w:rFonts w:ascii="Aptos Mono" w:hAnsi="Aptos Mono"/>
                <w:sz w:val="15"/>
              </w:rPr>
            </w:r>
            <w:r>
              <w:br/>
            </w:r>
            <w:r>
              <w:rPr>
                <w:rFonts w:ascii="Aptos Mono" w:hAnsi="Aptos Mono"/>
                <w:b/>
                <w:color w:val="183B56"/>
                <w:sz w:val="15"/>
              </w:rPr>
              <w:t>CRITERI DI ACCETTAZIONE</w:t>
            </w:r>
            <w:r>
              <w:br/>
            </w:r>
            <w:r>
              <w:rPr>
                <w:rFonts w:ascii="Aptos Mono" w:hAnsi="Aptos Mono"/>
                <w:sz w:val="15"/>
              </w:rPr>
              <w:t>- Backup offsite cifrato, retention e alert sono attivi e verificati.</w:t>
            </w:r>
            <w:r>
              <w:br/>
            </w:r>
            <w:r>
              <w:rPr>
                <w:rFonts w:ascii="Aptos Mono" w:hAnsi="Aptos Mono"/>
                <w:sz w:val="15"/>
              </w:rPr>
              <w:t>- Restore/DR soddisfa le soglie approvate oppure blocca gli inviti con remediation.</w:t>
            </w:r>
            <w:r>
              <w:br/>
            </w:r>
            <w:r>
              <w:rPr>
                <w:rFonts w:ascii="Aptos Mono" w:hAnsi="Aptos Mono"/>
                <w:sz w:val="15"/>
              </w:rPr>
              <w:t>- Web e mobile raggiungono la stessa API pilot via TLS e completano health/login senza configurazioni locali.</w:t>
            </w:r>
            <w:r>
              <w:br/>
            </w:r>
            <w:r>
              <w:rPr>
                <w:rFonts w:ascii="Aptos Mono" w:hAnsi="Aptos Mono"/>
                <w:sz w:val="15"/>
              </w:rPr>
              <w:t>- Cutover e rollback hanno comandi, owner e approvazioni esplicite.</w:t>
            </w:r>
            <w:r>
              <w:br/>
            </w:r>
            <w:r>
              <w:rPr>
                <w:rFonts w:ascii="Aptos Mono" w:hAnsi="Aptos Mono"/>
                <w:sz w:val="15"/>
              </w:rPr>
            </w:r>
            <w:r>
              <w:br/>
            </w:r>
            <w:r>
              <w:rPr>
                <w:rFonts w:ascii="Aptos Mono" w:hAnsi="Aptos Mono"/>
                <w:b/>
                <w:color w:val="183B56"/>
                <w:sz w:val="15"/>
              </w:rPr>
              <w:t>TEST MINIMI</w:t>
            </w:r>
            <w:r>
              <w:br/>
            </w:r>
            <w:r>
              <w:rPr>
                <w:rFonts w:ascii="Aptos Mono" w:hAnsi="Aptos Mono"/>
                <w:sz w:val="15"/>
              </w:rPr>
              <w:t>- Backup + restore su destinazione isolata con verifica conteggi/integrità.</w:t>
            </w:r>
            <w:r>
              <w:br/>
            </w:r>
            <w:r>
              <w:rPr>
                <w:rFonts w:ascii="Aptos Mono" w:hAnsi="Aptos Mono"/>
                <w:sz w:val="15"/>
              </w:rPr>
              <w:t>- Tabletop/cutover DR controllato e misura RPO/RTO.</w:t>
            </w:r>
            <w:r>
              <w:br/>
            </w:r>
            <w:r>
              <w:rPr>
                <w:rFonts w:ascii="Aptos Mono" w:hAnsi="Aptos Mono"/>
                <w:sz w:val="15"/>
              </w:rPr>
              <w:t>- Smoke da browser e dispositivo fisico sull’endpoint pilot.</w:t>
            </w:r>
            <w:r>
              <w:br/>
            </w:r>
            <w:r>
              <w:rPr>
                <w:rFonts w:ascii="Aptos Mono" w:hAnsi="Aptos Mono"/>
                <w:sz w:val="15"/>
              </w:rPr>
            </w:r>
            <w:r>
              <w:br/>
            </w:r>
            <w:r>
              <w:rPr>
                <w:rFonts w:ascii="Aptos Mono" w:hAnsi="Aptos Mono"/>
                <w:b/>
                <w:color w:val="183B56"/>
                <w:sz w:val="15"/>
              </w:rPr>
              <w:t>DELIVERABLE</w:t>
            </w:r>
            <w:r>
              <w:br/>
            </w:r>
            <w:r>
              <w:rPr>
                <w:rFonts w:ascii="Aptos Mono" w:hAnsi="Aptos Mono"/>
                <w:sz w:val="15"/>
              </w:rPr>
              <w:t>- Scheda ambiente pilot e manifest configurazione non segreta.</w:t>
            </w:r>
            <w:r>
              <w:br/>
            </w:r>
            <w:r>
              <w:rPr>
                <w:rFonts w:ascii="Aptos Mono" w:hAnsi="Aptos Mono"/>
                <w:sz w:val="15"/>
              </w:rPr>
              <w:t>- Evidenze backup/restore/DR, alert e approvazioni.</w:t>
            </w:r>
            <w:r>
              <w:br/>
            </w:r>
            <w:r>
              <w:rPr>
                <w:rFonts w:ascii="Aptos Mono" w:hAnsi="Aptos Mono"/>
                <w:sz w:val="15"/>
              </w:rPr>
              <w:t>- Istruzioni di configurazione e smoke web/mobile.</w:t>
            </w:r>
            <w:r>
              <w:br/>
            </w:r>
            <w:r>
              <w:rPr>
                <w:rFonts w:ascii="Aptos Mono" w:hAnsi="Aptos Mono"/>
                <w:sz w:val="15"/>
              </w:rPr>
              <w:t>- Matrice o nota esplicita di parità web/mobile, con prove del percorso mobile; `N/A mobile` è ammesso solo secondo la regola obbligatoria.</w:t>
            </w:r>
            <w:r>
              <w:br/>
            </w:r>
            <w:r>
              <w:rPr>
                <w:rFonts w:ascii="Aptos Mono" w:hAnsi="Aptos Mono"/>
                <w:sz w:val="15"/>
              </w:rPr>
            </w:r>
            <w:r>
              <w:br/>
            </w:r>
            <w:r>
              <w:rPr>
                <w:rFonts w:ascii="Aptos Mono" w:hAnsi="Aptos Mono"/>
                <w:b/>
                <w:color w:val="183B56"/>
                <w:sz w:val="15"/>
              </w:rPr>
              <w:t>ORDINE DI LAVORO OBBLIGATORIO</w:t>
            </w:r>
            <w:r>
              <w:br/>
            </w:r>
            <w:r>
              <w:rPr>
                <w:rFonts w:ascii="Aptos Mono" w:hAnsi="Aptos Mono"/>
                <w:sz w:val="15"/>
              </w:rPr>
              <w:t>1. Ispeziona repository, documenti, branch, modifiche locali e dipendenze della card.</w:t>
            </w:r>
            <w:r>
              <w:br/>
            </w:r>
            <w:r>
              <w:rPr>
                <w:rFonts w:ascii="Aptos Mono" w:hAnsi="Aptos Mono"/>
                <w:sz w:val="15"/>
              </w:rPr>
              <w:t>2. Elenca fatti osservati, ambiguità materiali, rischi dati e conflitti documentali.</w:t>
            </w:r>
            <w:r>
              <w:br/>
            </w:r>
            <w:r>
              <w:rPr>
                <w:rFonts w:ascii="Aptos Mono" w:hAnsi="Aptos Mono"/>
                <w:sz w:val="15"/>
              </w:rPr>
              <w:t>3. Proponi un piano atomico con file/servizi/test coinvolti e attendi la conferma esplicita dell’utente.</w:t>
            </w:r>
            <w:r>
              <w:br/>
            </w:r>
            <w:r>
              <w:rPr>
                <w:rFonts w:ascii="Aptos Mono" w:hAnsi="Aptos Mono"/>
                <w:sz w:val="15"/>
              </w:rPr>
              <w:t>4. Implementa soltanto lo scope approvato, preservando dati e modifiche esistenti.</w:t>
            </w:r>
            <w:r>
              <w:br/>
            </w:r>
            <w:r>
              <w:rPr>
                <w:rFonts w:ascii="Aptos Mono" w:hAnsi="Aptos Mono"/>
                <w:sz w:val="15"/>
              </w:rPr>
              <w:t>5. Verifica backend/API, web e mobile; esegui test automatici e una prova manuale riproducibile quando esiste UI.</w:t>
            </w:r>
            <w:r>
              <w:br/>
            </w:r>
            <w:r>
              <w:rPr>
                <w:rFonts w:ascii="Aptos Mono" w:hAnsi="Aptos Mono"/>
                <w:sz w:val="15"/>
              </w:rPr>
              <w:t>6. Aggiorna documentazione, registro di tracciabilità ed evidenze nello stesso lavoro.</w:t>
            </w:r>
            <w:r>
              <w:br/>
            </w:r>
            <w:r>
              <w:rPr>
                <w:rFonts w:ascii="Aptos Mono" w:hAnsi="Aptos Mono"/>
                <w:sz w:val="15"/>
              </w:rPr>
              <w:t>7. Consegna un report finale con modifiche, comandi/esiti, URL o percorso mobile, stati visibili, limiti e lavoro umano ancora pendente.</w:t>
            </w:r>
            <w:r>
              <w:br/>
            </w:r>
            <w:r>
              <w:rPr>
                <w:rFonts w:ascii="Aptos Mono" w:hAnsi="Aptos Mono"/>
                <w:sz w:val="15"/>
              </w:rPr>
            </w:r>
            <w:r>
              <w:br/>
            </w:r>
            <w:r>
              <w:rPr>
                <w:rFonts w:ascii="Aptos Mono" w:hAnsi="Aptos Mono"/>
                <w:b/>
                <w:color w:val="183B56"/>
                <w:sz w:val="15"/>
              </w:rPr>
              <w:t>DEFINITION OF DONE</w:t>
            </w:r>
            <w:r>
              <w:br/>
            </w:r>
            <w:r>
              <w:rPr>
                <w:rFonts w:ascii="Aptos Mono" w:hAnsi="Aptos Mono"/>
                <w:sz w:val="15"/>
              </w:rPr>
              <w:t>La card è chiusa soltanto quando tutti i criteri sono provati sulla release candidate prevista, la documentazione riflette lo stato reale, la parità mobile è dimostrata o il `N/A` è motivato, e non restano placeholder, TODO senza owner o affermazioni non verificate. Le attività temporali o umane restano aperte finché non vengono realmente eseguite e firmate.</w:t>
            </w:r>
          </w:p>
        </w:tc>
      </w:tr>
    </w:tbl>
    <w:p>
      <w:r>
        <w:br w:type="page"/>
      </w:r>
    </w:p>
    <w:p>
      <w:pPr>
        <w:pStyle w:val="Heading1"/>
      </w:pPr>
      <w:r>
        <w:t>EP13-08 — Governance, privacy e supporto del pilot</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0D6B5B"/>
            <w:tcMar>
              <w:top w:w="100" w:type="dxa"/>
              <w:start w:w="120" w:type="dxa"/>
              <w:bottom w:w="100" w:type="dxa"/>
              <w:end w:w="120" w:type="dxa"/>
            </w:tcMar>
          </w:tcPr>
          <w:p>
            <w:r>
              <w:rPr>
                <w:b/>
                <w:color w:val="FFFFFF"/>
              </w:rPr>
              <w:t>Priorità</w:t>
            </w:r>
          </w:p>
        </w:tc>
        <w:tc>
          <w:tcPr>
            <w:tcW w:type="dxa" w:w="3324"/>
            <w:shd w:fill="0D6B5B"/>
            <w:tcMar>
              <w:top w:w="100" w:type="dxa"/>
              <w:start w:w="120" w:type="dxa"/>
              <w:bottom w:w="100" w:type="dxa"/>
              <w:end w:w="120" w:type="dxa"/>
            </w:tcMar>
          </w:tcPr>
          <w:p>
            <w:r>
              <w:rPr>
                <w:b/>
                <w:color w:val="FFFFFF"/>
              </w:rPr>
              <w:t>Dipendenze</w:t>
            </w:r>
          </w:p>
        </w:tc>
        <w:tc>
          <w:tcPr>
            <w:tcW w:type="dxa" w:w="3324"/>
            <w:shd w:fill="0D6B5B"/>
            <w:tcMar>
              <w:top w:w="100" w:type="dxa"/>
              <w:start w:w="120" w:type="dxa"/>
              <w:bottom w:w="100" w:type="dxa"/>
              <w:end w:w="120" w:type="dxa"/>
            </w:tcMar>
          </w:tcPr>
          <w:p>
            <w:r>
              <w:rPr>
                <w:b/>
                <w:color w:val="FFFFFF"/>
              </w:rPr>
              <w:t>Stima</w:t>
            </w:r>
          </w:p>
        </w:tc>
      </w:tr>
      <w:tr>
        <w:tc>
          <w:tcPr>
            <w:tcW w:type="dxa" w:w="3324"/>
            <w:tcMar>
              <w:top w:w="100" w:type="dxa"/>
              <w:start w:w="120" w:type="dxa"/>
              <w:bottom w:w="100" w:type="dxa"/>
              <w:end w:w="120" w:type="dxa"/>
            </w:tcMar>
          </w:tcPr>
          <w:p>
            <w:r>
              <w:t>Must</w:t>
            </w:r>
          </w:p>
        </w:tc>
        <w:tc>
          <w:tcPr>
            <w:tcW w:type="dxa" w:w="3324"/>
            <w:tcMar>
              <w:top w:w="100" w:type="dxa"/>
              <w:start w:w="120" w:type="dxa"/>
              <w:bottom w:w="100" w:type="dxa"/>
              <w:end w:w="120" w:type="dxa"/>
            </w:tcMar>
          </w:tcPr>
          <w:p>
            <w:r>
              <w:t>EP13-07; persone e canali reali disponibili</w:t>
            </w:r>
          </w:p>
        </w:tc>
        <w:tc>
          <w:tcPr>
            <w:tcW w:type="dxa" w:w="3324"/>
            <w:tcMar>
              <w:top w:w="100" w:type="dxa"/>
              <w:start w:w="120" w:type="dxa"/>
              <w:bottom w:w="100" w:type="dxa"/>
              <w:end w:w="120" w:type="dxa"/>
            </w:tcMar>
          </w:tcPr>
          <w:p>
            <w:r>
              <w:t>2–5 giorni più approvazioni</w:t>
            </w:r>
          </w:p>
        </w:tc>
      </w:tr>
    </w:tbl>
    <w:p>
      <w:pPr>
        <w:pStyle w:val="Heading2"/>
      </w:pPr>
      <w:r>
        <w:t>User story</w:t>
      </w:r>
    </w:p>
    <w:p>
      <w:r>
        <w:t>Come pilot coordinator vogliamo ruoli, consenso, retention e supporto approvati prima di trattare dati e segnalazioni di partecipanti reali.</w:t>
      </w:r>
    </w:p>
    <w:p>
      <w:pPr>
        <w:pStyle w:val="Heading2"/>
      </w:pPr>
      <w:r>
        <w:t>Obiettivo e scope</w:t>
      </w:r>
    </w:p>
    <w:p>
      <w:pPr>
        <w:pStyle w:val="ListBullet"/>
        <w:spacing w:after="40"/>
      </w:pPr>
      <w:r>
        <w:t>Assegnare decision owner, pilot coordinator, incident/platform/security owner, privacy contact, supporto e league admin.</w:t>
      </w:r>
    </w:p>
    <w:p>
      <w:pPr>
        <w:pStyle w:val="ListBullet"/>
        <w:spacing w:after="40"/>
      </w:pPr>
      <w:r>
        <w:t>Approvare informativa, acknowledgement, mapping alias-identità, retention, ritiro, export/delete e gestione incidenti.</w:t>
      </w:r>
    </w:p>
    <w:p>
      <w:pPr>
        <w:pStyle w:val="ListBullet"/>
        <w:spacing w:after="40"/>
      </w:pPr>
      <w:r>
        <w:t>Definire canali supporto, triage, SLA/SLO, severità, escalation, registro ticket e comunicazioni.</w:t>
      </w:r>
    </w:p>
    <w:p>
      <w:pPr>
        <w:pStyle w:val="ListBullet"/>
        <w:spacing w:after="40"/>
      </w:pPr>
      <w:r>
        <w:t>Verificare che privacy, preferenze e contatti siano fruibili e coerenti su web e mobile.</w:t>
      </w:r>
    </w:p>
    <w:p>
      <w:pPr>
        <w:pStyle w:val="ListBullet"/>
        <w:spacing w:after="40"/>
      </w:pPr>
      <w:r>
        <w:t>Eseguire tabletop con ruoli reali e conservare decisioni/approvazioni fuori dal repository quando contengono PII.</w:t>
      </w:r>
    </w:p>
    <w:p>
      <w:pPr>
        <w:pStyle w:val="Heading2"/>
      </w:pPr>
      <w:r>
        <w:t>Documentazione obbligatoria</w:t>
      </w:r>
    </w:p>
    <w:p>
      <w:pPr>
        <w:pStyle w:val="ListBullet"/>
        <w:spacing w:after="40"/>
      </w:pPr>
      <w:r>
        <w:t>docs/operations/beta_pilot_gate.md</w:t>
      </w:r>
    </w:p>
    <w:p>
      <w:pPr>
        <w:pStyle w:val="ListBullet"/>
        <w:spacing w:after="40"/>
      </w:pPr>
      <w:r>
        <w:t>docs/operations/pilot_support_process.md</w:t>
      </w:r>
    </w:p>
    <w:p>
      <w:pPr>
        <w:pStyle w:val="ListBullet"/>
        <w:spacing w:after="40"/>
      </w:pPr>
      <w:r>
        <w:t>docs/operations/pilot_incident_runbooks.md</w:t>
      </w:r>
    </w:p>
    <w:p>
      <w:pPr>
        <w:pStyle w:val="ListBullet"/>
        <w:spacing w:after="40"/>
      </w:pPr>
      <w:r>
        <w:t>docs/api/privacy.md</w:t>
      </w:r>
    </w:p>
    <w:p>
      <w:pPr>
        <w:pStyle w:val="ListBullet"/>
        <w:spacing w:after="40"/>
      </w:pPr>
      <w:r>
        <w:t>docs/api/profile.md</w:t>
      </w:r>
    </w:p>
    <w:p>
      <w:pPr>
        <w:pStyle w:val="ListBullet"/>
        <w:spacing w:after="40"/>
      </w:pPr>
      <w:r>
        <w:t>docs/operations/security_review.md</w:t>
      </w:r>
    </w:p>
    <w:p>
      <w:pPr>
        <w:pStyle w:val="ListBullet"/>
        <w:spacing w:after="40"/>
      </w:pPr>
      <w:r>
        <w:t>apps/web/src/api/privacy.ts e apps/mobile/src/api/privacy.ts</w:t>
      </w:r>
    </w:p>
    <w:p>
      <w:pPr>
        <w:pStyle w:val="Heading2"/>
      </w:pPr>
      <w:r>
        <w:t>Criteri di accettazione</w:t>
      </w:r>
    </w:p>
    <w:p>
      <w:pPr>
        <w:pStyle w:val="ListBullet"/>
        <w:spacing w:after="40"/>
      </w:pPr>
      <w:r>
        <w:t>Tutti i ruoli obbligatori hanno una persona e un canale di escalation.</w:t>
      </w:r>
    </w:p>
    <w:p>
      <w:pPr>
        <w:pStyle w:val="ListBullet"/>
        <w:spacing w:after="40"/>
      </w:pPr>
      <w:r>
        <w:t>Informativa, acknowledgement, retention e ritiro sono approvati e versionati.</w:t>
      </w:r>
    </w:p>
    <w:p>
      <w:pPr>
        <w:pStyle w:val="ListBullet"/>
        <w:spacing w:after="40"/>
      </w:pPr>
      <w:r>
        <w:t>Export/delete e preferenze sono verificati end-to-end su API, web e mobile.</w:t>
      </w:r>
    </w:p>
    <w:p>
      <w:pPr>
        <w:pStyle w:val="ListBullet"/>
        <w:spacing w:after="40"/>
      </w:pPr>
      <w:r>
        <w:t>Il tabletop produce ticket, tempi, comunicazioni e azioni senza esporre PII nel repository.</w:t>
      </w:r>
    </w:p>
    <w:p>
      <w:pPr>
        <w:pStyle w:val="Heading2"/>
      </w:pPr>
      <w:r>
        <w:t>Test minimi</w:t>
      </w:r>
    </w:p>
    <w:p>
      <w:pPr>
        <w:pStyle w:val="ListBullet"/>
        <w:spacing w:after="40"/>
      </w:pPr>
      <w:r>
        <w:t>Test API privacy/export/delete e autorizzazioni negative.</w:t>
      </w:r>
    </w:p>
    <w:p>
      <w:pPr>
        <w:pStyle w:val="ListBullet"/>
        <w:spacing w:after="40"/>
      </w:pPr>
      <w:r>
        <w:t>Smoke web/mobile di privacy, profilo, preferenze e richiesta supporto.</w:t>
      </w:r>
    </w:p>
    <w:p>
      <w:pPr>
        <w:pStyle w:val="ListBullet"/>
        <w:spacing w:after="40"/>
      </w:pPr>
      <w:r>
        <w:t>Tabletop incidente/supporto con checklist firmata dai ruoli reali.</w:t>
      </w:r>
    </w:p>
    <w:p>
      <w:pPr>
        <w:pStyle w:val="Heading2"/>
      </w:pPr>
      <w:r>
        <w:t>Deliverable</w:t>
      </w:r>
    </w:p>
    <w:p>
      <w:pPr>
        <w:pStyle w:val="ListBullet"/>
        <w:spacing w:after="40"/>
      </w:pPr>
      <w:r>
        <w:t>RACI/contatti, documenti privacy approvati e registro acknowledgement.</w:t>
      </w:r>
    </w:p>
    <w:p>
      <w:pPr>
        <w:pStyle w:val="ListBullet"/>
        <w:spacing w:after="40"/>
      </w:pPr>
      <w:r>
        <w:t>Processo supporto/ticket ed evidenza tabletop.</w:t>
      </w:r>
    </w:p>
    <w:p>
      <w:pPr>
        <w:pStyle w:val="ListBullet"/>
        <w:spacing w:after="40"/>
      </w:pPr>
      <w:r>
        <w:t>Matrice di fruibilità e prova web/mobile.</w:t>
      </w:r>
    </w:p>
    <w:p>
      <w:pPr>
        <w:pStyle w:val="ListBullet"/>
        <w:spacing w:after="40"/>
      </w:pPr>
      <w:r>
        <w:t>Matrice o nota di parità web/mobile con prove mobile oppure `N/A mobile` motivato.</w:t>
      </w:r>
    </w:p>
    <w:p>
      <w:pPr>
        <w:pStyle w:val="Heading2"/>
      </w:pPr>
      <w:r>
        <w:t>Prompt Codex/Cursor — copia integrale</w:t>
      </w:r>
    </w:p>
    <w:tbl>
      <w:tblPr>
        <w:tblStyle w:val="TableGrid"/>
        <w:tblW w:type="auto" w:w="0"/>
        <w:jc w:val="center"/>
        <w:tblLook w:firstColumn="1" w:firstRow="1" w:lastColumn="0" w:lastRow="0" w:noHBand="0" w:noVBand="1" w:val="04A0"/>
      </w:tblPr>
      <w:tblGrid>
        <w:gridCol w:w="9972"/>
      </w:tblGrid>
      <w:tr>
        <w:tc>
          <w:tcPr>
            <w:tcW w:type="dxa" w:w="9972"/>
            <w:shd w:fill="F3F6F7"/>
            <w:tcMar>
              <w:top w:w="150" w:type="dxa"/>
              <w:start w:w="170" w:type="dxa"/>
              <w:bottom w:w="150" w:type="dxa"/>
              <w:end w:w="170" w:type="dxa"/>
            </w:tcMar>
          </w:tcPr>
          <w:p>
            <w:pPr>
              <w:spacing w:after="0"/>
            </w:pPr>
            <w:r/>
            <w:r>
              <w:rPr>
                <w:rFonts w:ascii="Aptos Mono" w:hAnsi="Aptos Mono"/>
                <w:b/>
                <w:color w:val="183B56"/>
                <w:sz w:val="15"/>
              </w:rPr>
              <w:t>CONTESTO STANDARD — FANTAPPERÒ</w:t>
            </w:r>
            <w:r>
              <w:br/>
            </w:r>
            <w:r>
              <w:rPr>
                <w:rFonts w:ascii="Aptos Mono" w:hAnsi="Aptos Mono"/>
                <w:sz w:val="15"/>
              </w:rPr>
              <w:t>Stai lavorando su FantApperò, piattaforma fantasy football con backend Python/FastAPI, frontend React/TypeScript, app React Native/Expo, PostgreSQL, Redis, worker asincroni e integrazione centralizzata con API-Football. L’architettura approvata è un monolite modulare API-first gestito con Docker Compose.</w:t>
            </w:r>
            <w:r>
              <w:br/>
            </w:r>
            <w:r>
              <w:rPr>
                <w:rFonts w:ascii="Aptos Mono" w:hAnsi="Aptos Mono"/>
                <w:sz w:val="15"/>
              </w:rPr>
            </w:r>
            <w:r>
              <w:br/>
            </w:r>
            <w:r>
              <w:rPr>
                <w:rFonts w:ascii="Aptos Mono" w:hAnsi="Aptos Mono"/>
                <w:sz w:val="15"/>
              </w:rPr>
              <w:t>Questa card appartiene a “M5.1 — Chiusura Beta, copertura documentale e Pilot reale”. Non è un M6 funzionale: completa i requisiti approvati, rende obbligatoria la parità mobile, esegue il pilot reale e registra il gate umano previsto.</w:t>
            </w:r>
            <w:r>
              <w:br/>
            </w:r>
            <w:r>
              <w:rPr>
                <w:rFonts w:ascii="Aptos Mono" w:hAnsi="Aptos Mono"/>
                <w:sz w:val="15"/>
              </w:rPr>
            </w:r>
            <w:r>
              <w:br/>
            </w:r>
            <w:r>
              <w:rPr>
                <w:rFonts w:ascii="Aptos Mono" w:hAnsi="Aptos Mono"/>
                <w:b/>
                <w:color w:val="183B56"/>
                <w:sz w:val="15"/>
              </w:rPr>
              <w:t>GERARCHIA E DISPOSIZIONE DOCUMENTALE</w:t>
            </w:r>
            <w:r>
              <w:br/>
            </w:r>
            <w:r>
              <w:rPr>
                <w:rFonts w:ascii="Aptos Mono" w:hAnsi="Aptos Mono"/>
                <w:sz w:val="15"/>
              </w:rPr>
              <w:t>- Per processo Beta, soglie, ruoli ed evidenze prevalgono i documenti operativi correnti in `docs/operations/`.</w:t>
            </w:r>
            <w:r>
              <w:br/>
            </w:r>
            <w:r>
              <w:rPr>
                <w:rFonts w:ascii="Aptos Mono" w:hAnsi="Aptos Mono"/>
                <w:sz w:val="15"/>
              </w:rPr>
              <w:t>- Per perimetro MVP/Fase 2 e architettura prevalgono Documento Master, Requisiti Funzionali e Architettura Tecnica v0.1.</w:t>
            </w:r>
            <w:r>
              <w:br/>
            </w:r>
            <w:r>
              <w:rPr>
                <w:rFonts w:ascii="Aptos Mono" w:hAnsi="Aptos Mono"/>
                <w:sz w:val="15"/>
              </w:rPr>
              <w:t>- Il Concept è una fonte iniziale; in caso di conflitto valgono le decisioni successive, approvate e più specifiche.</w:t>
            </w:r>
            <w:r>
              <w:br/>
            </w:r>
            <w:r>
              <w:rPr>
                <w:rFonts w:ascii="Aptos Mono" w:hAnsi="Aptos Mono"/>
                <w:sz w:val="15"/>
              </w:rPr>
              <w:t>- Ogni voce documentata deve ricevere una disposizione esplicita: implementata e verificata, remediation MVP, backlog Fase 2, superseded, rifiutata con motivazione, gate umano/operativo oppure evidenza/template.</w:t>
            </w:r>
            <w:r>
              <w:br/>
            </w:r>
            <w:r>
              <w:rPr>
                <w:rFonts w:ascii="Aptos Mono" w:hAnsi="Aptos Mono"/>
                <w:sz w:val="15"/>
              </w:rPr>
              <w:t>- Nessun documento, test sintetico o dry-run autorizza a dichiarare eseguito un pilot reale o firmata una decisione umana.</w:t>
            </w:r>
            <w:r>
              <w:br/>
            </w:r>
            <w:r>
              <w:rPr>
                <w:rFonts w:ascii="Aptos Mono" w:hAnsi="Aptos Mono"/>
                <w:sz w:val="15"/>
              </w:rPr>
            </w:r>
            <w:r>
              <w:br/>
            </w:r>
            <w:r>
              <w:rPr>
                <w:rFonts w:ascii="Aptos Mono" w:hAnsi="Aptos Mono"/>
                <w:b/>
                <w:color w:val="183B56"/>
                <w:sz w:val="15"/>
              </w:rPr>
              <w:t>PARITÀ MOBILE OBBLIGATORIA</w:t>
            </w:r>
            <w:r>
              <w:br/>
            </w:r>
            <w:r>
              <w:rPr>
                <w:rFonts w:ascii="Aptos Mono" w:hAnsi="Aptos Mono"/>
                <w:sz w:val="15"/>
              </w:rPr>
              <w:t>Per ogni requisito o modifica controlla sempre backend/API, web e mobile. Ogni funzione destinata a utente, league admin o operatore deve avere comportamento equivalente in `apps/mobile`, usando gli stessi contratti e le stesse API del web, con stati loading, empty, error, success e forbidden, autorizzazioni server-side, accessibilità e test pertinenti. La card non può essere chiusa con una funzione web-only, un placeholder/demo o un semplice link dal mobile al web. Per attività esclusivamente server-side, dati o infrastruttura, dimostra la compatibilità del client mobile e registra `N/A mobile` soltanto con motivazione verificabile e assenza di una esperienza utente/admin correlata.</w:t>
            </w:r>
            <w:r>
              <w:br/>
            </w:r>
            <w:r>
              <w:rPr>
                <w:rFonts w:ascii="Aptos Mono" w:hAnsi="Aptos Mono"/>
                <w:sz w:val="15"/>
              </w:rPr>
            </w:r>
            <w:r>
              <w:br/>
            </w:r>
            <w:r>
              <w:rPr>
                <w:rFonts w:ascii="Aptos Mono" w:hAnsi="Aptos Mono"/>
                <w:b/>
                <w:color w:val="183B56"/>
                <w:sz w:val="15"/>
              </w:rPr>
              <w:t>REGOLE GENERALI OBBLIGATORIE</w:t>
            </w:r>
            <w:r>
              <w:br/>
            </w:r>
            <w:r>
              <w:rPr>
                <w:rFonts w:ascii="Aptos Mono" w:hAnsi="Aptos Mono"/>
                <w:sz w:val="15"/>
              </w:rPr>
              <w:t>- Usa l’italiano per interfaccia, messaggi utente, documentazione funzionale, evidenze e nuovi contenuti.</w:t>
            </w:r>
            <w:r>
              <w:br/>
            </w:r>
            <w:r>
              <w:rPr>
                <w:rFonts w:ascii="Aptos Mono" w:hAnsi="Aptos Mono"/>
                <w:sz w:val="15"/>
              </w:rPr>
              <w:t>- Prima di modificare file o codice, analizza lo stato reale del repository, presenta un piano breve e attendi la conferma esplicita dell’utente.</w:t>
            </w:r>
            <w:r>
              <w:br/>
            </w:r>
            <w:r>
              <w:rPr>
                <w:rFonts w:ascii="Aptos Mono" w:hAnsi="Aptos Mono"/>
                <w:sz w:val="15"/>
              </w:rPr>
              <w:t>- Preserva modifiche, file non tracciati e dati dell’utente; non usare reset distruttivi, cancellazioni ricorsive o riscritture della cronologia senza autorizzazione.</w:t>
            </w:r>
            <w:r>
              <w:br/>
            </w:r>
            <w:r>
              <w:rPr>
                <w:rFonts w:ascii="Aptos Mono" w:hAnsi="Aptos Mono"/>
                <w:sz w:val="15"/>
              </w:rPr>
              <w:t>- Non cancellare dati a database. Le migrazioni devono essere additive/backfill, con backup e prove prima/dopo.</w:t>
            </w:r>
            <w:r>
              <w:br/>
            </w:r>
            <w:r>
              <w:rPr>
                <w:rFonts w:ascii="Aptos Mono" w:hAnsi="Aptos Mono"/>
                <w:sz w:val="15"/>
              </w:rPr>
              <w:t>- Non anticipare card successive e non modificare funzionalità, regole, API o componenti non necessari alla card corrente.</w:t>
            </w:r>
            <w:r>
              <w:br/>
            </w:r>
            <w:r>
              <w:rPr>
                <w:rFonts w:ascii="Aptos Mono" w:hAnsi="Aptos Mono"/>
                <w:sz w:val="15"/>
              </w:rPr>
              <w:t>- Prima di creare qualcosa, verifica cosa esiste già e riusa moduli, contratti, pattern, script, template e componenti compatibili.</w:t>
            </w:r>
            <w:r>
              <w:br/>
            </w:r>
            <w:r>
              <w:rPr>
                <w:rFonts w:ascii="Aptos Mono" w:hAnsi="Aptos Mono"/>
                <w:sz w:val="15"/>
              </w:rPr>
              <w:t>- Mantieni il monolite modulare API-first; un’estrazione a microservizio richiede evidenza reale di volumi, costi o isolamento operativo.</w:t>
            </w:r>
            <w:r>
              <w:br/>
            </w:r>
            <w:r>
              <w:rPr>
                <w:rFonts w:ascii="Aptos Mono" w:hAnsi="Aptos Mono"/>
                <w:sz w:val="15"/>
              </w:rPr>
              <w:t>- Autorizzazioni e validazioni decisive devono essere server-side; `?persona=` è soltanto una simulazione DEV e non è sicurezza.</w:t>
            </w:r>
            <w:r>
              <w:br/>
            </w:r>
            <w:r>
              <w:rPr>
                <w:rFonts w:ascii="Aptos Mono" w:hAnsi="Aptos Mono"/>
                <w:sz w:val="15"/>
              </w:rPr>
              <w:t>- Non inserire segreti, credenziali, PII o URL con token nel codice, nei log, nei test, nei commit, nei CSV o nella documentazione.</w:t>
            </w:r>
            <w:r>
              <w:br/>
            </w:r>
            <w:r>
              <w:rPr>
                <w:rFonts w:ascii="Aptos Mono" w:hAnsi="Aptos Mono"/>
                <w:sz w:val="15"/>
              </w:rPr>
              <w:t>- Usa Docker e Docker Compose per servizi, migrazioni e test pertinenti; non usare Makefile o il comando `make`.</w:t>
            </w:r>
            <w:r>
              <w:br/>
            </w:r>
            <w:r>
              <w:rPr>
                <w:rFonts w:ascii="Aptos Mono" w:hAnsi="Aptos Mono"/>
                <w:sz w:val="15"/>
              </w:rPr>
              <w:t>- Distingui sempre implementazione tecnica, validazione locale, deployment e approvazioni umane; non simulare pilot, firme, inviti o decisioni reali.</w:t>
            </w:r>
            <w:r>
              <w:br/>
            </w:r>
            <w:r>
              <w:rPr>
                <w:rFonts w:ascii="Aptos Mono" w:hAnsi="Aptos Mono"/>
                <w:sz w:val="15"/>
              </w:rPr>
              <w:t>- Ogni affermazione di completamento deve essere accompagnata da comandi, risultati, URL/stati visibili e limiti residui riproducibili.</w:t>
            </w:r>
            <w:r>
              <w:br/>
            </w:r>
            <w:r>
              <w:rPr>
                <w:rFonts w:ascii="Aptos Mono" w:hAnsi="Aptos Mono"/>
                <w:sz w:val="15"/>
              </w:rPr>
            </w:r>
            <w:r>
              <w:br/>
            </w:r>
            <w:r>
              <w:rPr>
                <w:rFonts w:ascii="Aptos Mono" w:hAnsi="Aptos Mono"/>
                <w:b/>
                <w:color w:val="183B56"/>
                <w:sz w:val="15"/>
              </w:rPr>
              <w:t>CARD</w:t>
            </w:r>
            <w:r>
              <w:br/>
            </w:r>
            <w:r>
              <w:rPr>
                <w:rFonts w:ascii="Aptos Mono" w:hAnsi="Aptos Mono"/>
                <w:sz w:val="15"/>
              </w:rPr>
              <w:t>Codice: EP13-08</w:t>
            </w:r>
            <w:r>
              <w:br/>
            </w:r>
            <w:r>
              <w:rPr>
                <w:rFonts w:ascii="Aptos Mono" w:hAnsi="Aptos Mono"/>
                <w:sz w:val="15"/>
              </w:rPr>
              <w:t>Titolo: Governance, privacy e supporto del pilot</w:t>
            </w:r>
            <w:r>
              <w:br/>
            </w:r>
            <w:r>
              <w:rPr>
                <w:rFonts w:ascii="Aptos Mono" w:hAnsi="Aptos Mono"/>
                <w:sz w:val="15"/>
              </w:rPr>
              <w:t>Dipendenze: EP13-07; persone e canali reali disponibili</w:t>
            </w:r>
            <w:r>
              <w:br/>
            </w:r>
            <w:r>
              <w:rPr>
                <w:rFonts w:ascii="Aptos Mono" w:hAnsi="Aptos Mono"/>
                <w:sz w:val="15"/>
              </w:rPr>
              <w:t>Stima iniziale: 2–5 giorni più approvazioni</w:t>
            </w:r>
            <w:r>
              <w:br/>
            </w:r>
            <w:r>
              <w:rPr>
                <w:rFonts w:ascii="Aptos Mono" w:hAnsi="Aptos Mono"/>
                <w:sz w:val="15"/>
              </w:rPr>
            </w:r>
            <w:r>
              <w:br/>
            </w:r>
            <w:r>
              <w:rPr>
                <w:rFonts w:ascii="Aptos Mono" w:hAnsi="Aptos Mono"/>
                <w:b/>
                <w:color w:val="183B56"/>
                <w:sz w:val="15"/>
              </w:rPr>
              <w:t>INCARICO</w:t>
            </w:r>
            <w:r>
              <w:br/>
            </w:r>
            <w:r>
              <w:rPr>
                <w:rFonts w:ascii="Aptos Mono" w:hAnsi="Aptos Mono"/>
                <w:sz w:val="15"/>
              </w:rPr>
              <w:t>Completa artefatti tecnici e checklist, ma ferma la card davanti alle approvazioni umane mancanti. Non inventare firme, contatti o partecipanti e verifica ogni superficie privacy anche sul mobile.</w:t>
            </w:r>
            <w:r>
              <w:br/>
            </w:r>
            <w:r>
              <w:rPr>
                <w:rFonts w:ascii="Aptos Mono" w:hAnsi="Aptos Mono"/>
                <w:sz w:val="15"/>
              </w:rPr>
            </w:r>
            <w:r>
              <w:br/>
            </w:r>
            <w:r>
              <w:rPr>
                <w:rFonts w:ascii="Aptos Mono" w:hAnsi="Aptos Mono"/>
                <w:b/>
                <w:color w:val="183B56"/>
                <w:sz w:val="15"/>
              </w:rPr>
              <w:t>SCOPE DA REALIZZARE</w:t>
            </w:r>
            <w:r>
              <w:br/>
            </w:r>
            <w:r>
              <w:rPr>
                <w:rFonts w:ascii="Aptos Mono" w:hAnsi="Aptos Mono"/>
                <w:sz w:val="15"/>
              </w:rPr>
              <w:t>- Assegnare decision owner, pilot coordinator, incident/platform/security owner, privacy contact, supporto e league admin.</w:t>
            </w:r>
            <w:r>
              <w:br/>
            </w:r>
            <w:r>
              <w:rPr>
                <w:rFonts w:ascii="Aptos Mono" w:hAnsi="Aptos Mono"/>
                <w:sz w:val="15"/>
              </w:rPr>
              <w:t>- Approvare informativa, acknowledgement, mapping alias-identità, retention, ritiro, export/delete e gestione incidenti.</w:t>
            </w:r>
            <w:r>
              <w:br/>
            </w:r>
            <w:r>
              <w:rPr>
                <w:rFonts w:ascii="Aptos Mono" w:hAnsi="Aptos Mono"/>
                <w:sz w:val="15"/>
              </w:rPr>
              <w:t>- Definire canali supporto, triage, SLA/SLO, severità, escalation, registro ticket e comunicazioni.</w:t>
            </w:r>
            <w:r>
              <w:br/>
            </w:r>
            <w:r>
              <w:rPr>
                <w:rFonts w:ascii="Aptos Mono" w:hAnsi="Aptos Mono"/>
                <w:sz w:val="15"/>
              </w:rPr>
              <w:t>- Verificare che privacy, preferenze e contatti siano fruibili e coerenti su web e mobile.</w:t>
            </w:r>
            <w:r>
              <w:br/>
            </w:r>
            <w:r>
              <w:rPr>
                <w:rFonts w:ascii="Aptos Mono" w:hAnsi="Aptos Mono"/>
                <w:sz w:val="15"/>
              </w:rPr>
              <w:t>- Eseguire tabletop con ruoli reali e conservare decisioni/approvazioni fuori dal repository quando contengono PII.</w:t>
            </w:r>
            <w:r>
              <w:br/>
            </w:r>
            <w:r>
              <w:rPr>
                <w:rFonts w:ascii="Aptos Mono" w:hAnsi="Aptos Mono"/>
                <w:sz w:val="15"/>
              </w:rPr>
            </w:r>
            <w:r>
              <w:br/>
            </w:r>
            <w:r>
              <w:rPr>
                <w:rFonts w:ascii="Aptos Mono" w:hAnsi="Aptos Mono"/>
                <w:b/>
                <w:color w:val="183B56"/>
                <w:sz w:val="15"/>
              </w:rPr>
              <w:t>DOCUMENTAZIONE OBBLIGATORIA DA LEGGERE E CITARE NEL REPORT</w:t>
            </w:r>
            <w:r>
              <w:br/>
            </w:r>
            <w:r>
              <w:rPr>
                <w:rFonts w:ascii="Aptos Mono" w:hAnsi="Aptos Mono"/>
                <w:sz w:val="15"/>
              </w:rPr>
              <w:t>- docs/operations/beta_pilot_gate.md</w:t>
            </w:r>
            <w:r>
              <w:br/>
            </w:r>
            <w:r>
              <w:rPr>
                <w:rFonts w:ascii="Aptos Mono" w:hAnsi="Aptos Mono"/>
                <w:sz w:val="15"/>
              </w:rPr>
              <w:t>- docs/operations/pilot_support_process.md</w:t>
            </w:r>
            <w:r>
              <w:br/>
            </w:r>
            <w:r>
              <w:rPr>
                <w:rFonts w:ascii="Aptos Mono" w:hAnsi="Aptos Mono"/>
                <w:sz w:val="15"/>
              </w:rPr>
              <w:t>- docs/operations/pilot_incident_runbooks.md</w:t>
            </w:r>
            <w:r>
              <w:br/>
            </w:r>
            <w:r>
              <w:rPr>
                <w:rFonts w:ascii="Aptos Mono" w:hAnsi="Aptos Mono"/>
                <w:sz w:val="15"/>
              </w:rPr>
              <w:t>- docs/api/privacy.md</w:t>
            </w:r>
            <w:r>
              <w:br/>
            </w:r>
            <w:r>
              <w:rPr>
                <w:rFonts w:ascii="Aptos Mono" w:hAnsi="Aptos Mono"/>
                <w:sz w:val="15"/>
              </w:rPr>
              <w:t>- docs/api/profile.md</w:t>
            </w:r>
            <w:r>
              <w:br/>
            </w:r>
            <w:r>
              <w:rPr>
                <w:rFonts w:ascii="Aptos Mono" w:hAnsi="Aptos Mono"/>
                <w:sz w:val="15"/>
              </w:rPr>
              <w:t>- docs/operations/security_review.md</w:t>
            </w:r>
            <w:r>
              <w:br/>
            </w:r>
            <w:r>
              <w:rPr>
                <w:rFonts w:ascii="Aptos Mono" w:hAnsi="Aptos Mono"/>
                <w:sz w:val="15"/>
              </w:rPr>
              <w:t>- apps/web/src/api/privacy.ts e apps/mobile/src/api/privacy.ts</w:t>
            </w:r>
            <w:r>
              <w:br/>
            </w:r>
            <w:r>
              <w:rPr>
                <w:rFonts w:ascii="Aptos Mono" w:hAnsi="Aptos Mono"/>
                <w:sz w:val="15"/>
              </w:rPr>
            </w:r>
            <w:r>
              <w:br/>
            </w:r>
            <w:r>
              <w:rPr>
                <w:rFonts w:ascii="Aptos Mono" w:hAnsi="Aptos Mono"/>
                <w:b/>
                <w:color w:val="183B56"/>
                <w:sz w:val="15"/>
              </w:rPr>
              <w:t>CRITERI DI ACCETTAZIONE</w:t>
            </w:r>
            <w:r>
              <w:br/>
            </w:r>
            <w:r>
              <w:rPr>
                <w:rFonts w:ascii="Aptos Mono" w:hAnsi="Aptos Mono"/>
                <w:sz w:val="15"/>
              </w:rPr>
              <w:t>- Tutti i ruoli obbligatori hanno una persona e un canale di escalation.</w:t>
            </w:r>
            <w:r>
              <w:br/>
            </w:r>
            <w:r>
              <w:rPr>
                <w:rFonts w:ascii="Aptos Mono" w:hAnsi="Aptos Mono"/>
                <w:sz w:val="15"/>
              </w:rPr>
              <w:t>- Informativa, acknowledgement, retention e ritiro sono approvati e versionati.</w:t>
            </w:r>
            <w:r>
              <w:br/>
            </w:r>
            <w:r>
              <w:rPr>
                <w:rFonts w:ascii="Aptos Mono" w:hAnsi="Aptos Mono"/>
                <w:sz w:val="15"/>
              </w:rPr>
              <w:t>- Export/delete e preferenze sono verificati end-to-end su API, web e mobile.</w:t>
            </w:r>
            <w:r>
              <w:br/>
            </w:r>
            <w:r>
              <w:rPr>
                <w:rFonts w:ascii="Aptos Mono" w:hAnsi="Aptos Mono"/>
                <w:sz w:val="15"/>
              </w:rPr>
              <w:t>- Il tabletop produce ticket, tempi, comunicazioni e azioni senza esporre PII nel repository.</w:t>
            </w:r>
            <w:r>
              <w:br/>
            </w:r>
            <w:r>
              <w:rPr>
                <w:rFonts w:ascii="Aptos Mono" w:hAnsi="Aptos Mono"/>
                <w:sz w:val="15"/>
              </w:rPr>
            </w:r>
            <w:r>
              <w:br/>
            </w:r>
            <w:r>
              <w:rPr>
                <w:rFonts w:ascii="Aptos Mono" w:hAnsi="Aptos Mono"/>
                <w:b/>
                <w:color w:val="183B56"/>
                <w:sz w:val="15"/>
              </w:rPr>
              <w:t>TEST MINIMI</w:t>
            </w:r>
            <w:r>
              <w:br/>
            </w:r>
            <w:r>
              <w:rPr>
                <w:rFonts w:ascii="Aptos Mono" w:hAnsi="Aptos Mono"/>
                <w:sz w:val="15"/>
              </w:rPr>
              <w:t>- Test API privacy/export/delete e autorizzazioni negative.</w:t>
            </w:r>
            <w:r>
              <w:br/>
            </w:r>
            <w:r>
              <w:rPr>
                <w:rFonts w:ascii="Aptos Mono" w:hAnsi="Aptos Mono"/>
                <w:sz w:val="15"/>
              </w:rPr>
              <w:t>- Smoke web/mobile di privacy, profilo, preferenze e richiesta supporto.</w:t>
            </w:r>
            <w:r>
              <w:br/>
            </w:r>
            <w:r>
              <w:rPr>
                <w:rFonts w:ascii="Aptos Mono" w:hAnsi="Aptos Mono"/>
                <w:sz w:val="15"/>
              </w:rPr>
              <w:t>- Tabletop incidente/supporto con checklist firmata dai ruoli reali.</w:t>
            </w:r>
            <w:r>
              <w:br/>
            </w:r>
            <w:r>
              <w:rPr>
                <w:rFonts w:ascii="Aptos Mono" w:hAnsi="Aptos Mono"/>
                <w:sz w:val="15"/>
              </w:rPr>
            </w:r>
            <w:r>
              <w:br/>
            </w:r>
            <w:r>
              <w:rPr>
                <w:rFonts w:ascii="Aptos Mono" w:hAnsi="Aptos Mono"/>
                <w:b/>
                <w:color w:val="183B56"/>
                <w:sz w:val="15"/>
              </w:rPr>
              <w:t>DELIVERABLE</w:t>
            </w:r>
            <w:r>
              <w:br/>
            </w:r>
            <w:r>
              <w:rPr>
                <w:rFonts w:ascii="Aptos Mono" w:hAnsi="Aptos Mono"/>
                <w:sz w:val="15"/>
              </w:rPr>
              <w:t>- RACI/contatti, documenti privacy approvati e registro acknowledgement.</w:t>
            </w:r>
            <w:r>
              <w:br/>
            </w:r>
            <w:r>
              <w:rPr>
                <w:rFonts w:ascii="Aptos Mono" w:hAnsi="Aptos Mono"/>
                <w:sz w:val="15"/>
              </w:rPr>
              <w:t>- Processo supporto/ticket ed evidenza tabletop.</w:t>
            </w:r>
            <w:r>
              <w:br/>
            </w:r>
            <w:r>
              <w:rPr>
                <w:rFonts w:ascii="Aptos Mono" w:hAnsi="Aptos Mono"/>
                <w:sz w:val="15"/>
              </w:rPr>
              <w:t>- Matrice di fruibilità e prova web/mobile.</w:t>
            </w:r>
            <w:r>
              <w:br/>
            </w:r>
            <w:r>
              <w:rPr>
                <w:rFonts w:ascii="Aptos Mono" w:hAnsi="Aptos Mono"/>
                <w:sz w:val="15"/>
              </w:rPr>
              <w:t>- Matrice o nota esplicita di parità web/mobile, con prove del percorso mobile; `N/A mobile` è ammesso solo secondo la regola obbligatoria.</w:t>
            </w:r>
            <w:r>
              <w:br/>
            </w:r>
            <w:r>
              <w:rPr>
                <w:rFonts w:ascii="Aptos Mono" w:hAnsi="Aptos Mono"/>
                <w:sz w:val="15"/>
              </w:rPr>
            </w:r>
            <w:r>
              <w:br/>
            </w:r>
            <w:r>
              <w:rPr>
                <w:rFonts w:ascii="Aptos Mono" w:hAnsi="Aptos Mono"/>
                <w:b/>
                <w:color w:val="183B56"/>
                <w:sz w:val="15"/>
              </w:rPr>
              <w:t>ORDINE DI LAVORO OBBLIGATORIO</w:t>
            </w:r>
            <w:r>
              <w:br/>
            </w:r>
            <w:r>
              <w:rPr>
                <w:rFonts w:ascii="Aptos Mono" w:hAnsi="Aptos Mono"/>
                <w:sz w:val="15"/>
              </w:rPr>
              <w:t>1. Ispeziona repository, documenti, branch, modifiche locali e dipendenze della card.</w:t>
            </w:r>
            <w:r>
              <w:br/>
            </w:r>
            <w:r>
              <w:rPr>
                <w:rFonts w:ascii="Aptos Mono" w:hAnsi="Aptos Mono"/>
                <w:sz w:val="15"/>
              </w:rPr>
              <w:t>2. Elenca fatti osservati, ambiguità materiali, rischi dati e conflitti documentali.</w:t>
            </w:r>
            <w:r>
              <w:br/>
            </w:r>
            <w:r>
              <w:rPr>
                <w:rFonts w:ascii="Aptos Mono" w:hAnsi="Aptos Mono"/>
                <w:sz w:val="15"/>
              </w:rPr>
              <w:t>3. Proponi un piano atomico con file/servizi/test coinvolti e attendi la conferma esplicita dell’utente.</w:t>
            </w:r>
            <w:r>
              <w:br/>
            </w:r>
            <w:r>
              <w:rPr>
                <w:rFonts w:ascii="Aptos Mono" w:hAnsi="Aptos Mono"/>
                <w:sz w:val="15"/>
              </w:rPr>
              <w:t>4. Implementa soltanto lo scope approvato, preservando dati e modifiche esistenti.</w:t>
            </w:r>
            <w:r>
              <w:br/>
            </w:r>
            <w:r>
              <w:rPr>
                <w:rFonts w:ascii="Aptos Mono" w:hAnsi="Aptos Mono"/>
                <w:sz w:val="15"/>
              </w:rPr>
              <w:t>5. Verifica backend/API, web e mobile; esegui test automatici e una prova manuale riproducibile quando esiste UI.</w:t>
            </w:r>
            <w:r>
              <w:br/>
            </w:r>
            <w:r>
              <w:rPr>
                <w:rFonts w:ascii="Aptos Mono" w:hAnsi="Aptos Mono"/>
                <w:sz w:val="15"/>
              </w:rPr>
              <w:t>6. Aggiorna documentazione, registro di tracciabilità ed evidenze nello stesso lavoro.</w:t>
            </w:r>
            <w:r>
              <w:br/>
            </w:r>
            <w:r>
              <w:rPr>
                <w:rFonts w:ascii="Aptos Mono" w:hAnsi="Aptos Mono"/>
                <w:sz w:val="15"/>
              </w:rPr>
              <w:t>7. Consegna un report finale con modifiche, comandi/esiti, URL o percorso mobile, stati visibili, limiti e lavoro umano ancora pendente.</w:t>
            </w:r>
            <w:r>
              <w:br/>
            </w:r>
            <w:r>
              <w:rPr>
                <w:rFonts w:ascii="Aptos Mono" w:hAnsi="Aptos Mono"/>
                <w:sz w:val="15"/>
              </w:rPr>
            </w:r>
            <w:r>
              <w:br/>
            </w:r>
            <w:r>
              <w:rPr>
                <w:rFonts w:ascii="Aptos Mono" w:hAnsi="Aptos Mono"/>
                <w:b/>
                <w:color w:val="183B56"/>
                <w:sz w:val="15"/>
              </w:rPr>
              <w:t>DEFINITION OF DONE</w:t>
            </w:r>
            <w:r>
              <w:br/>
            </w:r>
            <w:r>
              <w:rPr>
                <w:rFonts w:ascii="Aptos Mono" w:hAnsi="Aptos Mono"/>
                <w:sz w:val="15"/>
              </w:rPr>
              <w:t>La card è chiusa soltanto quando tutti i criteri sono provati sulla release candidate prevista, la documentazione riflette lo stato reale, la parità mobile è dimostrata o il `N/A` è motivato, e non restano placeholder, TODO senza owner o affermazioni non verificate. Le attività temporali o umane restano aperte finché non vengono realmente eseguite e firmate.</w:t>
            </w:r>
          </w:p>
        </w:tc>
      </w:tr>
    </w:tbl>
    <w:p>
      <w:r>
        <w:br w:type="page"/>
      </w:r>
    </w:p>
    <w:p>
      <w:pPr>
        <w:pStyle w:val="Heading1"/>
      </w:pPr>
      <w:r>
        <w:t>EP13-09 — Selezione, onboarding e smoke web/mobile delle leghe pilota</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0D6B5B"/>
            <w:tcMar>
              <w:top w:w="100" w:type="dxa"/>
              <w:start w:w="120" w:type="dxa"/>
              <w:bottom w:w="100" w:type="dxa"/>
              <w:end w:w="120" w:type="dxa"/>
            </w:tcMar>
          </w:tcPr>
          <w:p>
            <w:r>
              <w:rPr>
                <w:b/>
                <w:color w:val="FFFFFF"/>
              </w:rPr>
              <w:t>Priorità</w:t>
            </w:r>
          </w:p>
        </w:tc>
        <w:tc>
          <w:tcPr>
            <w:tcW w:type="dxa" w:w="3324"/>
            <w:shd w:fill="0D6B5B"/>
            <w:tcMar>
              <w:top w:w="100" w:type="dxa"/>
              <w:start w:w="120" w:type="dxa"/>
              <w:bottom w:w="100" w:type="dxa"/>
              <w:end w:w="120" w:type="dxa"/>
            </w:tcMar>
          </w:tcPr>
          <w:p>
            <w:r>
              <w:rPr>
                <w:b/>
                <w:color w:val="FFFFFF"/>
              </w:rPr>
              <w:t>Dipendenze</w:t>
            </w:r>
          </w:p>
        </w:tc>
        <w:tc>
          <w:tcPr>
            <w:tcW w:type="dxa" w:w="3324"/>
            <w:shd w:fill="0D6B5B"/>
            <w:tcMar>
              <w:top w:w="100" w:type="dxa"/>
              <w:start w:w="120" w:type="dxa"/>
              <w:bottom w:w="100" w:type="dxa"/>
              <w:end w:w="120" w:type="dxa"/>
            </w:tcMar>
          </w:tcPr>
          <w:p>
            <w:r>
              <w:rPr>
                <w:b/>
                <w:color w:val="FFFFFF"/>
              </w:rPr>
              <w:t>Stima</w:t>
            </w:r>
          </w:p>
        </w:tc>
      </w:tr>
      <w:tr>
        <w:tc>
          <w:tcPr>
            <w:tcW w:type="dxa" w:w="3324"/>
            <w:tcMar>
              <w:top w:w="100" w:type="dxa"/>
              <w:start w:w="120" w:type="dxa"/>
              <w:bottom w:w="100" w:type="dxa"/>
              <w:end w:w="120" w:type="dxa"/>
            </w:tcMar>
          </w:tcPr>
          <w:p>
            <w:r>
              <w:t>Must</w:t>
            </w:r>
          </w:p>
        </w:tc>
        <w:tc>
          <w:tcPr>
            <w:tcW w:type="dxa" w:w="3324"/>
            <w:tcMar>
              <w:top w:w="100" w:type="dxa"/>
              <w:start w:w="120" w:type="dxa"/>
              <w:bottom w:w="100" w:type="dxa"/>
              <w:end w:w="120" w:type="dxa"/>
            </w:tcMar>
          </w:tcPr>
          <w:p>
            <w:r>
              <w:t>EP13-08; leghe e persone reali disponibili</w:t>
            </w:r>
          </w:p>
        </w:tc>
        <w:tc>
          <w:tcPr>
            <w:tcW w:type="dxa" w:w="3324"/>
            <w:tcMar>
              <w:top w:w="100" w:type="dxa"/>
              <w:start w:w="120" w:type="dxa"/>
              <w:bottom w:w="100" w:type="dxa"/>
              <w:end w:w="120" w:type="dxa"/>
            </w:tcMar>
          </w:tcPr>
          <w:p>
            <w:r>
              <w:t>2–5 giorni più coordinamento</w:t>
            </w:r>
          </w:p>
        </w:tc>
      </w:tr>
    </w:tbl>
    <w:p>
      <w:pPr>
        <w:pStyle w:val="Heading2"/>
      </w:pPr>
      <w:r>
        <w:t>User story</w:t>
      </w:r>
    </w:p>
    <w:p>
      <w:r>
        <w:t>Come pilot coordinator vogliamo invitare leghe idonee e accompagnarle su web e mobile con un onboarding riproducibile prima dell’avvio della finestra di misura.</w:t>
      </w:r>
    </w:p>
    <w:p>
      <w:pPr>
        <w:pStyle w:val="Heading2"/>
      </w:pPr>
      <w:r>
        <w:t>Obiettivo e scope</w:t>
      </w:r>
    </w:p>
    <w:p>
      <w:pPr>
        <w:pStyle w:val="ListBullet"/>
        <w:spacing w:after="40"/>
      </w:pPr>
      <w:r>
        <w:t>Selezionare 3–5 leghe e 6–12 partecipanti per lega secondo criteri approvati, senza creare identità fittizie come prova del pilot.</w:t>
      </w:r>
    </w:p>
    <w:p>
      <w:pPr>
        <w:pStyle w:val="ListBullet"/>
        <w:spacing w:after="40"/>
      </w:pPr>
      <w:r>
        <w:t>Congelare protocollo, KPI, soglie, device/browser supportati, calendario e criteri di ritiro.</w:t>
      </w:r>
    </w:p>
    <w:p>
      <w:pPr>
        <w:pStyle w:val="ListBullet"/>
        <w:spacing w:after="40"/>
      </w:pPr>
      <w:r>
        <w:t>Preparare onboarding differenziato per partecipante, league admin e supporto, con percorsi equivalenti web/mobile.</w:t>
      </w:r>
    </w:p>
    <w:p>
      <w:pPr>
        <w:pStyle w:val="ListBullet"/>
        <w:spacing w:after="40"/>
      </w:pPr>
      <w:r>
        <w:t>Eseguire smoke autenticato su creazione/join lega, rosa, formazione, turno/H2H, mercato, privacy e notifiche pertinenti.</w:t>
      </w:r>
    </w:p>
    <w:p>
      <w:pPr>
        <w:pStyle w:val="ListBullet"/>
        <w:spacing w:after="40"/>
      </w:pPr>
      <w:r>
        <w:t>Registrare acknowledgement, blocchi, compatibilità device e remediation prima della data di partenza.</w:t>
      </w:r>
    </w:p>
    <w:p>
      <w:pPr>
        <w:pStyle w:val="Heading2"/>
      </w:pPr>
      <w:r>
        <w:t>Documentazione obbligatoria</w:t>
      </w:r>
    </w:p>
    <w:p>
      <w:pPr>
        <w:pStyle w:val="ListBullet"/>
        <w:spacing w:after="40"/>
      </w:pPr>
      <w:r>
        <w:t>docs/operations/beta_pilot_gate.md — protocollo e prerequisiti</w:t>
      </w:r>
    </w:p>
    <w:p>
      <w:pPr>
        <w:pStyle w:val="ListBullet"/>
        <w:spacing w:after="40"/>
      </w:pPr>
      <w:r>
        <w:t>docs/operations/pilot_support_process.md</w:t>
      </w:r>
    </w:p>
    <w:p>
      <w:pPr>
        <w:pStyle w:val="ListBullet"/>
        <w:spacing w:after="40"/>
      </w:pPr>
      <w:r>
        <w:t>docs/operations/pilot_incident_runbooks.md</w:t>
      </w:r>
    </w:p>
    <w:p>
      <w:pPr>
        <w:pStyle w:val="ListBullet"/>
        <w:spacing w:after="40"/>
      </w:pPr>
      <w:r>
        <w:t>apps/mobile/README.md</w:t>
      </w:r>
    </w:p>
    <w:p>
      <w:pPr>
        <w:pStyle w:val="ListBullet"/>
        <w:spacing w:after="40"/>
      </w:pPr>
      <w:r>
        <w:t>docs/design/navigation.md</w:t>
      </w:r>
    </w:p>
    <w:p>
      <w:pPr>
        <w:pStyle w:val="ListBullet"/>
        <w:spacing w:after="40"/>
      </w:pPr>
      <w:r>
        <w:t>Documentazione API dei journey selezionati</w:t>
      </w:r>
    </w:p>
    <w:p>
      <w:pPr>
        <w:pStyle w:val="Heading2"/>
      </w:pPr>
      <w:r>
        <w:t>Criteri di accettazione</w:t>
      </w:r>
    </w:p>
    <w:p>
      <w:pPr>
        <w:pStyle w:val="ListBullet"/>
        <w:spacing w:after="40"/>
      </w:pPr>
      <w:r>
        <w:t>Protocollo/KPI/soglie sono congelati prima degli inviti.</w:t>
      </w:r>
    </w:p>
    <w:p>
      <w:pPr>
        <w:pStyle w:val="ListBullet"/>
        <w:spacing w:after="40"/>
      </w:pPr>
      <w:r>
        <w:t>Partecipanti e league admin reali completano onboarding e acknowledgement.</w:t>
      </w:r>
    </w:p>
    <w:p>
      <w:pPr>
        <w:pStyle w:val="ListBullet"/>
        <w:spacing w:after="40"/>
      </w:pPr>
      <w:r>
        <w:t>La matrice device/browser ha smoke verdi o eccezioni approvate con workaround.</w:t>
      </w:r>
    </w:p>
    <w:p>
      <w:pPr>
        <w:pStyle w:val="ListBullet"/>
        <w:spacing w:after="40"/>
      </w:pPr>
      <w:r>
        <w:t>Ogni journey critico ha percorso, stato visibile atteso e canale supporto su web e mobile.</w:t>
      </w:r>
    </w:p>
    <w:p>
      <w:pPr>
        <w:pStyle w:val="Heading2"/>
      </w:pPr>
      <w:r>
        <w:t>Test minimi</w:t>
      </w:r>
    </w:p>
    <w:p>
      <w:pPr>
        <w:pStyle w:val="ListBullet"/>
        <w:spacing w:after="40"/>
      </w:pPr>
      <w:r>
        <w:t>Smoke autenticato completo su browser supportato e almeno un device Android/iOS previsto.</w:t>
      </w:r>
    </w:p>
    <w:p>
      <w:pPr>
        <w:pStyle w:val="ListBullet"/>
        <w:spacing w:after="40"/>
      </w:pPr>
      <w:r>
        <w:t>Verifica forbidden e isolamento lega per i ruoli pilota.</w:t>
      </w:r>
    </w:p>
    <w:p>
      <w:pPr>
        <w:pStyle w:val="ListBullet"/>
        <w:spacing w:after="40"/>
      </w:pPr>
      <w:r>
        <w:t>Simulazione reversibile di contatto supporto e raccolta diagnostica mobile.</w:t>
      </w:r>
    </w:p>
    <w:p>
      <w:pPr>
        <w:pStyle w:val="Heading2"/>
      </w:pPr>
      <w:r>
        <w:t>Deliverable</w:t>
      </w:r>
    </w:p>
    <w:p>
      <w:pPr>
        <w:pStyle w:val="ListBullet"/>
        <w:spacing w:after="40"/>
      </w:pPr>
      <w:r>
        <w:t>Elenco leghe/ruoli conservato nel luogo approvato e protocollo congelato.</w:t>
      </w:r>
    </w:p>
    <w:p>
      <w:pPr>
        <w:pStyle w:val="ListBullet"/>
        <w:spacing w:after="40"/>
      </w:pPr>
      <w:r>
        <w:t>Guide onboarding web/mobile e matrice device/browser.</w:t>
      </w:r>
    </w:p>
    <w:p>
      <w:pPr>
        <w:pStyle w:val="ListBullet"/>
        <w:spacing w:after="40"/>
      </w:pPr>
      <w:r>
        <w:t>Report smoke, blocchi e remediation pre-avvio.</w:t>
      </w:r>
    </w:p>
    <w:p>
      <w:pPr>
        <w:pStyle w:val="ListBullet"/>
        <w:spacing w:after="40"/>
      </w:pPr>
      <w:r>
        <w:t>Matrice o nota di parità web/mobile con prove mobile oppure `N/A mobile` motivato.</w:t>
      </w:r>
    </w:p>
    <w:p>
      <w:pPr>
        <w:pStyle w:val="Heading2"/>
      </w:pPr>
      <w:r>
        <w:t>Prompt Codex/Cursor — copia integrale</w:t>
      </w:r>
    </w:p>
    <w:tbl>
      <w:tblPr>
        <w:tblStyle w:val="TableGrid"/>
        <w:tblW w:type="auto" w:w="0"/>
        <w:jc w:val="center"/>
        <w:tblLook w:firstColumn="1" w:firstRow="1" w:lastColumn="0" w:lastRow="0" w:noHBand="0" w:noVBand="1" w:val="04A0"/>
      </w:tblPr>
      <w:tblGrid>
        <w:gridCol w:w="9972"/>
      </w:tblGrid>
      <w:tr>
        <w:tc>
          <w:tcPr>
            <w:tcW w:type="dxa" w:w="9972"/>
            <w:shd w:fill="F3F6F7"/>
            <w:tcMar>
              <w:top w:w="150" w:type="dxa"/>
              <w:start w:w="170" w:type="dxa"/>
              <w:bottom w:w="150" w:type="dxa"/>
              <w:end w:w="170" w:type="dxa"/>
            </w:tcMar>
          </w:tcPr>
          <w:p>
            <w:pPr>
              <w:spacing w:after="0"/>
            </w:pPr>
            <w:r/>
            <w:r>
              <w:rPr>
                <w:rFonts w:ascii="Aptos Mono" w:hAnsi="Aptos Mono"/>
                <w:b/>
                <w:color w:val="183B56"/>
                <w:sz w:val="15"/>
              </w:rPr>
              <w:t>CONTESTO STANDARD — FANTAPPERÒ</w:t>
            </w:r>
            <w:r>
              <w:br/>
            </w:r>
            <w:r>
              <w:rPr>
                <w:rFonts w:ascii="Aptos Mono" w:hAnsi="Aptos Mono"/>
                <w:sz w:val="15"/>
              </w:rPr>
              <w:t>Stai lavorando su FantApperò, piattaforma fantasy football con backend Python/FastAPI, frontend React/TypeScript, app React Native/Expo, PostgreSQL, Redis, worker asincroni e integrazione centralizzata con API-Football. L’architettura approvata è un monolite modulare API-first gestito con Docker Compose.</w:t>
            </w:r>
            <w:r>
              <w:br/>
            </w:r>
            <w:r>
              <w:rPr>
                <w:rFonts w:ascii="Aptos Mono" w:hAnsi="Aptos Mono"/>
                <w:sz w:val="15"/>
              </w:rPr>
            </w:r>
            <w:r>
              <w:br/>
            </w:r>
            <w:r>
              <w:rPr>
                <w:rFonts w:ascii="Aptos Mono" w:hAnsi="Aptos Mono"/>
                <w:sz w:val="15"/>
              </w:rPr>
              <w:t>Questa card appartiene a “M5.1 — Chiusura Beta, copertura documentale e Pilot reale”. Non è un M6 funzionale: completa i requisiti approvati, rende obbligatoria la parità mobile, esegue il pilot reale e registra il gate umano previsto.</w:t>
            </w:r>
            <w:r>
              <w:br/>
            </w:r>
            <w:r>
              <w:rPr>
                <w:rFonts w:ascii="Aptos Mono" w:hAnsi="Aptos Mono"/>
                <w:sz w:val="15"/>
              </w:rPr>
            </w:r>
            <w:r>
              <w:br/>
            </w:r>
            <w:r>
              <w:rPr>
                <w:rFonts w:ascii="Aptos Mono" w:hAnsi="Aptos Mono"/>
                <w:b/>
                <w:color w:val="183B56"/>
                <w:sz w:val="15"/>
              </w:rPr>
              <w:t>GERARCHIA E DISPOSIZIONE DOCUMENTALE</w:t>
            </w:r>
            <w:r>
              <w:br/>
            </w:r>
            <w:r>
              <w:rPr>
                <w:rFonts w:ascii="Aptos Mono" w:hAnsi="Aptos Mono"/>
                <w:sz w:val="15"/>
              </w:rPr>
              <w:t>- Per processo Beta, soglie, ruoli ed evidenze prevalgono i documenti operativi correnti in `docs/operations/`.</w:t>
            </w:r>
            <w:r>
              <w:br/>
            </w:r>
            <w:r>
              <w:rPr>
                <w:rFonts w:ascii="Aptos Mono" w:hAnsi="Aptos Mono"/>
                <w:sz w:val="15"/>
              </w:rPr>
              <w:t>- Per perimetro MVP/Fase 2 e architettura prevalgono Documento Master, Requisiti Funzionali e Architettura Tecnica v0.1.</w:t>
            </w:r>
            <w:r>
              <w:br/>
            </w:r>
            <w:r>
              <w:rPr>
                <w:rFonts w:ascii="Aptos Mono" w:hAnsi="Aptos Mono"/>
                <w:sz w:val="15"/>
              </w:rPr>
              <w:t>- Il Concept è una fonte iniziale; in caso di conflitto valgono le decisioni successive, approvate e più specifiche.</w:t>
            </w:r>
            <w:r>
              <w:br/>
            </w:r>
            <w:r>
              <w:rPr>
                <w:rFonts w:ascii="Aptos Mono" w:hAnsi="Aptos Mono"/>
                <w:sz w:val="15"/>
              </w:rPr>
              <w:t>- Ogni voce documentata deve ricevere una disposizione esplicita: implementata e verificata, remediation MVP, backlog Fase 2, superseded, rifiutata con motivazione, gate umano/operativo oppure evidenza/template.</w:t>
            </w:r>
            <w:r>
              <w:br/>
            </w:r>
            <w:r>
              <w:rPr>
                <w:rFonts w:ascii="Aptos Mono" w:hAnsi="Aptos Mono"/>
                <w:sz w:val="15"/>
              </w:rPr>
              <w:t>- Nessun documento, test sintetico o dry-run autorizza a dichiarare eseguito un pilot reale o firmata una decisione umana.</w:t>
            </w:r>
            <w:r>
              <w:br/>
            </w:r>
            <w:r>
              <w:rPr>
                <w:rFonts w:ascii="Aptos Mono" w:hAnsi="Aptos Mono"/>
                <w:sz w:val="15"/>
              </w:rPr>
            </w:r>
            <w:r>
              <w:br/>
            </w:r>
            <w:r>
              <w:rPr>
                <w:rFonts w:ascii="Aptos Mono" w:hAnsi="Aptos Mono"/>
                <w:b/>
                <w:color w:val="183B56"/>
                <w:sz w:val="15"/>
              </w:rPr>
              <w:t>PARITÀ MOBILE OBBLIGATORIA</w:t>
            </w:r>
            <w:r>
              <w:br/>
            </w:r>
            <w:r>
              <w:rPr>
                <w:rFonts w:ascii="Aptos Mono" w:hAnsi="Aptos Mono"/>
                <w:sz w:val="15"/>
              </w:rPr>
              <w:t>Per ogni requisito o modifica controlla sempre backend/API, web e mobile. Ogni funzione destinata a utente, league admin o operatore deve avere comportamento equivalente in `apps/mobile`, usando gli stessi contratti e le stesse API del web, con stati loading, empty, error, success e forbidden, autorizzazioni server-side, accessibilità e test pertinenti. La card non può essere chiusa con una funzione web-only, un placeholder/demo o un semplice link dal mobile al web. Per attività esclusivamente server-side, dati o infrastruttura, dimostra la compatibilità del client mobile e registra `N/A mobile` soltanto con motivazione verificabile e assenza di una esperienza utente/admin correlata.</w:t>
            </w:r>
            <w:r>
              <w:br/>
            </w:r>
            <w:r>
              <w:rPr>
                <w:rFonts w:ascii="Aptos Mono" w:hAnsi="Aptos Mono"/>
                <w:sz w:val="15"/>
              </w:rPr>
            </w:r>
            <w:r>
              <w:br/>
            </w:r>
            <w:r>
              <w:rPr>
                <w:rFonts w:ascii="Aptos Mono" w:hAnsi="Aptos Mono"/>
                <w:b/>
                <w:color w:val="183B56"/>
                <w:sz w:val="15"/>
              </w:rPr>
              <w:t>REGOLE GENERALI OBBLIGATORIE</w:t>
            </w:r>
            <w:r>
              <w:br/>
            </w:r>
            <w:r>
              <w:rPr>
                <w:rFonts w:ascii="Aptos Mono" w:hAnsi="Aptos Mono"/>
                <w:sz w:val="15"/>
              </w:rPr>
              <w:t>- Usa l’italiano per interfaccia, messaggi utente, documentazione funzionale, evidenze e nuovi contenuti.</w:t>
            </w:r>
            <w:r>
              <w:br/>
            </w:r>
            <w:r>
              <w:rPr>
                <w:rFonts w:ascii="Aptos Mono" w:hAnsi="Aptos Mono"/>
                <w:sz w:val="15"/>
              </w:rPr>
              <w:t>- Prima di modificare file o codice, analizza lo stato reale del repository, presenta un piano breve e attendi la conferma esplicita dell’utente.</w:t>
            </w:r>
            <w:r>
              <w:br/>
            </w:r>
            <w:r>
              <w:rPr>
                <w:rFonts w:ascii="Aptos Mono" w:hAnsi="Aptos Mono"/>
                <w:sz w:val="15"/>
              </w:rPr>
              <w:t>- Preserva modifiche, file non tracciati e dati dell’utente; non usare reset distruttivi, cancellazioni ricorsive o riscritture della cronologia senza autorizzazione.</w:t>
            </w:r>
            <w:r>
              <w:br/>
            </w:r>
            <w:r>
              <w:rPr>
                <w:rFonts w:ascii="Aptos Mono" w:hAnsi="Aptos Mono"/>
                <w:sz w:val="15"/>
              </w:rPr>
              <w:t>- Non cancellare dati a database. Le migrazioni devono essere additive/backfill, con backup e prove prima/dopo.</w:t>
            </w:r>
            <w:r>
              <w:br/>
            </w:r>
            <w:r>
              <w:rPr>
                <w:rFonts w:ascii="Aptos Mono" w:hAnsi="Aptos Mono"/>
                <w:sz w:val="15"/>
              </w:rPr>
              <w:t>- Non anticipare card successive e non modificare funzionalità, regole, API o componenti non necessari alla card corrente.</w:t>
            </w:r>
            <w:r>
              <w:br/>
            </w:r>
            <w:r>
              <w:rPr>
                <w:rFonts w:ascii="Aptos Mono" w:hAnsi="Aptos Mono"/>
                <w:sz w:val="15"/>
              </w:rPr>
              <w:t>- Prima di creare qualcosa, verifica cosa esiste già e riusa moduli, contratti, pattern, script, template e componenti compatibili.</w:t>
            </w:r>
            <w:r>
              <w:br/>
            </w:r>
            <w:r>
              <w:rPr>
                <w:rFonts w:ascii="Aptos Mono" w:hAnsi="Aptos Mono"/>
                <w:sz w:val="15"/>
              </w:rPr>
              <w:t>- Mantieni il monolite modulare API-first; un’estrazione a microservizio richiede evidenza reale di volumi, costi o isolamento operativo.</w:t>
            </w:r>
            <w:r>
              <w:br/>
            </w:r>
            <w:r>
              <w:rPr>
                <w:rFonts w:ascii="Aptos Mono" w:hAnsi="Aptos Mono"/>
                <w:sz w:val="15"/>
              </w:rPr>
              <w:t>- Autorizzazioni e validazioni decisive devono essere server-side; `?persona=` è soltanto una simulazione DEV e non è sicurezza.</w:t>
            </w:r>
            <w:r>
              <w:br/>
            </w:r>
            <w:r>
              <w:rPr>
                <w:rFonts w:ascii="Aptos Mono" w:hAnsi="Aptos Mono"/>
                <w:sz w:val="15"/>
              </w:rPr>
              <w:t>- Non inserire segreti, credenziali, PII o URL con token nel codice, nei log, nei test, nei commit, nei CSV o nella documentazione.</w:t>
            </w:r>
            <w:r>
              <w:br/>
            </w:r>
            <w:r>
              <w:rPr>
                <w:rFonts w:ascii="Aptos Mono" w:hAnsi="Aptos Mono"/>
                <w:sz w:val="15"/>
              </w:rPr>
              <w:t>- Usa Docker e Docker Compose per servizi, migrazioni e test pertinenti; non usare Makefile o il comando `make`.</w:t>
            </w:r>
            <w:r>
              <w:br/>
            </w:r>
            <w:r>
              <w:rPr>
                <w:rFonts w:ascii="Aptos Mono" w:hAnsi="Aptos Mono"/>
                <w:sz w:val="15"/>
              </w:rPr>
              <w:t>- Distingui sempre implementazione tecnica, validazione locale, deployment e approvazioni umane; non simulare pilot, firme, inviti o decisioni reali.</w:t>
            </w:r>
            <w:r>
              <w:br/>
            </w:r>
            <w:r>
              <w:rPr>
                <w:rFonts w:ascii="Aptos Mono" w:hAnsi="Aptos Mono"/>
                <w:sz w:val="15"/>
              </w:rPr>
              <w:t>- Ogni affermazione di completamento deve essere accompagnata da comandi, risultati, URL/stati visibili e limiti residui riproducibili.</w:t>
            </w:r>
            <w:r>
              <w:br/>
            </w:r>
            <w:r>
              <w:rPr>
                <w:rFonts w:ascii="Aptos Mono" w:hAnsi="Aptos Mono"/>
                <w:sz w:val="15"/>
              </w:rPr>
            </w:r>
            <w:r>
              <w:br/>
            </w:r>
            <w:r>
              <w:rPr>
                <w:rFonts w:ascii="Aptos Mono" w:hAnsi="Aptos Mono"/>
                <w:b/>
                <w:color w:val="183B56"/>
                <w:sz w:val="15"/>
              </w:rPr>
              <w:t>CARD</w:t>
            </w:r>
            <w:r>
              <w:br/>
            </w:r>
            <w:r>
              <w:rPr>
                <w:rFonts w:ascii="Aptos Mono" w:hAnsi="Aptos Mono"/>
                <w:sz w:val="15"/>
              </w:rPr>
              <w:t>Codice: EP13-09</w:t>
            </w:r>
            <w:r>
              <w:br/>
            </w:r>
            <w:r>
              <w:rPr>
                <w:rFonts w:ascii="Aptos Mono" w:hAnsi="Aptos Mono"/>
                <w:sz w:val="15"/>
              </w:rPr>
              <w:t>Titolo: Selezione, onboarding e smoke web/mobile delle leghe pilota</w:t>
            </w:r>
            <w:r>
              <w:br/>
            </w:r>
            <w:r>
              <w:rPr>
                <w:rFonts w:ascii="Aptos Mono" w:hAnsi="Aptos Mono"/>
                <w:sz w:val="15"/>
              </w:rPr>
              <w:t>Dipendenze: EP13-08; leghe e persone reali disponibili</w:t>
            </w:r>
            <w:r>
              <w:br/>
            </w:r>
            <w:r>
              <w:rPr>
                <w:rFonts w:ascii="Aptos Mono" w:hAnsi="Aptos Mono"/>
                <w:sz w:val="15"/>
              </w:rPr>
              <w:t>Stima iniziale: 2–5 giorni più coordinamento</w:t>
            </w:r>
            <w:r>
              <w:br/>
            </w:r>
            <w:r>
              <w:rPr>
                <w:rFonts w:ascii="Aptos Mono" w:hAnsi="Aptos Mono"/>
                <w:sz w:val="15"/>
              </w:rPr>
            </w:r>
            <w:r>
              <w:br/>
            </w:r>
            <w:r>
              <w:rPr>
                <w:rFonts w:ascii="Aptos Mono" w:hAnsi="Aptos Mono"/>
                <w:b/>
                <w:color w:val="183B56"/>
                <w:sz w:val="15"/>
              </w:rPr>
              <w:t>INCARICO</w:t>
            </w:r>
            <w:r>
              <w:br/>
            </w:r>
            <w:r>
              <w:rPr>
                <w:rFonts w:ascii="Aptos Mono" w:hAnsi="Aptos Mono"/>
                <w:sz w:val="15"/>
              </w:rPr>
              <w:t>Predisponi materiale e prove tecniche, poi richiedi l’intervento umano per selezione e inviti. Non dichiarare onboarding reale da seed/demo e non ammettere al pilot una feature essenziale disponibile solo sul web.</w:t>
            </w:r>
            <w:r>
              <w:br/>
            </w:r>
            <w:r>
              <w:rPr>
                <w:rFonts w:ascii="Aptos Mono" w:hAnsi="Aptos Mono"/>
                <w:sz w:val="15"/>
              </w:rPr>
            </w:r>
            <w:r>
              <w:br/>
            </w:r>
            <w:r>
              <w:rPr>
                <w:rFonts w:ascii="Aptos Mono" w:hAnsi="Aptos Mono"/>
                <w:b/>
                <w:color w:val="183B56"/>
                <w:sz w:val="15"/>
              </w:rPr>
              <w:t>SCOPE DA REALIZZARE</w:t>
            </w:r>
            <w:r>
              <w:br/>
            </w:r>
            <w:r>
              <w:rPr>
                <w:rFonts w:ascii="Aptos Mono" w:hAnsi="Aptos Mono"/>
                <w:sz w:val="15"/>
              </w:rPr>
              <w:t>- Selezionare 3–5 leghe e 6–12 partecipanti per lega secondo criteri approvati, senza creare identità fittizie come prova del pilot.</w:t>
            </w:r>
            <w:r>
              <w:br/>
            </w:r>
            <w:r>
              <w:rPr>
                <w:rFonts w:ascii="Aptos Mono" w:hAnsi="Aptos Mono"/>
                <w:sz w:val="15"/>
              </w:rPr>
              <w:t>- Congelare protocollo, KPI, soglie, device/browser supportati, calendario e criteri di ritiro.</w:t>
            </w:r>
            <w:r>
              <w:br/>
            </w:r>
            <w:r>
              <w:rPr>
                <w:rFonts w:ascii="Aptos Mono" w:hAnsi="Aptos Mono"/>
                <w:sz w:val="15"/>
              </w:rPr>
              <w:t>- Preparare onboarding differenziato per partecipante, league admin e supporto, con percorsi equivalenti web/mobile.</w:t>
            </w:r>
            <w:r>
              <w:br/>
            </w:r>
            <w:r>
              <w:rPr>
                <w:rFonts w:ascii="Aptos Mono" w:hAnsi="Aptos Mono"/>
                <w:sz w:val="15"/>
              </w:rPr>
              <w:t>- Eseguire smoke autenticato su creazione/join lega, rosa, formazione, turno/H2H, mercato, privacy e notifiche pertinenti.</w:t>
            </w:r>
            <w:r>
              <w:br/>
            </w:r>
            <w:r>
              <w:rPr>
                <w:rFonts w:ascii="Aptos Mono" w:hAnsi="Aptos Mono"/>
                <w:sz w:val="15"/>
              </w:rPr>
              <w:t>- Registrare acknowledgement, blocchi, compatibilità device e remediation prima della data di partenza.</w:t>
            </w:r>
            <w:r>
              <w:br/>
            </w:r>
            <w:r>
              <w:rPr>
                <w:rFonts w:ascii="Aptos Mono" w:hAnsi="Aptos Mono"/>
                <w:sz w:val="15"/>
              </w:rPr>
            </w:r>
            <w:r>
              <w:br/>
            </w:r>
            <w:r>
              <w:rPr>
                <w:rFonts w:ascii="Aptos Mono" w:hAnsi="Aptos Mono"/>
                <w:b/>
                <w:color w:val="183B56"/>
                <w:sz w:val="15"/>
              </w:rPr>
              <w:t>DOCUMENTAZIONE OBBLIGATORIA DA LEGGERE E CITARE NEL REPORT</w:t>
            </w:r>
            <w:r>
              <w:br/>
            </w:r>
            <w:r>
              <w:rPr>
                <w:rFonts w:ascii="Aptos Mono" w:hAnsi="Aptos Mono"/>
                <w:sz w:val="15"/>
              </w:rPr>
              <w:t>- docs/operations/beta_pilot_gate.md — protocollo e prerequisiti</w:t>
            </w:r>
            <w:r>
              <w:br/>
            </w:r>
            <w:r>
              <w:rPr>
                <w:rFonts w:ascii="Aptos Mono" w:hAnsi="Aptos Mono"/>
                <w:sz w:val="15"/>
              </w:rPr>
              <w:t>- docs/operations/pilot_support_process.md</w:t>
            </w:r>
            <w:r>
              <w:br/>
            </w:r>
            <w:r>
              <w:rPr>
                <w:rFonts w:ascii="Aptos Mono" w:hAnsi="Aptos Mono"/>
                <w:sz w:val="15"/>
              </w:rPr>
              <w:t>- docs/operations/pilot_incident_runbooks.md</w:t>
            </w:r>
            <w:r>
              <w:br/>
            </w:r>
            <w:r>
              <w:rPr>
                <w:rFonts w:ascii="Aptos Mono" w:hAnsi="Aptos Mono"/>
                <w:sz w:val="15"/>
              </w:rPr>
              <w:t>- apps/mobile/README.md</w:t>
            </w:r>
            <w:r>
              <w:br/>
            </w:r>
            <w:r>
              <w:rPr>
                <w:rFonts w:ascii="Aptos Mono" w:hAnsi="Aptos Mono"/>
                <w:sz w:val="15"/>
              </w:rPr>
              <w:t>- docs/design/navigation.md</w:t>
            </w:r>
            <w:r>
              <w:br/>
            </w:r>
            <w:r>
              <w:rPr>
                <w:rFonts w:ascii="Aptos Mono" w:hAnsi="Aptos Mono"/>
                <w:sz w:val="15"/>
              </w:rPr>
              <w:t>- Documentazione API dei journey selezionati</w:t>
            </w:r>
            <w:r>
              <w:br/>
            </w:r>
            <w:r>
              <w:rPr>
                <w:rFonts w:ascii="Aptos Mono" w:hAnsi="Aptos Mono"/>
                <w:sz w:val="15"/>
              </w:rPr>
            </w:r>
            <w:r>
              <w:br/>
            </w:r>
            <w:r>
              <w:rPr>
                <w:rFonts w:ascii="Aptos Mono" w:hAnsi="Aptos Mono"/>
                <w:b/>
                <w:color w:val="183B56"/>
                <w:sz w:val="15"/>
              </w:rPr>
              <w:t>CRITERI DI ACCETTAZIONE</w:t>
            </w:r>
            <w:r>
              <w:br/>
            </w:r>
            <w:r>
              <w:rPr>
                <w:rFonts w:ascii="Aptos Mono" w:hAnsi="Aptos Mono"/>
                <w:sz w:val="15"/>
              </w:rPr>
              <w:t>- Protocollo/KPI/soglie sono congelati prima degli inviti.</w:t>
            </w:r>
            <w:r>
              <w:br/>
            </w:r>
            <w:r>
              <w:rPr>
                <w:rFonts w:ascii="Aptos Mono" w:hAnsi="Aptos Mono"/>
                <w:sz w:val="15"/>
              </w:rPr>
              <w:t>- Partecipanti e league admin reali completano onboarding e acknowledgement.</w:t>
            </w:r>
            <w:r>
              <w:br/>
            </w:r>
            <w:r>
              <w:rPr>
                <w:rFonts w:ascii="Aptos Mono" w:hAnsi="Aptos Mono"/>
                <w:sz w:val="15"/>
              </w:rPr>
              <w:t>- La matrice device/browser ha smoke verdi o eccezioni approvate con workaround.</w:t>
            </w:r>
            <w:r>
              <w:br/>
            </w:r>
            <w:r>
              <w:rPr>
                <w:rFonts w:ascii="Aptos Mono" w:hAnsi="Aptos Mono"/>
                <w:sz w:val="15"/>
              </w:rPr>
              <w:t>- Ogni journey critico ha percorso, stato visibile atteso e canale supporto su web e mobile.</w:t>
            </w:r>
            <w:r>
              <w:br/>
            </w:r>
            <w:r>
              <w:rPr>
                <w:rFonts w:ascii="Aptos Mono" w:hAnsi="Aptos Mono"/>
                <w:sz w:val="15"/>
              </w:rPr>
            </w:r>
            <w:r>
              <w:br/>
            </w:r>
            <w:r>
              <w:rPr>
                <w:rFonts w:ascii="Aptos Mono" w:hAnsi="Aptos Mono"/>
                <w:b/>
                <w:color w:val="183B56"/>
                <w:sz w:val="15"/>
              </w:rPr>
              <w:t>TEST MINIMI</w:t>
            </w:r>
            <w:r>
              <w:br/>
            </w:r>
            <w:r>
              <w:rPr>
                <w:rFonts w:ascii="Aptos Mono" w:hAnsi="Aptos Mono"/>
                <w:sz w:val="15"/>
              </w:rPr>
              <w:t>- Smoke autenticato completo su browser supportato e almeno un device Android/iOS previsto.</w:t>
            </w:r>
            <w:r>
              <w:br/>
            </w:r>
            <w:r>
              <w:rPr>
                <w:rFonts w:ascii="Aptos Mono" w:hAnsi="Aptos Mono"/>
                <w:sz w:val="15"/>
              </w:rPr>
              <w:t>- Verifica forbidden e isolamento lega per i ruoli pilota.</w:t>
            </w:r>
            <w:r>
              <w:br/>
            </w:r>
            <w:r>
              <w:rPr>
                <w:rFonts w:ascii="Aptos Mono" w:hAnsi="Aptos Mono"/>
                <w:sz w:val="15"/>
              </w:rPr>
              <w:t>- Simulazione reversibile di contatto supporto e raccolta diagnostica mobile.</w:t>
            </w:r>
            <w:r>
              <w:br/>
            </w:r>
            <w:r>
              <w:rPr>
                <w:rFonts w:ascii="Aptos Mono" w:hAnsi="Aptos Mono"/>
                <w:sz w:val="15"/>
              </w:rPr>
            </w:r>
            <w:r>
              <w:br/>
            </w:r>
            <w:r>
              <w:rPr>
                <w:rFonts w:ascii="Aptos Mono" w:hAnsi="Aptos Mono"/>
                <w:b/>
                <w:color w:val="183B56"/>
                <w:sz w:val="15"/>
              </w:rPr>
              <w:t>DELIVERABLE</w:t>
            </w:r>
            <w:r>
              <w:br/>
            </w:r>
            <w:r>
              <w:rPr>
                <w:rFonts w:ascii="Aptos Mono" w:hAnsi="Aptos Mono"/>
                <w:sz w:val="15"/>
              </w:rPr>
              <w:t>- Elenco leghe/ruoli conservato nel luogo approvato e protocollo congelato.</w:t>
            </w:r>
            <w:r>
              <w:br/>
            </w:r>
            <w:r>
              <w:rPr>
                <w:rFonts w:ascii="Aptos Mono" w:hAnsi="Aptos Mono"/>
                <w:sz w:val="15"/>
              </w:rPr>
              <w:t>- Guide onboarding web/mobile e matrice device/browser.</w:t>
            </w:r>
            <w:r>
              <w:br/>
            </w:r>
            <w:r>
              <w:rPr>
                <w:rFonts w:ascii="Aptos Mono" w:hAnsi="Aptos Mono"/>
                <w:sz w:val="15"/>
              </w:rPr>
              <w:t>- Report smoke, blocchi e remediation pre-avvio.</w:t>
            </w:r>
            <w:r>
              <w:br/>
            </w:r>
            <w:r>
              <w:rPr>
                <w:rFonts w:ascii="Aptos Mono" w:hAnsi="Aptos Mono"/>
                <w:sz w:val="15"/>
              </w:rPr>
              <w:t>- Matrice o nota esplicita di parità web/mobile, con prove del percorso mobile; `N/A mobile` è ammesso solo secondo la regola obbligatoria.</w:t>
            </w:r>
            <w:r>
              <w:br/>
            </w:r>
            <w:r>
              <w:rPr>
                <w:rFonts w:ascii="Aptos Mono" w:hAnsi="Aptos Mono"/>
                <w:sz w:val="15"/>
              </w:rPr>
            </w:r>
            <w:r>
              <w:br/>
            </w:r>
            <w:r>
              <w:rPr>
                <w:rFonts w:ascii="Aptos Mono" w:hAnsi="Aptos Mono"/>
                <w:b/>
                <w:color w:val="183B56"/>
                <w:sz w:val="15"/>
              </w:rPr>
              <w:t>ORDINE DI LAVORO OBBLIGATORIO</w:t>
            </w:r>
            <w:r>
              <w:br/>
            </w:r>
            <w:r>
              <w:rPr>
                <w:rFonts w:ascii="Aptos Mono" w:hAnsi="Aptos Mono"/>
                <w:sz w:val="15"/>
              </w:rPr>
              <w:t>1. Ispeziona repository, documenti, branch, modifiche locali e dipendenze della card.</w:t>
            </w:r>
            <w:r>
              <w:br/>
            </w:r>
            <w:r>
              <w:rPr>
                <w:rFonts w:ascii="Aptos Mono" w:hAnsi="Aptos Mono"/>
                <w:sz w:val="15"/>
              </w:rPr>
              <w:t>2. Elenca fatti osservati, ambiguità materiali, rischi dati e conflitti documentali.</w:t>
            </w:r>
            <w:r>
              <w:br/>
            </w:r>
            <w:r>
              <w:rPr>
                <w:rFonts w:ascii="Aptos Mono" w:hAnsi="Aptos Mono"/>
                <w:sz w:val="15"/>
              </w:rPr>
              <w:t>3. Proponi un piano atomico con file/servizi/test coinvolti e attendi la conferma esplicita dell’utente.</w:t>
            </w:r>
            <w:r>
              <w:br/>
            </w:r>
            <w:r>
              <w:rPr>
                <w:rFonts w:ascii="Aptos Mono" w:hAnsi="Aptos Mono"/>
                <w:sz w:val="15"/>
              </w:rPr>
              <w:t>4. Implementa soltanto lo scope approvato, preservando dati e modifiche esistenti.</w:t>
            </w:r>
            <w:r>
              <w:br/>
            </w:r>
            <w:r>
              <w:rPr>
                <w:rFonts w:ascii="Aptos Mono" w:hAnsi="Aptos Mono"/>
                <w:sz w:val="15"/>
              </w:rPr>
              <w:t>5. Verifica backend/API, web e mobile; esegui test automatici e una prova manuale riproducibile quando esiste UI.</w:t>
            </w:r>
            <w:r>
              <w:br/>
            </w:r>
            <w:r>
              <w:rPr>
                <w:rFonts w:ascii="Aptos Mono" w:hAnsi="Aptos Mono"/>
                <w:sz w:val="15"/>
              </w:rPr>
              <w:t>6. Aggiorna documentazione, registro di tracciabilità ed evidenze nello stesso lavoro.</w:t>
            </w:r>
            <w:r>
              <w:br/>
            </w:r>
            <w:r>
              <w:rPr>
                <w:rFonts w:ascii="Aptos Mono" w:hAnsi="Aptos Mono"/>
                <w:sz w:val="15"/>
              </w:rPr>
              <w:t>7. Consegna un report finale con modifiche, comandi/esiti, URL o percorso mobile, stati visibili, limiti e lavoro umano ancora pendente.</w:t>
            </w:r>
            <w:r>
              <w:br/>
            </w:r>
            <w:r>
              <w:rPr>
                <w:rFonts w:ascii="Aptos Mono" w:hAnsi="Aptos Mono"/>
                <w:sz w:val="15"/>
              </w:rPr>
            </w:r>
            <w:r>
              <w:br/>
            </w:r>
            <w:r>
              <w:rPr>
                <w:rFonts w:ascii="Aptos Mono" w:hAnsi="Aptos Mono"/>
                <w:b/>
                <w:color w:val="183B56"/>
                <w:sz w:val="15"/>
              </w:rPr>
              <w:t>DEFINITION OF DONE</w:t>
            </w:r>
            <w:r>
              <w:br/>
            </w:r>
            <w:r>
              <w:rPr>
                <w:rFonts w:ascii="Aptos Mono" w:hAnsi="Aptos Mono"/>
                <w:sz w:val="15"/>
              </w:rPr>
              <w:t>La card è chiusa soltanto quando tutti i criteri sono provati sulla release candidate prevista, la documentazione riflette lo stato reale, la parità mobile è dimostrata o il `N/A` è motivato, e non restano placeholder, TODO senza owner o affermazioni non verificate. Le attività temporali o umane restano aperte finché non vengono realmente eseguite e firmate.</w:t>
            </w:r>
          </w:p>
        </w:tc>
      </w:tr>
    </w:tbl>
    <w:p>
      <w:r>
        <w:br w:type="page"/>
      </w:r>
    </w:p>
    <w:p>
      <w:pPr>
        <w:pStyle w:val="Heading1"/>
      </w:pPr>
      <w:r>
        <w:t>EP13-10 — Esecuzione del pilot reale e raccolta KPI multipiattaforma</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0D6B5B"/>
            <w:tcMar>
              <w:top w:w="100" w:type="dxa"/>
              <w:start w:w="120" w:type="dxa"/>
              <w:bottom w:w="100" w:type="dxa"/>
              <w:end w:w="120" w:type="dxa"/>
            </w:tcMar>
          </w:tcPr>
          <w:p>
            <w:r>
              <w:rPr>
                <w:b/>
                <w:color w:val="FFFFFF"/>
              </w:rPr>
              <w:t>Priorità</w:t>
            </w:r>
          </w:p>
        </w:tc>
        <w:tc>
          <w:tcPr>
            <w:tcW w:type="dxa" w:w="3324"/>
            <w:shd w:fill="0D6B5B"/>
            <w:tcMar>
              <w:top w:w="100" w:type="dxa"/>
              <w:start w:w="120" w:type="dxa"/>
              <w:bottom w:w="100" w:type="dxa"/>
              <w:end w:w="120" w:type="dxa"/>
            </w:tcMar>
          </w:tcPr>
          <w:p>
            <w:r>
              <w:rPr>
                <w:b/>
                <w:color w:val="FFFFFF"/>
              </w:rPr>
              <w:t>Dipendenze</w:t>
            </w:r>
          </w:p>
        </w:tc>
        <w:tc>
          <w:tcPr>
            <w:tcW w:type="dxa" w:w="3324"/>
            <w:shd w:fill="0D6B5B"/>
            <w:tcMar>
              <w:top w:w="100" w:type="dxa"/>
              <w:start w:w="120" w:type="dxa"/>
              <w:bottom w:w="100" w:type="dxa"/>
              <w:end w:w="120" w:type="dxa"/>
            </w:tcMar>
          </w:tcPr>
          <w:p>
            <w:r>
              <w:rPr>
                <w:b/>
                <w:color w:val="FFFFFF"/>
              </w:rPr>
              <w:t>Stima</w:t>
            </w:r>
          </w:p>
        </w:tc>
      </w:tr>
      <w:tr>
        <w:tc>
          <w:tcPr>
            <w:tcW w:type="dxa" w:w="3324"/>
            <w:tcMar>
              <w:top w:w="100" w:type="dxa"/>
              <w:start w:w="120" w:type="dxa"/>
              <w:bottom w:w="100" w:type="dxa"/>
              <w:end w:w="120" w:type="dxa"/>
            </w:tcMar>
          </w:tcPr>
          <w:p>
            <w:r>
              <w:t>Must</w:t>
            </w:r>
          </w:p>
        </w:tc>
        <w:tc>
          <w:tcPr>
            <w:tcW w:type="dxa" w:w="3324"/>
            <w:tcMar>
              <w:top w:w="100" w:type="dxa"/>
              <w:start w:w="120" w:type="dxa"/>
              <w:bottom w:w="100" w:type="dxa"/>
              <w:end w:w="120" w:type="dxa"/>
            </w:tcMar>
          </w:tcPr>
          <w:p>
            <w:r>
              <w:t>EP13-09; finestra temporale, leghe e partecipanti reali</w:t>
            </w:r>
          </w:p>
        </w:tc>
        <w:tc>
          <w:tcPr>
            <w:tcW w:type="dxa" w:w="3324"/>
            <w:tcMar>
              <w:top w:w="100" w:type="dxa"/>
              <w:start w:w="120" w:type="dxa"/>
              <w:bottom w:w="100" w:type="dxa"/>
              <w:end w:w="120" w:type="dxa"/>
            </w:tcMar>
          </w:tcPr>
          <w:p>
            <w:r>
              <w:t>Minimo 28 giorni e 4 turni</w:t>
            </w:r>
          </w:p>
        </w:tc>
      </w:tr>
    </w:tbl>
    <w:p>
      <w:pPr>
        <w:pStyle w:val="Heading2"/>
      </w:pPr>
      <w:r>
        <w:t>User story</w:t>
      </w:r>
    </w:p>
    <w:p>
      <w:r>
        <w:t>Come decision owner vogliamo misurare per almeno 28 giorni e 4 turni il comportamento di leghe reali su web e mobile per decidere sulla Beta con dati osservabili.</w:t>
      </w:r>
    </w:p>
    <w:p>
      <w:pPr>
        <w:pStyle w:val="Heading2"/>
      </w:pPr>
      <w:r>
        <w:t>Obiettivo e scope</w:t>
      </w:r>
    </w:p>
    <w:p>
      <w:pPr>
        <w:pStyle w:val="ListBullet"/>
        <w:spacing w:after="40"/>
      </w:pPr>
      <w:r>
        <w:t>Avviare il pilot soltanto dopo tutti i prerequisiti firmati e mantenere immutata la candidata salvo remediation controllata.</w:t>
      </w:r>
    </w:p>
    <w:p>
      <w:pPr>
        <w:pStyle w:val="ListBullet"/>
        <w:spacing w:after="40"/>
      </w:pPr>
      <w:r>
        <w:t>Raccogliere KPI tecnici, di prodotto, supporto, affidabilità dati e completamento journey, separati per web/mobile e aggregati senza PII.</w:t>
      </w:r>
    </w:p>
    <w:p>
      <w:pPr>
        <w:pStyle w:val="ListBullet"/>
        <w:spacing w:after="40"/>
      </w:pPr>
      <w:r>
        <w:t>Eseguire checkpoint periodici, triage ticket, incident management, backup/restore check ed eventuali retest.</w:t>
      </w:r>
    </w:p>
    <w:p>
      <w:pPr>
        <w:pStyle w:val="ListBullet"/>
        <w:spacing w:after="40"/>
      </w:pPr>
      <w:r>
        <w:t>Registrare versione app mobile/device/OS e versione web per correlare errori senza identificare inutilmente le persone.</w:t>
      </w:r>
    </w:p>
    <w:p>
      <w:pPr>
        <w:pStyle w:val="ListBullet"/>
        <w:spacing w:after="40"/>
      </w:pPr>
      <w:r>
        <w:t>Applicare il protocollo per change, pausa, ritiro o sostituzione della candidata; non riscrivere a posteriori soglie o durata.</w:t>
      </w:r>
    </w:p>
    <w:p>
      <w:pPr>
        <w:pStyle w:val="Heading2"/>
      </w:pPr>
      <w:r>
        <w:t>Documentazione obbligatoria</w:t>
      </w:r>
    </w:p>
    <w:p>
      <w:pPr>
        <w:pStyle w:val="ListBullet"/>
        <w:spacing w:after="40"/>
      </w:pPr>
      <w:r>
        <w:t>docs/operations/beta_pilot_gate.md — §§5–8</w:t>
      </w:r>
    </w:p>
    <w:p>
      <w:pPr>
        <w:pStyle w:val="ListBullet"/>
        <w:spacing w:after="40"/>
      </w:pPr>
      <w:r>
        <w:t>docs/operations/pilot_support_process.md</w:t>
      </w:r>
    </w:p>
    <w:p>
      <w:pPr>
        <w:pStyle w:val="ListBullet"/>
        <w:spacing w:after="40"/>
      </w:pPr>
      <w:r>
        <w:t>docs/operations/pilot_incident_runbooks.md</w:t>
      </w:r>
    </w:p>
    <w:p>
      <w:pPr>
        <w:pStyle w:val="ListBullet"/>
        <w:spacing w:after="40"/>
      </w:pPr>
      <w:r>
        <w:t>docs/operations/monitoring.md</w:t>
      </w:r>
    </w:p>
    <w:p>
      <w:pPr>
        <w:pStyle w:val="ListBullet"/>
        <w:spacing w:after="40"/>
      </w:pPr>
      <w:r>
        <w:t>docs/operations/backup_disaster_recovery.md</w:t>
      </w:r>
    </w:p>
    <w:p>
      <w:pPr>
        <w:pStyle w:val="ListBullet"/>
        <w:spacing w:after="40"/>
      </w:pPr>
      <w:r>
        <w:t>Protocollo e matrici prodotti da EP13-07…09</w:t>
      </w:r>
    </w:p>
    <w:p>
      <w:pPr>
        <w:pStyle w:val="Heading2"/>
      </w:pPr>
      <w:r>
        <w:t>Criteri di accettazione</w:t>
      </w:r>
    </w:p>
    <w:p>
      <w:pPr>
        <w:pStyle w:val="ListBullet"/>
        <w:spacing w:after="40"/>
      </w:pPr>
      <w:r>
        <w:t>Il pilot dura almeno 28 giorni e copre almeno 4 turni con 3–5 leghe e 6–12 partecipanti per lega, salvo decisione formale documentata.</w:t>
      </w:r>
    </w:p>
    <w:p>
      <w:pPr>
        <w:pStyle w:val="ListBullet"/>
        <w:spacing w:after="40"/>
      </w:pPr>
      <w:r>
        <w:t>KPI e soglie sono quelli congelati prima dell’avvio e hanno fonte/calcolo riproducibile.</w:t>
      </w:r>
    </w:p>
    <w:p>
      <w:pPr>
        <w:pStyle w:val="ListBullet"/>
        <w:spacing w:after="40"/>
      </w:pPr>
      <w:r>
        <w:t>I dati distinguono web/mobile e device supportati senza trasformare i log in un registro PII.</w:t>
      </w:r>
    </w:p>
    <w:p>
      <w:pPr>
        <w:pStyle w:val="ListBullet"/>
        <w:spacing w:after="40"/>
      </w:pPr>
      <w:r>
        <w:t>Incidenti, ticket, remediation e cambi candidata sono tracciati con impatto sulle misure.</w:t>
      </w:r>
    </w:p>
    <w:p>
      <w:pPr>
        <w:pStyle w:val="Heading2"/>
      </w:pPr>
      <w:r>
        <w:t>Test minimi</w:t>
      </w:r>
    </w:p>
    <w:p>
      <w:pPr>
        <w:pStyle w:val="ListBullet"/>
        <w:spacing w:after="40"/>
      </w:pPr>
      <w:r>
        <w:t>Checkpoint E2E web/mobile e gate tecnici secondo cadenza del protocollo.</w:t>
      </w:r>
    </w:p>
    <w:p>
      <w:pPr>
        <w:pStyle w:val="ListBullet"/>
        <w:spacing w:after="40"/>
      </w:pPr>
      <w:r>
        <w:t>Controllo qualità KPI: completezza, denominatori, deduplica, timezone e privacy.</w:t>
      </w:r>
    </w:p>
    <w:p>
      <w:pPr>
        <w:pStyle w:val="ListBullet"/>
        <w:spacing w:after="40"/>
      </w:pPr>
      <w:r>
        <w:t>Verifica periodica backup/alert e journey critici sulla candidata in uso.</w:t>
      </w:r>
    </w:p>
    <w:p>
      <w:pPr>
        <w:pStyle w:val="Heading2"/>
      </w:pPr>
      <w:r>
        <w:t>Deliverable</w:t>
      </w:r>
    </w:p>
    <w:p>
      <w:pPr>
        <w:pStyle w:val="ListBullet"/>
        <w:spacing w:after="40"/>
      </w:pPr>
      <w:r>
        <w:t>Dataset KPI aggregato e report checkpoint versionati.</w:t>
      </w:r>
    </w:p>
    <w:p>
      <w:pPr>
        <w:pStyle w:val="ListBullet"/>
        <w:spacing w:after="40"/>
      </w:pPr>
      <w:r>
        <w:t>Registro ticket/incidenti/remediation e versioni client.</w:t>
      </w:r>
    </w:p>
    <w:p>
      <w:pPr>
        <w:pStyle w:val="ListBullet"/>
        <w:spacing w:after="40"/>
      </w:pPr>
      <w:r>
        <w:t>Rapporto finale pilot pronto per il gate EP13-11.</w:t>
      </w:r>
    </w:p>
    <w:p>
      <w:pPr>
        <w:pStyle w:val="ListBullet"/>
        <w:spacing w:after="40"/>
      </w:pPr>
      <w:r>
        <w:t>Matrice o nota di parità web/mobile con prove mobile oppure `N/A mobile` motivato.</w:t>
      </w:r>
    </w:p>
    <w:p>
      <w:pPr>
        <w:pStyle w:val="Heading2"/>
      </w:pPr>
      <w:r>
        <w:t>Prompt Codex/Cursor — copia integrale</w:t>
      </w:r>
    </w:p>
    <w:tbl>
      <w:tblPr>
        <w:tblStyle w:val="TableGrid"/>
        <w:tblW w:type="auto" w:w="0"/>
        <w:jc w:val="center"/>
        <w:tblLook w:firstColumn="1" w:firstRow="1" w:lastColumn="0" w:lastRow="0" w:noHBand="0" w:noVBand="1" w:val="04A0"/>
      </w:tblPr>
      <w:tblGrid>
        <w:gridCol w:w="9972"/>
      </w:tblGrid>
      <w:tr>
        <w:tc>
          <w:tcPr>
            <w:tcW w:type="dxa" w:w="9972"/>
            <w:shd w:fill="F3F6F7"/>
            <w:tcMar>
              <w:top w:w="150" w:type="dxa"/>
              <w:start w:w="170" w:type="dxa"/>
              <w:bottom w:w="150" w:type="dxa"/>
              <w:end w:w="170" w:type="dxa"/>
            </w:tcMar>
          </w:tcPr>
          <w:p>
            <w:pPr>
              <w:spacing w:after="0"/>
            </w:pPr>
            <w:r/>
            <w:r>
              <w:rPr>
                <w:rFonts w:ascii="Aptos Mono" w:hAnsi="Aptos Mono"/>
                <w:b/>
                <w:color w:val="183B56"/>
                <w:sz w:val="15"/>
              </w:rPr>
              <w:t>CONTESTO STANDARD — FANTAPPERÒ</w:t>
            </w:r>
            <w:r>
              <w:br/>
            </w:r>
            <w:r>
              <w:rPr>
                <w:rFonts w:ascii="Aptos Mono" w:hAnsi="Aptos Mono"/>
                <w:sz w:val="15"/>
              </w:rPr>
              <w:t>Stai lavorando su FantApperò, piattaforma fantasy football con backend Python/FastAPI, frontend React/TypeScript, app React Native/Expo, PostgreSQL, Redis, worker asincroni e integrazione centralizzata con API-Football. L’architettura approvata è un monolite modulare API-first gestito con Docker Compose.</w:t>
            </w:r>
            <w:r>
              <w:br/>
            </w:r>
            <w:r>
              <w:rPr>
                <w:rFonts w:ascii="Aptos Mono" w:hAnsi="Aptos Mono"/>
                <w:sz w:val="15"/>
              </w:rPr>
            </w:r>
            <w:r>
              <w:br/>
            </w:r>
            <w:r>
              <w:rPr>
                <w:rFonts w:ascii="Aptos Mono" w:hAnsi="Aptos Mono"/>
                <w:sz w:val="15"/>
              </w:rPr>
              <w:t>Questa card appartiene a “M5.1 — Chiusura Beta, copertura documentale e Pilot reale”. Non è un M6 funzionale: completa i requisiti approvati, rende obbligatoria la parità mobile, esegue il pilot reale e registra il gate umano previsto.</w:t>
            </w:r>
            <w:r>
              <w:br/>
            </w:r>
            <w:r>
              <w:rPr>
                <w:rFonts w:ascii="Aptos Mono" w:hAnsi="Aptos Mono"/>
                <w:sz w:val="15"/>
              </w:rPr>
            </w:r>
            <w:r>
              <w:br/>
            </w:r>
            <w:r>
              <w:rPr>
                <w:rFonts w:ascii="Aptos Mono" w:hAnsi="Aptos Mono"/>
                <w:b/>
                <w:color w:val="183B56"/>
                <w:sz w:val="15"/>
              </w:rPr>
              <w:t>GERARCHIA E DISPOSIZIONE DOCUMENTALE</w:t>
            </w:r>
            <w:r>
              <w:br/>
            </w:r>
            <w:r>
              <w:rPr>
                <w:rFonts w:ascii="Aptos Mono" w:hAnsi="Aptos Mono"/>
                <w:sz w:val="15"/>
              </w:rPr>
              <w:t>- Per processo Beta, soglie, ruoli ed evidenze prevalgono i documenti operativi correnti in `docs/operations/`.</w:t>
            </w:r>
            <w:r>
              <w:br/>
            </w:r>
            <w:r>
              <w:rPr>
                <w:rFonts w:ascii="Aptos Mono" w:hAnsi="Aptos Mono"/>
                <w:sz w:val="15"/>
              </w:rPr>
              <w:t>- Per perimetro MVP/Fase 2 e architettura prevalgono Documento Master, Requisiti Funzionali e Architettura Tecnica v0.1.</w:t>
            </w:r>
            <w:r>
              <w:br/>
            </w:r>
            <w:r>
              <w:rPr>
                <w:rFonts w:ascii="Aptos Mono" w:hAnsi="Aptos Mono"/>
                <w:sz w:val="15"/>
              </w:rPr>
              <w:t>- Il Concept è una fonte iniziale; in caso di conflitto valgono le decisioni successive, approvate e più specifiche.</w:t>
            </w:r>
            <w:r>
              <w:br/>
            </w:r>
            <w:r>
              <w:rPr>
                <w:rFonts w:ascii="Aptos Mono" w:hAnsi="Aptos Mono"/>
                <w:sz w:val="15"/>
              </w:rPr>
              <w:t>- Ogni voce documentata deve ricevere una disposizione esplicita: implementata e verificata, remediation MVP, backlog Fase 2, superseded, rifiutata con motivazione, gate umano/operativo oppure evidenza/template.</w:t>
            </w:r>
            <w:r>
              <w:br/>
            </w:r>
            <w:r>
              <w:rPr>
                <w:rFonts w:ascii="Aptos Mono" w:hAnsi="Aptos Mono"/>
                <w:sz w:val="15"/>
              </w:rPr>
              <w:t>- Nessun documento, test sintetico o dry-run autorizza a dichiarare eseguito un pilot reale o firmata una decisione umana.</w:t>
            </w:r>
            <w:r>
              <w:br/>
            </w:r>
            <w:r>
              <w:rPr>
                <w:rFonts w:ascii="Aptos Mono" w:hAnsi="Aptos Mono"/>
                <w:sz w:val="15"/>
              </w:rPr>
            </w:r>
            <w:r>
              <w:br/>
            </w:r>
            <w:r>
              <w:rPr>
                <w:rFonts w:ascii="Aptos Mono" w:hAnsi="Aptos Mono"/>
                <w:b/>
                <w:color w:val="183B56"/>
                <w:sz w:val="15"/>
              </w:rPr>
              <w:t>PARITÀ MOBILE OBBLIGATORIA</w:t>
            </w:r>
            <w:r>
              <w:br/>
            </w:r>
            <w:r>
              <w:rPr>
                <w:rFonts w:ascii="Aptos Mono" w:hAnsi="Aptos Mono"/>
                <w:sz w:val="15"/>
              </w:rPr>
              <w:t>Per ogni requisito o modifica controlla sempre backend/API, web e mobile. Ogni funzione destinata a utente, league admin o operatore deve avere comportamento equivalente in `apps/mobile`, usando gli stessi contratti e le stesse API del web, con stati loading, empty, error, success e forbidden, autorizzazioni server-side, accessibilità e test pertinenti. La card non può essere chiusa con una funzione web-only, un placeholder/demo o un semplice link dal mobile al web. Per attività esclusivamente server-side, dati o infrastruttura, dimostra la compatibilità del client mobile e registra `N/A mobile` soltanto con motivazione verificabile e assenza di una esperienza utente/admin correlata.</w:t>
            </w:r>
            <w:r>
              <w:br/>
            </w:r>
            <w:r>
              <w:rPr>
                <w:rFonts w:ascii="Aptos Mono" w:hAnsi="Aptos Mono"/>
                <w:sz w:val="15"/>
              </w:rPr>
            </w:r>
            <w:r>
              <w:br/>
            </w:r>
            <w:r>
              <w:rPr>
                <w:rFonts w:ascii="Aptos Mono" w:hAnsi="Aptos Mono"/>
                <w:b/>
                <w:color w:val="183B56"/>
                <w:sz w:val="15"/>
              </w:rPr>
              <w:t>REGOLE GENERALI OBBLIGATORIE</w:t>
            </w:r>
            <w:r>
              <w:br/>
            </w:r>
            <w:r>
              <w:rPr>
                <w:rFonts w:ascii="Aptos Mono" w:hAnsi="Aptos Mono"/>
                <w:sz w:val="15"/>
              </w:rPr>
              <w:t>- Usa l’italiano per interfaccia, messaggi utente, documentazione funzionale, evidenze e nuovi contenuti.</w:t>
            </w:r>
            <w:r>
              <w:br/>
            </w:r>
            <w:r>
              <w:rPr>
                <w:rFonts w:ascii="Aptos Mono" w:hAnsi="Aptos Mono"/>
                <w:sz w:val="15"/>
              </w:rPr>
              <w:t>- Prima di modificare file o codice, analizza lo stato reale del repository, presenta un piano breve e attendi la conferma esplicita dell’utente.</w:t>
            </w:r>
            <w:r>
              <w:br/>
            </w:r>
            <w:r>
              <w:rPr>
                <w:rFonts w:ascii="Aptos Mono" w:hAnsi="Aptos Mono"/>
                <w:sz w:val="15"/>
              </w:rPr>
              <w:t>- Preserva modifiche, file non tracciati e dati dell’utente; non usare reset distruttivi, cancellazioni ricorsive o riscritture della cronologia senza autorizzazione.</w:t>
            </w:r>
            <w:r>
              <w:br/>
            </w:r>
            <w:r>
              <w:rPr>
                <w:rFonts w:ascii="Aptos Mono" w:hAnsi="Aptos Mono"/>
                <w:sz w:val="15"/>
              </w:rPr>
              <w:t>- Non cancellare dati a database. Le migrazioni devono essere additive/backfill, con backup e prove prima/dopo.</w:t>
            </w:r>
            <w:r>
              <w:br/>
            </w:r>
            <w:r>
              <w:rPr>
                <w:rFonts w:ascii="Aptos Mono" w:hAnsi="Aptos Mono"/>
                <w:sz w:val="15"/>
              </w:rPr>
              <w:t>- Non anticipare card successive e non modificare funzionalità, regole, API o componenti non necessari alla card corrente.</w:t>
            </w:r>
            <w:r>
              <w:br/>
            </w:r>
            <w:r>
              <w:rPr>
                <w:rFonts w:ascii="Aptos Mono" w:hAnsi="Aptos Mono"/>
                <w:sz w:val="15"/>
              </w:rPr>
              <w:t>- Prima di creare qualcosa, verifica cosa esiste già e riusa moduli, contratti, pattern, script, template e componenti compatibili.</w:t>
            </w:r>
            <w:r>
              <w:br/>
            </w:r>
            <w:r>
              <w:rPr>
                <w:rFonts w:ascii="Aptos Mono" w:hAnsi="Aptos Mono"/>
                <w:sz w:val="15"/>
              </w:rPr>
              <w:t>- Mantieni il monolite modulare API-first; un’estrazione a microservizio richiede evidenza reale di volumi, costi o isolamento operativo.</w:t>
            </w:r>
            <w:r>
              <w:br/>
            </w:r>
            <w:r>
              <w:rPr>
                <w:rFonts w:ascii="Aptos Mono" w:hAnsi="Aptos Mono"/>
                <w:sz w:val="15"/>
              </w:rPr>
              <w:t>- Autorizzazioni e validazioni decisive devono essere server-side; `?persona=` è soltanto una simulazione DEV e non è sicurezza.</w:t>
            </w:r>
            <w:r>
              <w:br/>
            </w:r>
            <w:r>
              <w:rPr>
                <w:rFonts w:ascii="Aptos Mono" w:hAnsi="Aptos Mono"/>
                <w:sz w:val="15"/>
              </w:rPr>
              <w:t>- Non inserire segreti, credenziali, PII o URL con token nel codice, nei log, nei test, nei commit, nei CSV o nella documentazione.</w:t>
            </w:r>
            <w:r>
              <w:br/>
            </w:r>
            <w:r>
              <w:rPr>
                <w:rFonts w:ascii="Aptos Mono" w:hAnsi="Aptos Mono"/>
                <w:sz w:val="15"/>
              </w:rPr>
              <w:t>- Usa Docker e Docker Compose per servizi, migrazioni e test pertinenti; non usare Makefile o il comando `make`.</w:t>
            </w:r>
            <w:r>
              <w:br/>
            </w:r>
            <w:r>
              <w:rPr>
                <w:rFonts w:ascii="Aptos Mono" w:hAnsi="Aptos Mono"/>
                <w:sz w:val="15"/>
              </w:rPr>
              <w:t>- Distingui sempre implementazione tecnica, validazione locale, deployment e approvazioni umane; non simulare pilot, firme, inviti o decisioni reali.</w:t>
            </w:r>
            <w:r>
              <w:br/>
            </w:r>
            <w:r>
              <w:rPr>
                <w:rFonts w:ascii="Aptos Mono" w:hAnsi="Aptos Mono"/>
                <w:sz w:val="15"/>
              </w:rPr>
              <w:t>- Ogni affermazione di completamento deve essere accompagnata da comandi, risultati, URL/stati visibili e limiti residui riproducibili.</w:t>
            </w:r>
            <w:r>
              <w:br/>
            </w:r>
            <w:r>
              <w:rPr>
                <w:rFonts w:ascii="Aptos Mono" w:hAnsi="Aptos Mono"/>
                <w:sz w:val="15"/>
              </w:rPr>
            </w:r>
            <w:r>
              <w:br/>
            </w:r>
            <w:r>
              <w:rPr>
                <w:rFonts w:ascii="Aptos Mono" w:hAnsi="Aptos Mono"/>
                <w:b/>
                <w:color w:val="183B56"/>
                <w:sz w:val="15"/>
              </w:rPr>
              <w:t>CARD</w:t>
            </w:r>
            <w:r>
              <w:br/>
            </w:r>
            <w:r>
              <w:rPr>
                <w:rFonts w:ascii="Aptos Mono" w:hAnsi="Aptos Mono"/>
                <w:sz w:val="15"/>
              </w:rPr>
              <w:t>Codice: EP13-10</w:t>
            </w:r>
            <w:r>
              <w:br/>
            </w:r>
            <w:r>
              <w:rPr>
                <w:rFonts w:ascii="Aptos Mono" w:hAnsi="Aptos Mono"/>
                <w:sz w:val="15"/>
              </w:rPr>
              <w:t>Titolo: Esecuzione del pilot reale e raccolta KPI multipiattaforma</w:t>
            </w:r>
            <w:r>
              <w:br/>
            </w:r>
            <w:r>
              <w:rPr>
                <w:rFonts w:ascii="Aptos Mono" w:hAnsi="Aptos Mono"/>
                <w:sz w:val="15"/>
              </w:rPr>
              <w:t>Dipendenze: EP13-09; finestra temporale, leghe e partecipanti reali</w:t>
            </w:r>
            <w:r>
              <w:br/>
            </w:r>
            <w:r>
              <w:rPr>
                <w:rFonts w:ascii="Aptos Mono" w:hAnsi="Aptos Mono"/>
                <w:sz w:val="15"/>
              </w:rPr>
              <w:t>Stima iniziale: Minimo 28 giorni e 4 turni</w:t>
            </w:r>
            <w:r>
              <w:br/>
            </w:r>
            <w:r>
              <w:rPr>
                <w:rFonts w:ascii="Aptos Mono" w:hAnsi="Aptos Mono"/>
                <w:sz w:val="15"/>
              </w:rPr>
            </w:r>
            <w:r>
              <w:br/>
            </w:r>
            <w:r>
              <w:rPr>
                <w:rFonts w:ascii="Aptos Mono" w:hAnsi="Aptos Mono"/>
                <w:b/>
                <w:color w:val="183B56"/>
                <w:sz w:val="15"/>
              </w:rPr>
              <w:t>INCARICO</w:t>
            </w:r>
            <w:r>
              <w:br/>
            </w:r>
            <w:r>
              <w:rPr>
                <w:rFonts w:ascii="Aptos Mono" w:hAnsi="Aptos Mono"/>
                <w:sz w:val="15"/>
              </w:rPr>
              <w:t>Automatizza raccolta e controlli ammessi, ma non simulare tempo, persone, utilizzo o KPI. Se il pilot non è concluso, riporta lo stato e resta fermo sul gate umano/temporale.</w:t>
            </w:r>
            <w:r>
              <w:br/>
            </w:r>
            <w:r>
              <w:rPr>
                <w:rFonts w:ascii="Aptos Mono" w:hAnsi="Aptos Mono"/>
                <w:sz w:val="15"/>
              </w:rPr>
            </w:r>
            <w:r>
              <w:br/>
            </w:r>
            <w:r>
              <w:rPr>
                <w:rFonts w:ascii="Aptos Mono" w:hAnsi="Aptos Mono"/>
                <w:b/>
                <w:color w:val="183B56"/>
                <w:sz w:val="15"/>
              </w:rPr>
              <w:t>SCOPE DA REALIZZARE</w:t>
            </w:r>
            <w:r>
              <w:br/>
            </w:r>
            <w:r>
              <w:rPr>
                <w:rFonts w:ascii="Aptos Mono" w:hAnsi="Aptos Mono"/>
                <w:sz w:val="15"/>
              </w:rPr>
              <w:t>- Avviare il pilot soltanto dopo tutti i prerequisiti firmati e mantenere immutata la candidata salvo remediation controllata.</w:t>
            </w:r>
            <w:r>
              <w:br/>
            </w:r>
            <w:r>
              <w:rPr>
                <w:rFonts w:ascii="Aptos Mono" w:hAnsi="Aptos Mono"/>
                <w:sz w:val="15"/>
              </w:rPr>
              <w:t>- Raccogliere KPI tecnici, di prodotto, supporto, affidabilità dati e completamento journey, separati per web/mobile e aggregati senza PII.</w:t>
            </w:r>
            <w:r>
              <w:br/>
            </w:r>
            <w:r>
              <w:rPr>
                <w:rFonts w:ascii="Aptos Mono" w:hAnsi="Aptos Mono"/>
                <w:sz w:val="15"/>
              </w:rPr>
              <w:t>- Eseguire checkpoint periodici, triage ticket, incident management, backup/restore check ed eventuali retest.</w:t>
            </w:r>
            <w:r>
              <w:br/>
            </w:r>
            <w:r>
              <w:rPr>
                <w:rFonts w:ascii="Aptos Mono" w:hAnsi="Aptos Mono"/>
                <w:sz w:val="15"/>
              </w:rPr>
              <w:t>- Registrare versione app mobile/device/OS e versione web per correlare errori senza identificare inutilmente le persone.</w:t>
            </w:r>
            <w:r>
              <w:br/>
            </w:r>
            <w:r>
              <w:rPr>
                <w:rFonts w:ascii="Aptos Mono" w:hAnsi="Aptos Mono"/>
                <w:sz w:val="15"/>
              </w:rPr>
              <w:t>- Applicare il protocollo per change, pausa, ritiro o sostituzione della candidata; non riscrivere a posteriori soglie o durata.</w:t>
            </w:r>
            <w:r>
              <w:br/>
            </w:r>
            <w:r>
              <w:rPr>
                <w:rFonts w:ascii="Aptos Mono" w:hAnsi="Aptos Mono"/>
                <w:sz w:val="15"/>
              </w:rPr>
            </w:r>
            <w:r>
              <w:br/>
            </w:r>
            <w:r>
              <w:rPr>
                <w:rFonts w:ascii="Aptos Mono" w:hAnsi="Aptos Mono"/>
                <w:b/>
                <w:color w:val="183B56"/>
                <w:sz w:val="15"/>
              </w:rPr>
              <w:t>DOCUMENTAZIONE OBBLIGATORIA DA LEGGERE E CITARE NEL REPORT</w:t>
            </w:r>
            <w:r>
              <w:br/>
            </w:r>
            <w:r>
              <w:rPr>
                <w:rFonts w:ascii="Aptos Mono" w:hAnsi="Aptos Mono"/>
                <w:sz w:val="15"/>
              </w:rPr>
              <w:t>- docs/operations/beta_pilot_gate.md — §§5–8</w:t>
            </w:r>
            <w:r>
              <w:br/>
            </w:r>
            <w:r>
              <w:rPr>
                <w:rFonts w:ascii="Aptos Mono" w:hAnsi="Aptos Mono"/>
                <w:sz w:val="15"/>
              </w:rPr>
              <w:t>- docs/operations/pilot_support_process.md</w:t>
            </w:r>
            <w:r>
              <w:br/>
            </w:r>
            <w:r>
              <w:rPr>
                <w:rFonts w:ascii="Aptos Mono" w:hAnsi="Aptos Mono"/>
                <w:sz w:val="15"/>
              </w:rPr>
              <w:t>- docs/operations/pilot_incident_runbooks.md</w:t>
            </w:r>
            <w:r>
              <w:br/>
            </w:r>
            <w:r>
              <w:rPr>
                <w:rFonts w:ascii="Aptos Mono" w:hAnsi="Aptos Mono"/>
                <w:sz w:val="15"/>
              </w:rPr>
              <w:t>- docs/operations/monitoring.md</w:t>
            </w:r>
            <w:r>
              <w:br/>
            </w:r>
            <w:r>
              <w:rPr>
                <w:rFonts w:ascii="Aptos Mono" w:hAnsi="Aptos Mono"/>
                <w:sz w:val="15"/>
              </w:rPr>
              <w:t>- docs/operations/backup_disaster_recovery.md</w:t>
            </w:r>
            <w:r>
              <w:br/>
            </w:r>
            <w:r>
              <w:rPr>
                <w:rFonts w:ascii="Aptos Mono" w:hAnsi="Aptos Mono"/>
                <w:sz w:val="15"/>
              </w:rPr>
              <w:t>- Protocollo e matrici prodotti da EP13-07…09</w:t>
            </w:r>
            <w:r>
              <w:br/>
            </w:r>
            <w:r>
              <w:rPr>
                <w:rFonts w:ascii="Aptos Mono" w:hAnsi="Aptos Mono"/>
                <w:sz w:val="15"/>
              </w:rPr>
            </w:r>
            <w:r>
              <w:br/>
            </w:r>
            <w:r>
              <w:rPr>
                <w:rFonts w:ascii="Aptos Mono" w:hAnsi="Aptos Mono"/>
                <w:b/>
                <w:color w:val="183B56"/>
                <w:sz w:val="15"/>
              </w:rPr>
              <w:t>CRITERI DI ACCETTAZIONE</w:t>
            </w:r>
            <w:r>
              <w:br/>
            </w:r>
            <w:r>
              <w:rPr>
                <w:rFonts w:ascii="Aptos Mono" w:hAnsi="Aptos Mono"/>
                <w:sz w:val="15"/>
              </w:rPr>
              <w:t>- Il pilot dura almeno 28 giorni e copre almeno 4 turni con 3–5 leghe e 6–12 partecipanti per lega, salvo decisione formale documentata.</w:t>
            </w:r>
            <w:r>
              <w:br/>
            </w:r>
            <w:r>
              <w:rPr>
                <w:rFonts w:ascii="Aptos Mono" w:hAnsi="Aptos Mono"/>
                <w:sz w:val="15"/>
              </w:rPr>
              <w:t>- KPI e soglie sono quelli congelati prima dell’avvio e hanno fonte/calcolo riproducibile.</w:t>
            </w:r>
            <w:r>
              <w:br/>
            </w:r>
            <w:r>
              <w:rPr>
                <w:rFonts w:ascii="Aptos Mono" w:hAnsi="Aptos Mono"/>
                <w:sz w:val="15"/>
              </w:rPr>
              <w:t>- I dati distinguono web/mobile e device supportati senza trasformare i log in un registro PII.</w:t>
            </w:r>
            <w:r>
              <w:br/>
            </w:r>
            <w:r>
              <w:rPr>
                <w:rFonts w:ascii="Aptos Mono" w:hAnsi="Aptos Mono"/>
                <w:sz w:val="15"/>
              </w:rPr>
              <w:t>- Incidenti, ticket, remediation e cambi candidata sono tracciati con impatto sulle misure.</w:t>
            </w:r>
            <w:r>
              <w:br/>
            </w:r>
            <w:r>
              <w:rPr>
                <w:rFonts w:ascii="Aptos Mono" w:hAnsi="Aptos Mono"/>
                <w:sz w:val="15"/>
              </w:rPr>
            </w:r>
            <w:r>
              <w:br/>
            </w:r>
            <w:r>
              <w:rPr>
                <w:rFonts w:ascii="Aptos Mono" w:hAnsi="Aptos Mono"/>
                <w:b/>
                <w:color w:val="183B56"/>
                <w:sz w:val="15"/>
              </w:rPr>
              <w:t>TEST MINIMI</w:t>
            </w:r>
            <w:r>
              <w:br/>
            </w:r>
            <w:r>
              <w:rPr>
                <w:rFonts w:ascii="Aptos Mono" w:hAnsi="Aptos Mono"/>
                <w:sz w:val="15"/>
              </w:rPr>
              <w:t>- Checkpoint E2E web/mobile e gate tecnici secondo cadenza del protocollo.</w:t>
            </w:r>
            <w:r>
              <w:br/>
            </w:r>
            <w:r>
              <w:rPr>
                <w:rFonts w:ascii="Aptos Mono" w:hAnsi="Aptos Mono"/>
                <w:sz w:val="15"/>
              </w:rPr>
              <w:t>- Controllo qualità KPI: completezza, denominatori, deduplica, timezone e privacy.</w:t>
            </w:r>
            <w:r>
              <w:br/>
            </w:r>
            <w:r>
              <w:rPr>
                <w:rFonts w:ascii="Aptos Mono" w:hAnsi="Aptos Mono"/>
                <w:sz w:val="15"/>
              </w:rPr>
              <w:t>- Verifica periodica backup/alert e journey critici sulla candidata in uso.</w:t>
            </w:r>
            <w:r>
              <w:br/>
            </w:r>
            <w:r>
              <w:rPr>
                <w:rFonts w:ascii="Aptos Mono" w:hAnsi="Aptos Mono"/>
                <w:sz w:val="15"/>
              </w:rPr>
            </w:r>
            <w:r>
              <w:br/>
            </w:r>
            <w:r>
              <w:rPr>
                <w:rFonts w:ascii="Aptos Mono" w:hAnsi="Aptos Mono"/>
                <w:b/>
                <w:color w:val="183B56"/>
                <w:sz w:val="15"/>
              </w:rPr>
              <w:t>DELIVERABLE</w:t>
            </w:r>
            <w:r>
              <w:br/>
            </w:r>
            <w:r>
              <w:rPr>
                <w:rFonts w:ascii="Aptos Mono" w:hAnsi="Aptos Mono"/>
                <w:sz w:val="15"/>
              </w:rPr>
              <w:t>- Dataset KPI aggregato e report checkpoint versionati.</w:t>
            </w:r>
            <w:r>
              <w:br/>
            </w:r>
            <w:r>
              <w:rPr>
                <w:rFonts w:ascii="Aptos Mono" w:hAnsi="Aptos Mono"/>
                <w:sz w:val="15"/>
              </w:rPr>
              <w:t>- Registro ticket/incidenti/remediation e versioni client.</w:t>
            </w:r>
            <w:r>
              <w:br/>
            </w:r>
            <w:r>
              <w:rPr>
                <w:rFonts w:ascii="Aptos Mono" w:hAnsi="Aptos Mono"/>
                <w:sz w:val="15"/>
              </w:rPr>
              <w:t>- Rapporto finale pilot pronto per il gate EP13-11.</w:t>
            </w:r>
            <w:r>
              <w:br/>
            </w:r>
            <w:r>
              <w:rPr>
                <w:rFonts w:ascii="Aptos Mono" w:hAnsi="Aptos Mono"/>
                <w:sz w:val="15"/>
              </w:rPr>
              <w:t>- Matrice o nota esplicita di parità web/mobile, con prove del percorso mobile; `N/A mobile` è ammesso solo secondo la regola obbligatoria.</w:t>
            </w:r>
            <w:r>
              <w:br/>
            </w:r>
            <w:r>
              <w:rPr>
                <w:rFonts w:ascii="Aptos Mono" w:hAnsi="Aptos Mono"/>
                <w:sz w:val="15"/>
              </w:rPr>
            </w:r>
            <w:r>
              <w:br/>
            </w:r>
            <w:r>
              <w:rPr>
                <w:rFonts w:ascii="Aptos Mono" w:hAnsi="Aptos Mono"/>
                <w:b/>
                <w:color w:val="183B56"/>
                <w:sz w:val="15"/>
              </w:rPr>
              <w:t>ORDINE DI LAVORO OBBLIGATORIO</w:t>
            </w:r>
            <w:r>
              <w:br/>
            </w:r>
            <w:r>
              <w:rPr>
                <w:rFonts w:ascii="Aptos Mono" w:hAnsi="Aptos Mono"/>
                <w:sz w:val="15"/>
              </w:rPr>
              <w:t>1. Ispeziona repository, documenti, branch, modifiche locali e dipendenze della card.</w:t>
            </w:r>
            <w:r>
              <w:br/>
            </w:r>
            <w:r>
              <w:rPr>
                <w:rFonts w:ascii="Aptos Mono" w:hAnsi="Aptos Mono"/>
                <w:sz w:val="15"/>
              </w:rPr>
              <w:t>2. Elenca fatti osservati, ambiguità materiali, rischi dati e conflitti documentali.</w:t>
            </w:r>
            <w:r>
              <w:br/>
            </w:r>
            <w:r>
              <w:rPr>
                <w:rFonts w:ascii="Aptos Mono" w:hAnsi="Aptos Mono"/>
                <w:sz w:val="15"/>
              </w:rPr>
              <w:t>3. Proponi un piano atomico con file/servizi/test coinvolti e attendi la conferma esplicita dell’utente.</w:t>
            </w:r>
            <w:r>
              <w:br/>
            </w:r>
            <w:r>
              <w:rPr>
                <w:rFonts w:ascii="Aptos Mono" w:hAnsi="Aptos Mono"/>
                <w:sz w:val="15"/>
              </w:rPr>
              <w:t>4. Implementa soltanto lo scope approvato, preservando dati e modifiche esistenti.</w:t>
            </w:r>
            <w:r>
              <w:br/>
            </w:r>
            <w:r>
              <w:rPr>
                <w:rFonts w:ascii="Aptos Mono" w:hAnsi="Aptos Mono"/>
                <w:sz w:val="15"/>
              </w:rPr>
              <w:t>5. Verifica backend/API, web e mobile; esegui test automatici e una prova manuale riproducibile quando esiste UI.</w:t>
            </w:r>
            <w:r>
              <w:br/>
            </w:r>
            <w:r>
              <w:rPr>
                <w:rFonts w:ascii="Aptos Mono" w:hAnsi="Aptos Mono"/>
                <w:sz w:val="15"/>
              </w:rPr>
              <w:t>6. Aggiorna documentazione, registro di tracciabilità ed evidenze nello stesso lavoro.</w:t>
            </w:r>
            <w:r>
              <w:br/>
            </w:r>
            <w:r>
              <w:rPr>
                <w:rFonts w:ascii="Aptos Mono" w:hAnsi="Aptos Mono"/>
                <w:sz w:val="15"/>
              </w:rPr>
              <w:t>7. Consegna un report finale con modifiche, comandi/esiti, URL o percorso mobile, stati visibili, limiti e lavoro umano ancora pendente.</w:t>
            </w:r>
            <w:r>
              <w:br/>
            </w:r>
            <w:r>
              <w:rPr>
                <w:rFonts w:ascii="Aptos Mono" w:hAnsi="Aptos Mono"/>
                <w:sz w:val="15"/>
              </w:rPr>
            </w:r>
            <w:r>
              <w:br/>
            </w:r>
            <w:r>
              <w:rPr>
                <w:rFonts w:ascii="Aptos Mono" w:hAnsi="Aptos Mono"/>
                <w:b/>
                <w:color w:val="183B56"/>
                <w:sz w:val="15"/>
              </w:rPr>
              <w:t>DEFINITION OF DONE</w:t>
            </w:r>
            <w:r>
              <w:br/>
            </w:r>
            <w:r>
              <w:rPr>
                <w:rFonts w:ascii="Aptos Mono" w:hAnsi="Aptos Mono"/>
                <w:sz w:val="15"/>
              </w:rPr>
              <w:t>La card è chiusa soltanto quando tutti i criteri sono provati sulla release candidate prevista, la documentazione riflette lo stato reale, la parità mobile è dimostrata o il `N/A` è motivato, e non restano placeholder, TODO senza owner o affermazioni non verificate. Le attività temporali o umane restano aperte finché non vengono realmente eseguite e firmate.</w:t>
            </w:r>
          </w:p>
        </w:tc>
      </w:tr>
    </w:tbl>
    <w:p>
      <w:r>
        <w:br w:type="page"/>
      </w:r>
    </w:p>
    <w:p>
      <w:pPr>
        <w:pStyle w:val="Heading1"/>
      </w:pPr>
      <w:r>
        <w:t>EP13-11 — Gate firmato GO/NO-GO e remediation</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0D6B5B"/>
            <w:tcMar>
              <w:top w:w="100" w:type="dxa"/>
              <w:start w:w="120" w:type="dxa"/>
              <w:bottom w:w="100" w:type="dxa"/>
              <w:end w:w="120" w:type="dxa"/>
            </w:tcMar>
          </w:tcPr>
          <w:p>
            <w:r>
              <w:rPr>
                <w:b/>
                <w:color w:val="FFFFFF"/>
              </w:rPr>
              <w:t>Priorità</w:t>
            </w:r>
          </w:p>
        </w:tc>
        <w:tc>
          <w:tcPr>
            <w:tcW w:type="dxa" w:w="3324"/>
            <w:shd w:fill="0D6B5B"/>
            <w:tcMar>
              <w:top w:w="100" w:type="dxa"/>
              <w:start w:w="120" w:type="dxa"/>
              <w:bottom w:w="100" w:type="dxa"/>
              <w:end w:w="120" w:type="dxa"/>
            </w:tcMar>
          </w:tcPr>
          <w:p>
            <w:r>
              <w:rPr>
                <w:b/>
                <w:color w:val="FFFFFF"/>
              </w:rPr>
              <w:t>Dipendenze</w:t>
            </w:r>
          </w:p>
        </w:tc>
        <w:tc>
          <w:tcPr>
            <w:tcW w:type="dxa" w:w="3324"/>
            <w:shd w:fill="0D6B5B"/>
            <w:tcMar>
              <w:top w:w="100" w:type="dxa"/>
              <w:start w:w="120" w:type="dxa"/>
              <w:bottom w:w="100" w:type="dxa"/>
              <w:end w:w="120" w:type="dxa"/>
            </w:tcMar>
          </w:tcPr>
          <w:p>
            <w:r>
              <w:rPr>
                <w:b/>
                <w:color w:val="FFFFFF"/>
              </w:rPr>
              <w:t>Stima</w:t>
            </w:r>
          </w:p>
        </w:tc>
      </w:tr>
      <w:tr>
        <w:tc>
          <w:tcPr>
            <w:tcW w:type="dxa" w:w="3324"/>
            <w:tcMar>
              <w:top w:w="100" w:type="dxa"/>
              <w:start w:w="120" w:type="dxa"/>
              <w:bottom w:w="100" w:type="dxa"/>
              <w:end w:w="120" w:type="dxa"/>
            </w:tcMar>
          </w:tcPr>
          <w:p>
            <w:r>
              <w:t>Must</w:t>
            </w:r>
          </w:p>
        </w:tc>
        <w:tc>
          <w:tcPr>
            <w:tcW w:type="dxa" w:w="3324"/>
            <w:tcMar>
              <w:top w:w="100" w:type="dxa"/>
              <w:start w:w="120" w:type="dxa"/>
              <w:bottom w:w="100" w:type="dxa"/>
              <w:end w:w="120" w:type="dxa"/>
            </w:tcMar>
          </w:tcPr>
          <w:p>
            <w:r>
              <w:t>EP13-10; decision owner e firmatari disponibili</w:t>
            </w:r>
          </w:p>
        </w:tc>
        <w:tc>
          <w:tcPr>
            <w:tcW w:type="dxa" w:w="3324"/>
            <w:tcMar>
              <w:top w:w="100" w:type="dxa"/>
              <w:start w:w="120" w:type="dxa"/>
              <w:bottom w:w="100" w:type="dxa"/>
              <w:end w:w="120" w:type="dxa"/>
            </w:tcMar>
          </w:tcPr>
          <w:p>
            <w:r>
              <w:t>1–3 giorni più approvazioni/retest</w:t>
            </w:r>
          </w:p>
        </w:tc>
      </w:tr>
    </w:tbl>
    <w:p>
      <w:pPr>
        <w:pStyle w:val="Heading2"/>
      </w:pPr>
      <w:r>
        <w:t>User story</w:t>
      </w:r>
    </w:p>
    <w:p>
      <w:r>
        <w:t>Come decision owner vogliamo una decisione GO/NO-GO firmata che consideri documentazione, sicurezza, operatività, KPI e parità mobile senza confondere un dry-run tecnico con la chiusura Beta.</w:t>
      </w:r>
    </w:p>
    <w:p>
      <w:pPr>
        <w:pStyle w:val="Heading2"/>
      </w:pPr>
      <w:r>
        <w:t>Obiettivo e scope</w:t>
      </w:r>
    </w:p>
    <w:p>
      <w:pPr>
        <w:pStyle w:val="ListBullet"/>
        <w:spacing w:after="40"/>
      </w:pPr>
      <w:r>
        <w:t>Consolidare evidenze EP13-01…10 e controllare completezza, freschezza, candidata e owner.</w:t>
      </w:r>
    </w:p>
    <w:p>
      <w:pPr>
        <w:pStyle w:val="ListBullet"/>
        <w:spacing w:after="40"/>
      </w:pPr>
      <w:r>
        <w:t>Valutare ogni soglia e requisito, inclusa la parità web/mobile e la matrice device, con esito PASS/FAIL/RISK_ACCEPTED.</w:t>
      </w:r>
    </w:p>
    <w:p>
      <w:pPr>
        <w:pStyle w:val="ListBullet"/>
        <w:spacing w:after="40"/>
      </w:pPr>
      <w:r>
        <w:t>Produrre un dossier decisionale che separi fatti, inferenze, eccezioni e raccomandazione.</w:t>
      </w:r>
    </w:p>
    <w:p>
      <w:pPr>
        <w:pStyle w:val="ListBullet"/>
        <w:spacing w:after="40"/>
      </w:pPr>
      <w:r>
        <w:t>Ottenere firme/approvazioni reali; in caso NO-GO creare remediation atomiche, nuova candidata e retest mirato/completo secondo impatto.</w:t>
      </w:r>
    </w:p>
    <w:p>
      <w:pPr>
        <w:pStyle w:val="ListBullet"/>
        <w:spacing w:after="40"/>
      </w:pPr>
      <w:r>
        <w:t>Chiudere EP12-07 e M5.1 soltanto dopo decisione registrata e nessun gate obbligatorio ambiguo.</w:t>
      </w:r>
    </w:p>
    <w:p>
      <w:pPr>
        <w:pStyle w:val="Heading2"/>
      </w:pPr>
      <w:r>
        <w:t>Documentazione obbligatoria</w:t>
      </w:r>
    </w:p>
    <w:p>
      <w:pPr>
        <w:pStyle w:val="ListBullet"/>
        <w:spacing w:after="40"/>
      </w:pPr>
      <w:r>
        <w:t>docs/operations/beta_pilot_gate.md</w:t>
      </w:r>
    </w:p>
    <w:p>
      <w:pPr>
        <w:pStyle w:val="ListBullet"/>
        <w:spacing w:after="40"/>
      </w:pPr>
      <w:r>
        <w:t>docs/operations/beta_readiness/README.md</w:t>
      </w:r>
    </w:p>
    <w:p>
      <w:pPr>
        <w:pStyle w:val="ListBullet"/>
        <w:spacing w:after="40"/>
      </w:pPr>
      <w:r>
        <w:t>docs/operations/evidence/ep12-07_internal_dry_run_2026-08-21.md</w:t>
      </w:r>
    </w:p>
    <w:p>
      <w:pPr>
        <w:pStyle w:val="ListBullet"/>
        <w:spacing w:after="40"/>
      </w:pPr>
      <w:r>
        <w:t>Tutti i deliverable EP13-01…10</w:t>
      </w:r>
    </w:p>
    <w:p>
      <w:pPr>
        <w:pStyle w:val="ListBullet"/>
        <w:spacing w:after="40"/>
      </w:pPr>
      <w:r>
        <w:t>Registro documentale EP13-02 e matrice parità EP13-04</w:t>
      </w:r>
    </w:p>
    <w:p>
      <w:pPr>
        <w:pStyle w:val="Heading2"/>
      </w:pPr>
      <w:r>
        <w:t>Criteri di accettazione</w:t>
      </w:r>
    </w:p>
    <w:p>
      <w:pPr>
        <w:pStyle w:val="ListBullet"/>
        <w:spacing w:after="40"/>
      </w:pPr>
      <w:r>
        <w:t>Ogni gate ha esito, prova, data, candidata e owner; nessuna cella obbligatoria è vuota.</w:t>
      </w:r>
    </w:p>
    <w:p>
      <w:pPr>
        <w:pStyle w:val="ListBullet"/>
        <w:spacing w:after="40"/>
      </w:pPr>
      <w:r>
        <w:t>La decisione è firmata da persone autorizzate e non generata/simulata dall’agente.</w:t>
      </w:r>
    </w:p>
    <w:p>
      <w:pPr>
        <w:pStyle w:val="ListBullet"/>
        <w:spacing w:after="40"/>
      </w:pPr>
      <w:r>
        <w:t>Un GO non contiene gap MVP o mobile aperti; le eccezioni ammesse hanno perimetro e rischio espliciti.</w:t>
      </w:r>
    </w:p>
    <w:p>
      <w:pPr>
        <w:pStyle w:val="ListBullet"/>
        <w:spacing w:after="40"/>
      </w:pPr>
      <w:r>
        <w:t>Un NO-GO produce remediation, owner, scadenze e criteri di retest senza dichiarare chiuso M5.1.</w:t>
      </w:r>
    </w:p>
    <w:p>
      <w:pPr>
        <w:pStyle w:val="Heading2"/>
      </w:pPr>
      <w:r>
        <w:t>Test minimi</w:t>
      </w:r>
    </w:p>
    <w:p>
      <w:pPr>
        <w:pStyle w:val="ListBullet"/>
        <w:spacing w:after="40"/>
      </w:pPr>
      <w:r>
        <w:t>Validator di completezza del dossier e dei riferimenti alle evidenze.</w:t>
      </w:r>
    </w:p>
    <w:p>
      <w:pPr>
        <w:pStyle w:val="ListBullet"/>
        <w:spacing w:after="40"/>
      </w:pPr>
      <w:r>
        <w:t>Riesecuzione dei gate tecnici divenuti stantii.</w:t>
      </w:r>
    </w:p>
    <w:p>
      <w:pPr>
        <w:pStyle w:val="ListBullet"/>
        <w:spacing w:after="40"/>
      </w:pPr>
      <w:r>
        <w:t>Controllo che KPI e risultati web/mobile corrispondano al protocollo congelato.</w:t>
      </w:r>
    </w:p>
    <w:p>
      <w:pPr>
        <w:pStyle w:val="Heading2"/>
      </w:pPr>
      <w:r>
        <w:t>Deliverable</w:t>
      </w:r>
    </w:p>
    <w:p>
      <w:pPr>
        <w:pStyle w:val="ListBullet"/>
        <w:spacing w:after="40"/>
      </w:pPr>
      <w:r>
        <w:t>Dossier GO/NO-GO versionato e decisione firmata.</w:t>
      </w:r>
    </w:p>
    <w:p>
      <w:pPr>
        <w:pStyle w:val="ListBullet"/>
        <w:spacing w:after="40"/>
      </w:pPr>
      <w:r>
        <w:t>Eventuale piano remediation/retest e manifest nuova candidata.</w:t>
      </w:r>
    </w:p>
    <w:p>
      <w:pPr>
        <w:pStyle w:val="ListBullet"/>
        <w:spacing w:after="40"/>
      </w:pPr>
      <w:r>
        <w:t>Aggiornamento formale stato EP12-07/M5.1.</w:t>
      </w:r>
    </w:p>
    <w:p>
      <w:pPr>
        <w:pStyle w:val="ListBullet"/>
        <w:spacing w:after="40"/>
      </w:pPr>
      <w:r>
        <w:t>Matrice o nota di parità web/mobile con prove mobile oppure `N/A mobile` motivato.</w:t>
      </w:r>
    </w:p>
    <w:p>
      <w:pPr>
        <w:pStyle w:val="Heading2"/>
      </w:pPr>
      <w:r>
        <w:t>Prompt Codex/Cursor — copia integrale</w:t>
      </w:r>
    </w:p>
    <w:tbl>
      <w:tblPr>
        <w:tblStyle w:val="TableGrid"/>
        <w:tblW w:type="auto" w:w="0"/>
        <w:jc w:val="center"/>
        <w:tblLook w:firstColumn="1" w:firstRow="1" w:lastColumn="0" w:lastRow="0" w:noHBand="0" w:noVBand="1" w:val="04A0"/>
      </w:tblPr>
      <w:tblGrid>
        <w:gridCol w:w="9972"/>
      </w:tblGrid>
      <w:tr>
        <w:tc>
          <w:tcPr>
            <w:tcW w:type="dxa" w:w="9972"/>
            <w:shd w:fill="F3F6F7"/>
            <w:tcMar>
              <w:top w:w="150" w:type="dxa"/>
              <w:start w:w="170" w:type="dxa"/>
              <w:bottom w:w="150" w:type="dxa"/>
              <w:end w:w="170" w:type="dxa"/>
            </w:tcMar>
          </w:tcPr>
          <w:p>
            <w:pPr>
              <w:spacing w:after="0"/>
            </w:pPr>
            <w:r/>
            <w:r>
              <w:rPr>
                <w:rFonts w:ascii="Aptos Mono" w:hAnsi="Aptos Mono"/>
                <w:b/>
                <w:color w:val="183B56"/>
                <w:sz w:val="15"/>
              </w:rPr>
              <w:t>CONTESTO STANDARD — FANTAPPERÒ</w:t>
            </w:r>
            <w:r>
              <w:br/>
            </w:r>
            <w:r>
              <w:rPr>
                <w:rFonts w:ascii="Aptos Mono" w:hAnsi="Aptos Mono"/>
                <w:sz w:val="15"/>
              </w:rPr>
              <w:t>Stai lavorando su FantApperò, piattaforma fantasy football con backend Python/FastAPI, frontend React/TypeScript, app React Native/Expo, PostgreSQL, Redis, worker asincroni e integrazione centralizzata con API-Football. L’architettura approvata è un monolite modulare API-first gestito con Docker Compose.</w:t>
            </w:r>
            <w:r>
              <w:br/>
            </w:r>
            <w:r>
              <w:rPr>
                <w:rFonts w:ascii="Aptos Mono" w:hAnsi="Aptos Mono"/>
                <w:sz w:val="15"/>
              </w:rPr>
            </w:r>
            <w:r>
              <w:br/>
            </w:r>
            <w:r>
              <w:rPr>
                <w:rFonts w:ascii="Aptos Mono" w:hAnsi="Aptos Mono"/>
                <w:sz w:val="15"/>
              </w:rPr>
              <w:t>Questa card appartiene a “M5.1 — Chiusura Beta, copertura documentale e Pilot reale”. Non è un M6 funzionale: completa i requisiti approvati, rende obbligatoria la parità mobile, esegue il pilot reale e registra il gate umano previsto.</w:t>
            </w:r>
            <w:r>
              <w:br/>
            </w:r>
            <w:r>
              <w:rPr>
                <w:rFonts w:ascii="Aptos Mono" w:hAnsi="Aptos Mono"/>
                <w:sz w:val="15"/>
              </w:rPr>
            </w:r>
            <w:r>
              <w:br/>
            </w:r>
            <w:r>
              <w:rPr>
                <w:rFonts w:ascii="Aptos Mono" w:hAnsi="Aptos Mono"/>
                <w:b/>
                <w:color w:val="183B56"/>
                <w:sz w:val="15"/>
              </w:rPr>
              <w:t>GERARCHIA E DISPOSIZIONE DOCUMENTALE</w:t>
            </w:r>
            <w:r>
              <w:br/>
            </w:r>
            <w:r>
              <w:rPr>
                <w:rFonts w:ascii="Aptos Mono" w:hAnsi="Aptos Mono"/>
                <w:sz w:val="15"/>
              </w:rPr>
              <w:t>- Per processo Beta, soglie, ruoli ed evidenze prevalgono i documenti operativi correnti in `docs/operations/`.</w:t>
            </w:r>
            <w:r>
              <w:br/>
            </w:r>
            <w:r>
              <w:rPr>
                <w:rFonts w:ascii="Aptos Mono" w:hAnsi="Aptos Mono"/>
                <w:sz w:val="15"/>
              </w:rPr>
              <w:t>- Per perimetro MVP/Fase 2 e architettura prevalgono Documento Master, Requisiti Funzionali e Architettura Tecnica v0.1.</w:t>
            </w:r>
            <w:r>
              <w:br/>
            </w:r>
            <w:r>
              <w:rPr>
                <w:rFonts w:ascii="Aptos Mono" w:hAnsi="Aptos Mono"/>
                <w:sz w:val="15"/>
              </w:rPr>
              <w:t>- Il Concept è una fonte iniziale; in caso di conflitto valgono le decisioni successive, approvate e più specifiche.</w:t>
            </w:r>
            <w:r>
              <w:br/>
            </w:r>
            <w:r>
              <w:rPr>
                <w:rFonts w:ascii="Aptos Mono" w:hAnsi="Aptos Mono"/>
                <w:sz w:val="15"/>
              </w:rPr>
              <w:t>- Ogni voce documentata deve ricevere una disposizione esplicita: implementata e verificata, remediation MVP, backlog Fase 2, superseded, rifiutata con motivazione, gate umano/operativo oppure evidenza/template.</w:t>
            </w:r>
            <w:r>
              <w:br/>
            </w:r>
            <w:r>
              <w:rPr>
                <w:rFonts w:ascii="Aptos Mono" w:hAnsi="Aptos Mono"/>
                <w:sz w:val="15"/>
              </w:rPr>
              <w:t>- Nessun documento, test sintetico o dry-run autorizza a dichiarare eseguito un pilot reale o firmata una decisione umana.</w:t>
            </w:r>
            <w:r>
              <w:br/>
            </w:r>
            <w:r>
              <w:rPr>
                <w:rFonts w:ascii="Aptos Mono" w:hAnsi="Aptos Mono"/>
                <w:sz w:val="15"/>
              </w:rPr>
            </w:r>
            <w:r>
              <w:br/>
            </w:r>
            <w:r>
              <w:rPr>
                <w:rFonts w:ascii="Aptos Mono" w:hAnsi="Aptos Mono"/>
                <w:b/>
                <w:color w:val="183B56"/>
                <w:sz w:val="15"/>
              </w:rPr>
              <w:t>PARITÀ MOBILE OBBLIGATORIA</w:t>
            </w:r>
            <w:r>
              <w:br/>
            </w:r>
            <w:r>
              <w:rPr>
                <w:rFonts w:ascii="Aptos Mono" w:hAnsi="Aptos Mono"/>
                <w:sz w:val="15"/>
              </w:rPr>
              <w:t>Per ogni requisito o modifica controlla sempre backend/API, web e mobile. Ogni funzione destinata a utente, league admin o operatore deve avere comportamento equivalente in `apps/mobile`, usando gli stessi contratti e le stesse API del web, con stati loading, empty, error, success e forbidden, autorizzazioni server-side, accessibilità e test pertinenti. La card non può essere chiusa con una funzione web-only, un placeholder/demo o un semplice link dal mobile al web. Per attività esclusivamente server-side, dati o infrastruttura, dimostra la compatibilità del client mobile e registra `N/A mobile` soltanto con motivazione verificabile e assenza di una esperienza utente/admin correlata.</w:t>
            </w:r>
            <w:r>
              <w:br/>
            </w:r>
            <w:r>
              <w:rPr>
                <w:rFonts w:ascii="Aptos Mono" w:hAnsi="Aptos Mono"/>
                <w:sz w:val="15"/>
              </w:rPr>
            </w:r>
            <w:r>
              <w:br/>
            </w:r>
            <w:r>
              <w:rPr>
                <w:rFonts w:ascii="Aptos Mono" w:hAnsi="Aptos Mono"/>
                <w:b/>
                <w:color w:val="183B56"/>
                <w:sz w:val="15"/>
              </w:rPr>
              <w:t>REGOLE GENERALI OBBLIGATORIE</w:t>
            </w:r>
            <w:r>
              <w:br/>
            </w:r>
            <w:r>
              <w:rPr>
                <w:rFonts w:ascii="Aptos Mono" w:hAnsi="Aptos Mono"/>
                <w:sz w:val="15"/>
              </w:rPr>
              <w:t>- Usa l’italiano per interfaccia, messaggi utente, documentazione funzionale, evidenze e nuovi contenuti.</w:t>
            </w:r>
            <w:r>
              <w:br/>
            </w:r>
            <w:r>
              <w:rPr>
                <w:rFonts w:ascii="Aptos Mono" w:hAnsi="Aptos Mono"/>
                <w:sz w:val="15"/>
              </w:rPr>
              <w:t>- Prima di modificare file o codice, analizza lo stato reale del repository, presenta un piano breve e attendi la conferma esplicita dell’utente.</w:t>
            </w:r>
            <w:r>
              <w:br/>
            </w:r>
            <w:r>
              <w:rPr>
                <w:rFonts w:ascii="Aptos Mono" w:hAnsi="Aptos Mono"/>
                <w:sz w:val="15"/>
              </w:rPr>
              <w:t>- Preserva modifiche, file non tracciati e dati dell’utente; non usare reset distruttivi, cancellazioni ricorsive o riscritture della cronologia senza autorizzazione.</w:t>
            </w:r>
            <w:r>
              <w:br/>
            </w:r>
            <w:r>
              <w:rPr>
                <w:rFonts w:ascii="Aptos Mono" w:hAnsi="Aptos Mono"/>
                <w:sz w:val="15"/>
              </w:rPr>
              <w:t>- Non cancellare dati a database. Le migrazioni devono essere additive/backfill, con backup e prove prima/dopo.</w:t>
            </w:r>
            <w:r>
              <w:br/>
            </w:r>
            <w:r>
              <w:rPr>
                <w:rFonts w:ascii="Aptos Mono" w:hAnsi="Aptos Mono"/>
                <w:sz w:val="15"/>
              </w:rPr>
              <w:t>- Non anticipare card successive e non modificare funzionalità, regole, API o componenti non necessari alla card corrente.</w:t>
            </w:r>
            <w:r>
              <w:br/>
            </w:r>
            <w:r>
              <w:rPr>
                <w:rFonts w:ascii="Aptos Mono" w:hAnsi="Aptos Mono"/>
                <w:sz w:val="15"/>
              </w:rPr>
              <w:t>- Prima di creare qualcosa, verifica cosa esiste già e riusa moduli, contratti, pattern, script, template e componenti compatibili.</w:t>
            </w:r>
            <w:r>
              <w:br/>
            </w:r>
            <w:r>
              <w:rPr>
                <w:rFonts w:ascii="Aptos Mono" w:hAnsi="Aptos Mono"/>
                <w:sz w:val="15"/>
              </w:rPr>
              <w:t>- Mantieni il monolite modulare API-first; un’estrazione a microservizio richiede evidenza reale di volumi, costi o isolamento operativo.</w:t>
            </w:r>
            <w:r>
              <w:br/>
            </w:r>
            <w:r>
              <w:rPr>
                <w:rFonts w:ascii="Aptos Mono" w:hAnsi="Aptos Mono"/>
                <w:sz w:val="15"/>
              </w:rPr>
              <w:t>- Autorizzazioni e validazioni decisive devono essere server-side; `?persona=` è soltanto una simulazione DEV e non è sicurezza.</w:t>
            </w:r>
            <w:r>
              <w:br/>
            </w:r>
            <w:r>
              <w:rPr>
                <w:rFonts w:ascii="Aptos Mono" w:hAnsi="Aptos Mono"/>
                <w:sz w:val="15"/>
              </w:rPr>
              <w:t>- Non inserire segreti, credenziali, PII o URL con token nel codice, nei log, nei test, nei commit, nei CSV o nella documentazione.</w:t>
            </w:r>
            <w:r>
              <w:br/>
            </w:r>
            <w:r>
              <w:rPr>
                <w:rFonts w:ascii="Aptos Mono" w:hAnsi="Aptos Mono"/>
                <w:sz w:val="15"/>
              </w:rPr>
              <w:t>- Usa Docker e Docker Compose per servizi, migrazioni e test pertinenti; non usare Makefile o il comando `make`.</w:t>
            </w:r>
            <w:r>
              <w:br/>
            </w:r>
            <w:r>
              <w:rPr>
                <w:rFonts w:ascii="Aptos Mono" w:hAnsi="Aptos Mono"/>
                <w:sz w:val="15"/>
              </w:rPr>
              <w:t>- Distingui sempre implementazione tecnica, validazione locale, deployment e approvazioni umane; non simulare pilot, firme, inviti o decisioni reali.</w:t>
            </w:r>
            <w:r>
              <w:br/>
            </w:r>
            <w:r>
              <w:rPr>
                <w:rFonts w:ascii="Aptos Mono" w:hAnsi="Aptos Mono"/>
                <w:sz w:val="15"/>
              </w:rPr>
              <w:t>- Ogni affermazione di completamento deve essere accompagnata da comandi, risultati, URL/stati visibili e limiti residui riproducibili.</w:t>
            </w:r>
            <w:r>
              <w:br/>
            </w:r>
            <w:r>
              <w:rPr>
                <w:rFonts w:ascii="Aptos Mono" w:hAnsi="Aptos Mono"/>
                <w:sz w:val="15"/>
              </w:rPr>
            </w:r>
            <w:r>
              <w:br/>
            </w:r>
            <w:r>
              <w:rPr>
                <w:rFonts w:ascii="Aptos Mono" w:hAnsi="Aptos Mono"/>
                <w:b/>
                <w:color w:val="183B56"/>
                <w:sz w:val="15"/>
              </w:rPr>
              <w:t>CARD</w:t>
            </w:r>
            <w:r>
              <w:br/>
            </w:r>
            <w:r>
              <w:rPr>
                <w:rFonts w:ascii="Aptos Mono" w:hAnsi="Aptos Mono"/>
                <w:sz w:val="15"/>
              </w:rPr>
              <w:t>Codice: EP13-11</w:t>
            </w:r>
            <w:r>
              <w:br/>
            </w:r>
            <w:r>
              <w:rPr>
                <w:rFonts w:ascii="Aptos Mono" w:hAnsi="Aptos Mono"/>
                <w:sz w:val="15"/>
              </w:rPr>
              <w:t>Titolo: Gate firmato GO/NO-GO e remediation</w:t>
            </w:r>
            <w:r>
              <w:br/>
            </w:r>
            <w:r>
              <w:rPr>
                <w:rFonts w:ascii="Aptos Mono" w:hAnsi="Aptos Mono"/>
                <w:sz w:val="15"/>
              </w:rPr>
              <w:t>Dipendenze: EP13-10; decision owner e firmatari disponibili</w:t>
            </w:r>
            <w:r>
              <w:br/>
            </w:r>
            <w:r>
              <w:rPr>
                <w:rFonts w:ascii="Aptos Mono" w:hAnsi="Aptos Mono"/>
                <w:sz w:val="15"/>
              </w:rPr>
              <w:t>Stima iniziale: 1–3 giorni più approvazioni/retest</w:t>
            </w:r>
            <w:r>
              <w:br/>
            </w:r>
            <w:r>
              <w:rPr>
                <w:rFonts w:ascii="Aptos Mono" w:hAnsi="Aptos Mono"/>
                <w:sz w:val="15"/>
              </w:rPr>
            </w:r>
            <w:r>
              <w:br/>
            </w:r>
            <w:r>
              <w:rPr>
                <w:rFonts w:ascii="Aptos Mono" w:hAnsi="Aptos Mono"/>
                <w:b/>
                <w:color w:val="183B56"/>
                <w:sz w:val="15"/>
              </w:rPr>
              <w:t>INCARICO</w:t>
            </w:r>
            <w:r>
              <w:br/>
            </w:r>
            <w:r>
              <w:rPr>
                <w:rFonts w:ascii="Aptos Mono" w:hAnsi="Aptos Mono"/>
                <w:sz w:val="15"/>
              </w:rPr>
              <w:t>Prepara il dossier basandoti soltanto su evidenze reali. Fermati davanti alla firma umana: l’agente può verificare completezza e proporre una raccomandazione, non ratificare il GO/NO-GO.</w:t>
            </w:r>
            <w:r>
              <w:br/>
            </w:r>
            <w:r>
              <w:rPr>
                <w:rFonts w:ascii="Aptos Mono" w:hAnsi="Aptos Mono"/>
                <w:sz w:val="15"/>
              </w:rPr>
            </w:r>
            <w:r>
              <w:br/>
            </w:r>
            <w:r>
              <w:rPr>
                <w:rFonts w:ascii="Aptos Mono" w:hAnsi="Aptos Mono"/>
                <w:b/>
                <w:color w:val="183B56"/>
                <w:sz w:val="15"/>
              </w:rPr>
              <w:t>SCOPE DA REALIZZARE</w:t>
            </w:r>
            <w:r>
              <w:br/>
            </w:r>
            <w:r>
              <w:rPr>
                <w:rFonts w:ascii="Aptos Mono" w:hAnsi="Aptos Mono"/>
                <w:sz w:val="15"/>
              </w:rPr>
              <w:t>- Consolidare evidenze EP13-01…10 e controllare completezza, freschezza, candidata e owner.</w:t>
            </w:r>
            <w:r>
              <w:br/>
            </w:r>
            <w:r>
              <w:rPr>
                <w:rFonts w:ascii="Aptos Mono" w:hAnsi="Aptos Mono"/>
                <w:sz w:val="15"/>
              </w:rPr>
              <w:t>- Valutare ogni soglia e requisito, inclusa la parità web/mobile e la matrice device, con esito PASS/FAIL/RISK_ACCEPTED.</w:t>
            </w:r>
            <w:r>
              <w:br/>
            </w:r>
            <w:r>
              <w:rPr>
                <w:rFonts w:ascii="Aptos Mono" w:hAnsi="Aptos Mono"/>
                <w:sz w:val="15"/>
              </w:rPr>
              <w:t>- Produrre un dossier decisionale che separi fatti, inferenze, eccezioni e raccomandazione.</w:t>
            </w:r>
            <w:r>
              <w:br/>
            </w:r>
            <w:r>
              <w:rPr>
                <w:rFonts w:ascii="Aptos Mono" w:hAnsi="Aptos Mono"/>
                <w:sz w:val="15"/>
              </w:rPr>
              <w:t>- Ottenere firme/approvazioni reali; in caso NO-GO creare remediation atomiche, nuova candidata e retest mirato/completo secondo impatto.</w:t>
            </w:r>
            <w:r>
              <w:br/>
            </w:r>
            <w:r>
              <w:rPr>
                <w:rFonts w:ascii="Aptos Mono" w:hAnsi="Aptos Mono"/>
                <w:sz w:val="15"/>
              </w:rPr>
              <w:t>- Chiudere EP12-07 e M5.1 soltanto dopo decisione registrata e nessun gate obbligatorio ambiguo.</w:t>
            </w:r>
            <w:r>
              <w:br/>
            </w:r>
            <w:r>
              <w:rPr>
                <w:rFonts w:ascii="Aptos Mono" w:hAnsi="Aptos Mono"/>
                <w:sz w:val="15"/>
              </w:rPr>
            </w:r>
            <w:r>
              <w:br/>
            </w:r>
            <w:r>
              <w:rPr>
                <w:rFonts w:ascii="Aptos Mono" w:hAnsi="Aptos Mono"/>
                <w:b/>
                <w:color w:val="183B56"/>
                <w:sz w:val="15"/>
              </w:rPr>
              <w:t>DOCUMENTAZIONE OBBLIGATORIA DA LEGGERE E CITARE NEL REPORT</w:t>
            </w:r>
            <w:r>
              <w:br/>
            </w:r>
            <w:r>
              <w:rPr>
                <w:rFonts w:ascii="Aptos Mono" w:hAnsi="Aptos Mono"/>
                <w:sz w:val="15"/>
              </w:rPr>
              <w:t>- docs/operations/beta_pilot_gate.md</w:t>
            </w:r>
            <w:r>
              <w:br/>
            </w:r>
            <w:r>
              <w:rPr>
                <w:rFonts w:ascii="Aptos Mono" w:hAnsi="Aptos Mono"/>
                <w:sz w:val="15"/>
              </w:rPr>
              <w:t>- docs/operations/beta_readiness/README.md</w:t>
            </w:r>
            <w:r>
              <w:br/>
            </w:r>
            <w:r>
              <w:rPr>
                <w:rFonts w:ascii="Aptos Mono" w:hAnsi="Aptos Mono"/>
                <w:sz w:val="15"/>
              </w:rPr>
              <w:t>- docs/operations/evidence/ep12-07_internal_dry_run_2026-08-21.md</w:t>
            </w:r>
            <w:r>
              <w:br/>
            </w:r>
            <w:r>
              <w:rPr>
                <w:rFonts w:ascii="Aptos Mono" w:hAnsi="Aptos Mono"/>
                <w:sz w:val="15"/>
              </w:rPr>
              <w:t>- Tutti i deliverable EP13-01…10</w:t>
            </w:r>
            <w:r>
              <w:br/>
            </w:r>
            <w:r>
              <w:rPr>
                <w:rFonts w:ascii="Aptos Mono" w:hAnsi="Aptos Mono"/>
                <w:sz w:val="15"/>
              </w:rPr>
              <w:t>- Registro documentale EP13-02 e matrice parità EP13-04</w:t>
            </w:r>
            <w:r>
              <w:br/>
            </w:r>
            <w:r>
              <w:rPr>
                <w:rFonts w:ascii="Aptos Mono" w:hAnsi="Aptos Mono"/>
                <w:sz w:val="15"/>
              </w:rPr>
            </w:r>
            <w:r>
              <w:br/>
            </w:r>
            <w:r>
              <w:rPr>
                <w:rFonts w:ascii="Aptos Mono" w:hAnsi="Aptos Mono"/>
                <w:b/>
                <w:color w:val="183B56"/>
                <w:sz w:val="15"/>
              </w:rPr>
              <w:t>CRITERI DI ACCETTAZIONE</w:t>
            </w:r>
            <w:r>
              <w:br/>
            </w:r>
            <w:r>
              <w:rPr>
                <w:rFonts w:ascii="Aptos Mono" w:hAnsi="Aptos Mono"/>
                <w:sz w:val="15"/>
              </w:rPr>
              <w:t>- Ogni gate ha esito, prova, data, candidata e owner; nessuna cella obbligatoria è vuota.</w:t>
            </w:r>
            <w:r>
              <w:br/>
            </w:r>
            <w:r>
              <w:rPr>
                <w:rFonts w:ascii="Aptos Mono" w:hAnsi="Aptos Mono"/>
                <w:sz w:val="15"/>
              </w:rPr>
              <w:t>- La decisione è firmata da persone autorizzate e non generata/simulata dall’agente.</w:t>
            </w:r>
            <w:r>
              <w:br/>
            </w:r>
            <w:r>
              <w:rPr>
                <w:rFonts w:ascii="Aptos Mono" w:hAnsi="Aptos Mono"/>
                <w:sz w:val="15"/>
              </w:rPr>
              <w:t>- Un GO non contiene gap MVP o mobile aperti; le eccezioni ammesse hanno perimetro e rischio espliciti.</w:t>
            </w:r>
            <w:r>
              <w:br/>
            </w:r>
            <w:r>
              <w:rPr>
                <w:rFonts w:ascii="Aptos Mono" w:hAnsi="Aptos Mono"/>
                <w:sz w:val="15"/>
              </w:rPr>
              <w:t>- Un NO-GO produce remediation, owner, scadenze e criteri di retest senza dichiarare chiuso M5.1.</w:t>
            </w:r>
            <w:r>
              <w:br/>
            </w:r>
            <w:r>
              <w:rPr>
                <w:rFonts w:ascii="Aptos Mono" w:hAnsi="Aptos Mono"/>
                <w:sz w:val="15"/>
              </w:rPr>
            </w:r>
            <w:r>
              <w:br/>
            </w:r>
            <w:r>
              <w:rPr>
                <w:rFonts w:ascii="Aptos Mono" w:hAnsi="Aptos Mono"/>
                <w:b/>
                <w:color w:val="183B56"/>
                <w:sz w:val="15"/>
              </w:rPr>
              <w:t>TEST MINIMI</w:t>
            </w:r>
            <w:r>
              <w:br/>
            </w:r>
            <w:r>
              <w:rPr>
                <w:rFonts w:ascii="Aptos Mono" w:hAnsi="Aptos Mono"/>
                <w:sz w:val="15"/>
              </w:rPr>
              <w:t>- Validator di completezza del dossier e dei riferimenti alle evidenze.</w:t>
            </w:r>
            <w:r>
              <w:br/>
            </w:r>
            <w:r>
              <w:rPr>
                <w:rFonts w:ascii="Aptos Mono" w:hAnsi="Aptos Mono"/>
                <w:sz w:val="15"/>
              </w:rPr>
              <w:t>- Riesecuzione dei gate tecnici divenuti stantii.</w:t>
            </w:r>
            <w:r>
              <w:br/>
            </w:r>
            <w:r>
              <w:rPr>
                <w:rFonts w:ascii="Aptos Mono" w:hAnsi="Aptos Mono"/>
                <w:sz w:val="15"/>
              </w:rPr>
              <w:t>- Controllo che KPI e risultati web/mobile corrispondano al protocollo congelato.</w:t>
            </w:r>
            <w:r>
              <w:br/>
            </w:r>
            <w:r>
              <w:rPr>
                <w:rFonts w:ascii="Aptos Mono" w:hAnsi="Aptos Mono"/>
                <w:sz w:val="15"/>
              </w:rPr>
            </w:r>
            <w:r>
              <w:br/>
            </w:r>
            <w:r>
              <w:rPr>
                <w:rFonts w:ascii="Aptos Mono" w:hAnsi="Aptos Mono"/>
                <w:b/>
                <w:color w:val="183B56"/>
                <w:sz w:val="15"/>
              </w:rPr>
              <w:t>DELIVERABLE</w:t>
            </w:r>
            <w:r>
              <w:br/>
            </w:r>
            <w:r>
              <w:rPr>
                <w:rFonts w:ascii="Aptos Mono" w:hAnsi="Aptos Mono"/>
                <w:sz w:val="15"/>
              </w:rPr>
              <w:t>- Dossier GO/NO-GO versionato e decisione firmata.</w:t>
            </w:r>
            <w:r>
              <w:br/>
            </w:r>
            <w:r>
              <w:rPr>
                <w:rFonts w:ascii="Aptos Mono" w:hAnsi="Aptos Mono"/>
                <w:sz w:val="15"/>
              </w:rPr>
              <w:t>- Eventuale piano remediation/retest e manifest nuova candidata.</w:t>
            </w:r>
            <w:r>
              <w:br/>
            </w:r>
            <w:r>
              <w:rPr>
                <w:rFonts w:ascii="Aptos Mono" w:hAnsi="Aptos Mono"/>
                <w:sz w:val="15"/>
              </w:rPr>
              <w:t>- Aggiornamento formale stato EP12-07/M5.1.</w:t>
            </w:r>
            <w:r>
              <w:br/>
            </w:r>
            <w:r>
              <w:rPr>
                <w:rFonts w:ascii="Aptos Mono" w:hAnsi="Aptos Mono"/>
                <w:sz w:val="15"/>
              </w:rPr>
              <w:t>- Matrice o nota esplicita di parità web/mobile, con prove del percorso mobile; `N/A mobile` è ammesso solo secondo la regola obbligatoria.</w:t>
            </w:r>
            <w:r>
              <w:br/>
            </w:r>
            <w:r>
              <w:rPr>
                <w:rFonts w:ascii="Aptos Mono" w:hAnsi="Aptos Mono"/>
                <w:sz w:val="15"/>
              </w:rPr>
            </w:r>
            <w:r>
              <w:br/>
            </w:r>
            <w:r>
              <w:rPr>
                <w:rFonts w:ascii="Aptos Mono" w:hAnsi="Aptos Mono"/>
                <w:b/>
                <w:color w:val="183B56"/>
                <w:sz w:val="15"/>
              </w:rPr>
              <w:t>ORDINE DI LAVORO OBBLIGATORIO</w:t>
            </w:r>
            <w:r>
              <w:br/>
            </w:r>
            <w:r>
              <w:rPr>
                <w:rFonts w:ascii="Aptos Mono" w:hAnsi="Aptos Mono"/>
                <w:sz w:val="15"/>
              </w:rPr>
              <w:t>1. Ispeziona repository, documenti, branch, modifiche locali e dipendenze della card.</w:t>
            </w:r>
            <w:r>
              <w:br/>
            </w:r>
            <w:r>
              <w:rPr>
                <w:rFonts w:ascii="Aptos Mono" w:hAnsi="Aptos Mono"/>
                <w:sz w:val="15"/>
              </w:rPr>
              <w:t>2. Elenca fatti osservati, ambiguità materiali, rischi dati e conflitti documentali.</w:t>
            </w:r>
            <w:r>
              <w:br/>
            </w:r>
            <w:r>
              <w:rPr>
                <w:rFonts w:ascii="Aptos Mono" w:hAnsi="Aptos Mono"/>
                <w:sz w:val="15"/>
              </w:rPr>
              <w:t>3. Proponi un piano atomico con file/servizi/test coinvolti e attendi la conferma esplicita dell’utente.</w:t>
            </w:r>
            <w:r>
              <w:br/>
            </w:r>
            <w:r>
              <w:rPr>
                <w:rFonts w:ascii="Aptos Mono" w:hAnsi="Aptos Mono"/>
                <w:sz w:val="15"/>
              </w:rPr>
              <w:t>4. Implementa soltanto lo scope approvato, preservando dati e modifiche esistenti.</w:t>
            </w:r>
            <w:r>
              <w:br/>
            </w:r>
            <w:r>
              <w:rPr>
                <w:rFonts w:ascii="Aptos Mono" w:hAnsi="Aptos Mono"/>
                <w:sz w:val="15"/>
              </w:rPr>
              <w:t>5. Verifica backend/API, web e mobile; esegui test automatici e una prova manuale riproducibile quando esiste UI.</w:t>
            </w:r>
            <w:r>
              <w:br/>
            </w:r>
            <w:r>
              <w:rPr>
                <w:rFonts w:ascii="Aptos Mono" w:hAnsi="Aptos Mono"/>
                <w:sz w:val="15"/>
              </w:rPr>
              <w:t>6. Aggiorna documentazione, registro di tracciabilità ed evidenze nello stesso lavoro.</w:t>
            </w:r>
            <w:r>
              <w:br/>
            </w:r>
            <w:r>
              <w:rPr>
                <w:rFonts w:ascii="Aptos Mono" w:hAnsi="Aptos Mono"/>
                <w:sz w:val="15"/>
              </w:rPr>
              <w:t>7. Consegna un report finale con modifiche, comandi/esiti, URL o percorso mobile, stati visibili, limiti e lavoro umano ancora pendente.</w:t>
            </w:r>
            <w:r>
              <w:br/>
            </w:r>
            <w:r>
              <w:rPr>
                <w:rFonts w:ascii="Aptos Mono" w:hAnsi="Aptos Mono"/>
                <w:sz w:val="15"/>
              </w:rPr>
            </w:r>
            <w:r>
              <w:br/>
            </w:r>
            <w:r>
              <w:rPr>
                <w:rFonts w:ascii="Aptos Mono" w:hAnsi="Aptos Mono"/>
                <w:b/>
                <w:color w:val="183B56"/>
                <w:sz w:val="15"/>
              </w:rPr>
              <w:t>DEFINITION OF DONE</w:t>
            </w:r>
            <w:r>
              <w:br/>
            </w:r>
            <w:r>
              <w:rPr>
                <w:rFonts w:ascii="Aptos Mono" w:hAnsi="Aptos Mono"/>
                <w:sz w:val="15"/>
              </w:rPr>
              <w:t>La card è chiusa soltanto quando tutti i criteri sono provati sulla release candidate prevista, la documentazione riflette lo stato reale, la parità mobile è dimostrata o il `N/A` è motivato, e non restano placeholder, TODO senza owner o affermazioni non verificate. Le attività temporali o umane restano aperte finché non vengono realmente eseguite e firmate.</w:t>
            </w:r>
          </w:p>
        </w:tc>
      </w:tr>
    </w:tbl>
    <w:p>
      <w:r>
        <w:br w:type="page"/>
      </w:r>
    </w:p>
    <w:p>
      <w:pPr>
        <w:pStyle w:val="Heading1"/>
      </w:pPr>
      <w:r>
        <w:t>EP13-12 — Backlog Fase 2 completo da tutte le fonti</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0D6B5B"/>
            <w:tcMar>
              <w:top w:w="100" w:type="dxa"/>
              <w:start w:w="120" w:type="dxa"/>
              <w:bottom w:w="100" w:type="dxa"/>
              <w:end w:w="120" w:type="dxa"/>
            </w:tcMar>
          </w:tcPr>
          <w:p>
            <w:r>
              <w:rPr>
                <w:b/>
                <w:color w:val="FFFFFF"/>
              </w:rPr>
              <w:t>Priorità</w:t>
            </w:r>
          </w:p>
        </w:tc>
        <w:tc>
          <w:tcPr>
            <w:tcW w:type="dxa" w:w="3324"/>
            <w:shd w:fill="0D6B5B"/>
            <w:tcMar>
              <w:top w:w="100" w:type="dxa"/>
              <w:start w:w="120" w:type="dxa"/>
              <w:bottom w:w="100" w:type="dxa"/>
              <w:end w:w="120" w:type="dxa"/>
            </w:tcMar>
          </w:tcPr>
          <w:p>
            <w:r>
              <w:rPr>
                <w:b/>
                <w:color w:val="FFFFFF"/>
              </w:rPr>
              <w:t>Dipendenze</w:t>
            </w:r>
          </w:p>
        </w:tc>
        <w:tc>
          <w:tcPr>
            <w:tcW w:type="dxa" w:w="3324"/>
            <w:shd w:fill="0D6B5B"/>
            <w:tcMar>
              <w:top w:w="100" w:type="dxa"/>
              <w:start w:w="120" w:type="dxa"/>
              <w:bottom w:w="100" w:type="dxa"/>
              <w:end w:w="120" w:type="dxa"/>
            </w:tcMar>
          </w:tcPr>
          <w:p>
            <w:r>
              <w:rPr>
                <w:b/>
                <w:color w:val="FFFFFF"/>
              </w:rPr>
              <w:t>Stima</w:t>
            </w:r>
          </w:p>
        </w:tc>
      </w:tr>
      <w:tr>
        <w:tc>
          <w:tcPr>
            <w:tcW w:type="dxa" w:w="3324"/>
            <w:tcMar>
              <w:top w:w="100" w:type="dxa"/>
              <w:start w:w="120" w:type="dxa"/>
              <w:bottom w:w="100" w:type="dxa"/>
              <w:end w:w="120" w:type="dxa"/>
            </w:tcMar>
          </w:tcPr>
          <w:p>
            <w:r>
              <w:t>Should</w:t>
            </w:r>
          </w:p>
        </w:tc>
        <w:tc>
          <w:tcPr>
            <w:tcW w:type="dxa" w:w="3324"/>
            <w:tcMar>
              <w:top w:w="100" w:type="dxa"/>
              <w:start w:w="120" w:type="dxa"/>
              <w:bottom w:w="100" w:type="dxa"/>
              <w:end w:w="120" w:type="dxa"/>
            </w:tcMar>
          </w:tcPr>
          <w:p>
            <w:r>
              <w:t>EP13-11; registro EP13-02 completo</w:t>
            </w:r>
          </w:p>
        </w:tc>
        <w:tc>
          <w:tcPr>
            <w:tcW w:type="dxa" w:w="3324"/>
            <w:tcMar>
              <w:top w:w="100" w:type="dxa"/>
              <w:start w:w="120" w:type="dxa"/>
              <w:bottom w:w="100" w:type="dxa"/>
              <w:end w:w="120" w:type="dxa"/>
            </w:tcMar>
          </w:tcPr>
          <w:p>
            <w:r>
              <w:t>2–5 giorni di analisi; implementazione esclusa</w:t>
            </w:r>
          </w:p>
        </w:tc>
      </w:tr>
    </w:tbl>
    <w:p>
      <w:pPr>
        <w:pStyle w:val="Heading2"/>
      </w:pPr>
      <w:r>
        <w:t>User story</w:t>
      </w:r>
    </w:p>
    <w:p>
      <w:r>
        <w:t>Come product owner vogliamo trasformare ogni voce documentata fuori MVP in un backlog Fase 2 completo e prioritizzabile, evitando che idee, Should e debiti scompaiano dopo il gate.</w:t>
      </w:r>
    </w:p>
    <w:p>
      <w:pPr>
        <w:pStyle w:val="Heading2"/>
      </w:pPr>
      <w:r>
        <w:t>Obiettivo e scope</w:t>
      </w:r>
    </w:p>
    <w:p>
      <w:pPr>
        <w:pStyle w:val="ListBullet"/>
        <w:spacing w:after="40"/>
      </w:pPr>
      <w:r>
        <w:t>Importare tutte le righe `PHASE2_BACKLOG` del registro EP13-02 e verificare che nessuna fonte o Should resti senza card.</w:t>
      </w:r>
    </w:p>
    <w:p>
      <w:pPr>
        <w:pStyle w:val="ListBullet"/>
        <w:spacing w:after="40"/>
      </w:pPr>
      <w:r>
        <w:t>Includere almeno: organizzazioni, migrazione rose, asta live, calendari speciali, capitano/vice, playoff, automazioni autorizzate, sostituzioni avanzate, Rating stabilizzato/calibrazione, mercato evoluto, IA avanzata e Lega Pro completa.</w:t>
      </w:r>
    </w:p>
    <w:p>
      <w:pPr>
        <w:pStyle w:val="ListBullet"/>
        <w:spacing w:after="40"/>
      </w:pPr>
      <w:r>
        <w:t>Includere i 14 Should M0.5–M5: export/delete, scambi, push/email, staff IA, entitlement/subscription/audit/operatore/Lega Pro, oltre ai debiti operatore anomalie/job e alle open question provider.</w:t>
      </w:r>
    </w:p>
    <w:p>
      <w:pPr>
        <w:pStyle w:val="ListBullet"/>
        <w:spacing w:after="40"/>
      </w:pPr>
      <w:r>
        <w:t>Creare epic e card atomiche con user story, scope, fonti, criteri, test, dati/migrazioni, backend, web, mobile, dipendenze, rischio e stima.</w:t>
      </w:r>
    </w:p>
    <w:p>
      <w:pPr>
        <w:pStyle w:val="ListBullet"/>
        <w:spacing w:after="40"/>
      </w:pPr>
      <w:r>
        <w:t>Applicare la parità mobile a ogni feature futura fin dalla definizione; nessuna roadmap può introdurre nuovamente un’eccezione web-only implicita.</w:t>
      </w:r>
    </w:p>
    <w:p>
      <w:pPr>
        <w:pStyle w:val="ListBullet"/>
        <w:spacing w:after="40"/>
      </w:pPr>
      <w:r>
        <w:t>Prioritizzare con evidenze pilot, impatto, domanda, costo, rischio e dipendenze; non trasformare automaticamente il backlog in implementazione autorizzata.</w:t>
      </w:r>
    </w:p>
    <w:p>
      <w:pPr>
        <w:pStyle w:val="ListBullet"/>
        <w:spacing w:after="40"/>
      </w:pPr>
      <w:r>
        <w:t>Aggiornare o archiviare fonti stantie e collegare ogni card alla decisione originaria.</w:t>
      </w:r>
    </w:p>
    <w:p>
      <w:pPr>
        <w:pStyle w:val="Heading2"/>
      </w:pPr>
      <w:r>
        <w:t>Documentazione obbligatoria</w:t>
      </w:r>
    </w:p>
    <w:p>
      <w:pPr>
        <w:pStyle w:val="ListBullet"/>
        <w:spacing w:after="40"/>
      </w:pPr>
      <w:r>
        <w:t>Registro documentale EP13-02 e decisione EP13-11</w:t>
      </w:r>
    </w:p>
    <w:p>
      <w:pPr>
        <w:pStyle w:val="ListBullet"/>
        <w:spacing w:after="40"/>
      </w:pPr>
      <w:r>
        <w:t>docs/doc_fantapperò/FantAppero_Documento_Master_v0.1.docx — sezione Fase 2</w:t>
      </w:r>
    </w:p>
    <w:p>
      <w:pPr>
        <w:pStyle w:val="ListBullet"/>
        <w:spacing w:after="40"/>
      </w:pPr>
      <w:r>
        <w:t>docs/doc_fantapperò/FantAppero_Requisiti_Funzionali_MVP_v0.1.docx — fuori MVP</w:t>
      </w:r>
    </w:p>
    <w:p>
      <w:pPr>
        <w:pStyle w:val="ListBullet"/>
        <w:spacing w:after="40"/>
      </w:pPr>
      <w:r>
        <w:t>docs/doc_fantapperò/FantAppero_Architettura_Tecnica_Modello_Dati_MVP_v0.1.docx</w:t>
      </w:r>
    </w:p>
    <w:p>
      <w:pPr>
        <w:pStyle w:val="ListBullet"/>
        <w:spacing w:after="40"/>
      </w:pPr>
      <w:r>
        <w:t>docs/doc_fantapperò/FantAppero_Pacchetto_Completo_M0.5-M5_v0.3/*.csv — tutte le card Should</w:t>
      </w:r>
    </w:p>
    <w:p>
      <w:pPr>
        <w:pStyle w:val="ListBullet"/>
        <w:spacing w:after="40"/>
      </w:pPr>
      <w:r>
        <w:t>docs/data/api_football_open_questions.md e docs/data/api_football_requirement_matrix.md</w:t>
      </w:r>
    </w:p>
    <w:p>
      <w:pPr>
        <w:pStyle w:val="ListBullet"/>
        <w:spacing w:after="40"/>
      </w:pPr>
      <w:r>
        <w:t>docs/operations/admin_operator_bootstrap.md e docs/operations/sports_data_quality.md</w:t>
      </w:r>
    </w:p>
    <w:p>
      <w:pPr>
        <w:pStyle w:val="ListBullet"/>
        <w:spacing w:after="40"/>
      </w:pPr>
      <w:r>
        <w:t>docs/design/wireframes.md e documenti API/operations con debiti dichiarati</w:t>
      </w:r>
    </w:p>
    <w:p>
      <w:pPr>
        <w:pStyle w:val="Heading2"/>
      </w:pPr>
      <w:r>
        <w:t>Criteri di accettazione</w:t>
      </w:r>
    </w:p>
    <w:p>
      <w:pPr>
        <w:pStyle w:val="ListBullet"/>
        <w:spacing w:after="40"/>
      </w:pPr>
      <w:r>
        <w:t>Il 100% delle righe Fase 2 e dei 14 Should è collegato a una epic/card oppure a un rifiuto motivato e approvato.</w:t>
      </w:r>
    </w:p>
    <w:p>
      <w:pPr>
        <w:pStyle w:val="ListBullet"/>
        <w:spacing w:after="40"/>
      </w:pPr>
      <w:r>
        <w:t>Ogni card futura contiene deliverable e criteri separati per backend, web e mobile quando applicabile.</w:t>
      </w:r>
    </w:p>
    <w:p>
      <w:pPr>
        <w:pStyle w:val="ListBullet"/>
        <w:spacing w:after="40"/>
      </w:pPr>
      <w:r>
        <w:t>Dipendenze, dati, migrazioni, sicurezza, operatività e test sono espliciti; non esistono titoli generici senza Definition of Done.</w:t>
      </w:r>
    </w:p>
    <w:p>
      <w:pPr>
        <w:pStyle w:val="ListBullet"/>
        <w:spacing w:after="40"/>
      </w:pPr>
      <w:r>
        <w:t>La priorità è motivata da evidenze e la roadmap non viene presentata come M6 approvata senza decisione del product owner.</w:t>
      </w:r>
    </w:p>
    <w:p>
      <w:pPr>
        <w:pStyle w:val="ListBullet"/>
        <w:spacing w:after="40"/>
      </w:pPr>
      <w:r>
        <w:t>Il registro EP13-02 non conserva righe Fase 2 orfane.</w:t>
      </w:r>
    </w:p>
    <w:p>
      <w:pPr>
        <w:pStyle w:val="Heading2"/>
      </w:pPr>
      <w:r>
        <w:t>Test minimi</w:t>
      </w:r>
    </w:p>
    <w:p>
      <w:pPr>
        <w:pStyle w:val="ListBullet"/>
        <w:spacing w:after="40"/>
      </w:pPr>
      <w:r>
        <w:t>Validator copertura: ogni riga `PHASE2_BACKLOG` e ogni Should ha almeno un codice card.</w:t>
      </w:r>
    </w:p>
    <w:p>
      <w:pPr>
        <w:pStyle w:val="ListBullet"/>
        <w:spacing w:after="40"/>
      </w:pPr>
      <w:r>
        <w:t>Review di completezza dei campi e delle dipendenze/cicli.</w:t>
      </w:r>
    </w:p>
    <w:p>
      <w:pPr>
        <w:pStyle w:val="ListBullet"/>
        <w:spacing w:after="40"/>
      </w:pPr>
      <w:r>
        <w:t>Controllo automatico della presenza del paragrafo mobile o di un `N/A mobile` motivato in ogni card.</w:t>
      </w:r>
    </w:p>
    <w:p>
      <w:pPr>
        <w:pStyle w:val="Heading2"/>
      </w:pPr>
      <w:r>
        <w:t>Deliverable</w:t>
      </w:r>
    </w:p>
    <w:p>
      <w:pPr>
        <w:pStyle w:val="ListBullet"/>
        <w:spacing w:after="40"/>
      </w:pPr>
      <w:r>
        <w:t>Roadmap Fase 2 completa con epic/card atomiche e priorità proposta.</w:t>
      </w:r>
    </w:p>
    <w:p>
      <w:pPr>
        <w:pStyle w:val="ListBullet"/>
        <w:spacing w:after="40"/>
      </w:pPr>
      <w:r>
        <w:t>Matrice fonte → decisione → card futura e registro senza orfani.</w:t>
      </w:r>
    </w:p>
    <w:p>
      <w:pPr>
        <w:pStyle w:val="ListBullet"/>
        <w:spacing w:after="40"/>
      </w:pPr>
      <w:r>
        <w:t>Elenco decisioni product ancora richieste prima di qualunque implementazione.</w:t>
      </w:r>
    </w:p>
    <w:p>
      <w:pPr>
        <w:pStyle w:val="ListBullet"/>
        <w:spacing w:after="40"/>
      </w:pPr>
      <w:r>
        <w:t>Matrice o nota di parità web/mobile con prove mobile oppure `N/A mobile` motivato.</w:t>
      </w:r>
    </w:p>
    <w:p>
      <w:pPr>
        <w:pStyle w:val="Heading2"/>
      </w:pPr>
      <w:r>
        <w:t>Prompt Codex/Cursor — copia integrale</w:t>
      </w:r>
    </w:p>
    <w:tbl>
      <w:tblPr>
        <w:tblStyle w:val="TableGrid"/>
        <w:tblW w:type="auto" w:w="0"/>
        <w:jc w:val="center"/>
        <w:tblLook w:firstColumn="1" w:firstRow="1" w:lastColumn="0" w:lastRow="0" w:noHBand="0" w:noVBand="1" w:val="04A0"/>
      </w:tblPr>
      <w:tblGrid>
        <w:gridCol w:w="9972"/>
      </w:tblGrid>
      <w:tr>
        <w:tc>
          <w:tcPr>
            <w:tcW w:type="dxa" w:w="9972"/>
            <w:shd w:fill="F3F6F7"/>
            <w:tcMar>
              <w:top w:w="150" w:type="dxa"/>
              <w:start w:w="170" w:type="dxa"/>
              <w:bottom w:w="150" w:type="dxa"/>
              <w:end w:w="170" w:type="dxa"/>
            </w:tcMar>
          </w:tcPr>
          <w:p>
            <w:pPr>
              <w:spacing w:after="0"/>
            </w:pPr>
            <w:r/>
            <w:r>
              <w:rPr>
                <w:rFonts w:ascii="Aptos Mono" w:hAnsi="Aptos Mono"/>
                <w:b/>
                <w:color w:val="183B56"/>
                <w:sz w:val="15"/>
              </w:rPr>
              <w:t>CONTESTO STANDARD — FANTAPPERÒ</w:t>
            </w:r>
            <w:r>
              <w:br/>
            </w:r>
            <w:r>
              <w:rPr>
                <w:rFonts w:ascii="Aptos Mono" w:hAnsi="Aptos Mono"/>
                <w:sz w:val="15"/>
              </w:rPr>
              <w:t>Stai lavorando su FantApperò, piattaforma fantasy football con backend Python/FastAPI, frontend React/TypeScript, app React Native/Expo, PostgreSQL, Redis, worker asincroni e integrazione centralizzata con API-Football. L’architettura approvata è un monolite modulare API-first gestito con Docker Compose.</w:t>
            </w:r>
            <w:r>
              <w:br/>
            </w:r>
            <w:r>
              <w:rPr>
                <w:rFonts w:ascii="Aptos Mono" w:hAnsi="Aptos Mono"/>
                <w:sz w:val="15"/>
              </w:rPr>
            </w:r>
            <w:r>
              <w:br/>
            </w:r>
            <w:r>
              <w:rPr>
                <w:rFonts w:ascii="Aptos Mono" w:hAnsi="Aptos Mono"/>
                <w:sz w:val="15"/>
              </w:rPr>
              <w:t>Questa card appartiene a “M5.1 — Chiusura Beta, copertura documentale e Pilot reale”. Non è un M6 funzionale: completa i requisiti approvati, rende obbligatoria la parità mobile, esegue il pilot reale e registra il gate umano previsto.</w:t>
            </w:r>
            <w:r>
              <w:br/>
            </w:r>
            <w:r>
              <w:rPr>
                <w:rFonts w:ascii="Aptos Mono" w:hAnsi="Aptos Mono"/>
                <w:sz w:val="15"/>
              </w:rPr>
            </w:r>
            <w:r>
              <w:br/>
            </w:r>
            <w:r>
              <w:rPr>
                <w:rFonts w:ascii="Aptos Mono" w:hAnsi="Aptos Mono"/>
                <w:b/>
                <w:color w:val="183B56"/>
                <w:sz w:val="15"/>
              </w:rPr>
              <w:t>GERARCHIA E DISPOSIZIONE DOCUMENTALE</w:t>
            </w:r>
            <w:r>
              <w:br/>
            </w:r>
            <w:r>
              <w:rPr>
                <w:rFonts w:ascii="Aptos Mono" w:hAnsi="Aptos Mono"/>
                <w:sz w:val="15"/>
              </w:rPr>
              <w:t>- Per processo Beta, soglie, ruoli ed evidenze prevalgono i documenti operativi correnti in `docs/operations/`.</w:t>
            </w:r>
            <w:r>
              <w:br/>
            </w:r>
            <w:r>
              <w:rPr>
                <w:rFonts w:ascii="Aptos Mono" w:hAnsi="Aptos Mono"/>
                <w:sz w:val="15"/>
              </w:rPr>
              <w:t>- Per perimetro MVP/Fase 2 e architettura prevalgono Documento Master, Requisiti Funzionali e Architettura Tecnica v0.1.</w:t>
            </w:r>
            <w:r>
              <w:br/>
            </w:r>
            <w:r>
              <w:rPr>
                <w:rFonts w:ascii="Aptos Mono" w:hAnsi="Aptos Mono"/>
                <w:sz w:val="15"/>
              </w:rPr>
              <w:t>- Il Concept è una fonte iniziale; in caso di conflitto valgono le decisioni successive, approvate e più specifiche.</w:t>
            </w:r>
            <w:r>
              <w:br/>
            </w:r>
            <w:r>
              <w:rPr>
                <w:rFonts w:ascii="Aptos Mono" w:hAnsi="Aptos Mono"/>
                <w:sz w:val="15"/>
              </w:rPr>
              <w:t>- Ogni voce documentata deve ricevere una disposizione esplicita: implementata e verificata, remediation MVP, backlog Fase 2, superseded, rifiutata con motivazione, gate umano/operativo oppure evidenza/template.</w:t>
            </w:r>
            <w:r>
              <w:br/>
            </w:r>
            <w:r>
              <w:rPr>
                <w:rFonts w:ascii="Aptos Mono" w:hAnsi="Aptos Mono"/>
                <w:sz w:val="15"/>
              </w:rPr>
              <w:t>- Nessun documento, test sintetico o dry-run autorizza a dichiarare eseguito un pilot reale o firmata una decisione umana.</w:t>
            </w:r>
            <w:r>
              <w:br/>
            </w:r>
            <w:r>
              <w:rPr>
                <w:rFonts w:ascii="Aptos Mono" w:hAnsi="Aptos Mono"/>
                <w:sz w:val="15"/>
              </w:rPr>
            </w:r>
            <w:r>
              <w:br/>
            </w:r>
            <w:r>
              <w:rPr>
                <w:rFonts w:ascii="Aptos Mono" w:hAnsi="Aptos Mono"/>
                <w:b/>
                <w:color w:val="183B56"/>
                <w:sz w:val="15"/>
              </w:rPr>
              <w:t>PARITÀ MOBILE OBBLIGATORIA</w:t>
            </w:r>
            <w:r>
              <w:br/>
            </w:r>
            <w:r>
              <w:rPr>
                <w:rFonts w:ascii="Aptos Mono" w:hAnsi="Aptos Mono"/>
                <w:sz w:val="15"/>
              </w:rPr>
              <w:t>Per ogni requisito o modifica controlla sempre backend/API, web e mobile. Ogni funzione destinata a utente, league admin o operatore deve avere comportamento equivalente in `apps/mobile`, usando gli stessi contratti e le stesse API del web, con stati loading, empty, error, success e forbidden, autorizzazioni server-side, accessibilità e test pertinenti. La card non può essere chiusa con una funzione web-only, un placeholder/demo o un semplice link dal mobile al web. Per attività esclusivamente server-side, dati o infrastruttura, dimostra la compatibilità del client mobile e registra `N/A mobile` soltanto con motivazione verificabile e assenza di una esperienza utente/admin correlata.</w:t>
            </w:r>
            <w:r>
              <w:br/>
            </w:r>
            <w:r>
              <w:rPr>
                <w:rFonts w:ascii="Aptos Mono" w:hAnsi="Aptos Mono"/>
                <w:sz w:val="15"/>
              </w:rPr>
            </w:r>
            <w:r>
              <w:br/>
            </w:r>
            <w:r>
              <w:rPr>
                <w:rFonts w:ascii="Aptos Mono" w:hAnsi="Aptos Mono"/>
                <w:b/>
                <w:color w:val="183B56"/>
                <w:sz w:val="15"/>
              </w:rPr>
              <w:t>REGOLE GENERALI OBBLIGATORIE</w:t>
            </w:r>
            <w:r>
              <w:br/>
            </w:r>
            <w:r>
              <w:rPr>
                <w:rFonts w:ascii="Aptos Mono" w:hAnsi="Aptos Mono"/>
                <w:sz w:val="15"/>
              </w:rPr>
              <w:t>- Usa l’italiano per interfaccia, messaggi utente, documentazione funzionale, evidenze e nuovi contenuti.</w:t>
            </w:r>
            <w:r>
              <w:br/>
            </w:r>
            <w:r>
              <w:rPr>
                <w:rFonts w:ascii="Aptos Mono" w:hAnsi="Aptos Mono"/>
                <w:sz w:val="15"/>
              </w:rPr>
              <w:t>- Prima di modificare file o codice, analizza lo stato reale del repository, presenta un piano breve e attendi la conferma esplicita dell’utente.</w:t>
            </w:r>
            <w:r>
              <w:br/>
            </w:r>
            <w:r>
              <w:rPr>
                <w:rFonts w:ascii="Aptos Mono" w:hAnsi="Aptos Mono"/>
                <w:sz w:val="15"/>
              </w:rPr>
              <w:t>- Preserva modifiche, file non tracciati e dati dell’utente; non usare reset distruttivi, cancellazioni ricorsive o riscritture della cronologia senza autorizzazione.</w:t>
            </w:r>
            <w:r>
              <w:br/>
            </w:r>
            <w:r>
              <w:rPr>
                <w:rFonts w:ascii="Aptos Mono" w:hAnsi="Aptos Mono"/>
                <w:sz w:val="15"/>
              </w:rPr>
              <w:t>- Non cancellare dati a database. Le migrazioni devono essere additive/backfill, con backup e prove prima/dopo.</w:t>
            </w:r>
            <w:r>
              <w:br/>
            </w:r>
            <w:r>
              <w:rPr>
                <w:rFonts w:ascii="Aptos Mono" w:hAnsi="Aptos Mono"/>
                <w:sz w:val="15"/>
              </w:rPr>
              <w:t>- Non anticipare card successive e non modificare funzionalità, regole, API o componenti non necessari alla card corrente.</w:t>
            </w:r>
            <w:r>
              <w:br/>
            </w:r>
            <w:r>
              <w:rPr>
                <w:rFonts w:ascii="Aptos Mono" w:hAnsi="Aptos Mono"/>
                <w:sz w:val="15"/>
              </w:rPr>
              <w:t>- Prima di creare qualcosa, verifica cosa esiste già e riusa moduli, contratti, pattern, script, template e componenti compatibili.</w:t>
            </w:r>
            <w:r>
              <w:br/>
            </w:r>
            <w:r>
              <w:rPr>
                <w:rFonts w:ascii="Aptos Mono" w:hAnsi="Aptos Mono"/>
                <w:sz w:val="15"/>
              </w:rPr>
              <w:t>- Mantieni il monolite modulare API-first; un’estrazione a microservizio richiede evidenza reale di volumi, costi o isolamento operativo.</w:t>
            </w:r>
            <w:r>
              <w:br/>
            </w:r>
            <w:r>
              <w:rPr>
                <w:rFonts w:ascii="Aptos Mono" w:hAnsi="Aptos Mono"/>
                <w:sz w:val="15"/>
              </w:rPr>
              <w:t>- Autorizzazioni e validazioni decisive devono essere server-side; `?persona=` è soltanto una simulazione DEV e non è sicurezza.</w:t>
            </w:r>
            <w:r>
              <w:br/>
            </w:r>
            <w:r>
              <w:rPr>
                <w:rFonts w:ascii="Aptos Mono" w:hAnsi="Aptos Mono"/>
                <w:sz w:val="15"/>
              </w:rPr>
              <w:t>- Non inserire segreti, credenziali, PII o URL con token nel codice, nei log, nei test, nei commit, nei CSV o nella documentazione.</w:t>
            </w:r>
            <w:r>
              <w:br/>
            </w:r>
            <w:r>
              <w:rPr>
                <w:rFonts w:ascii="Aptos Mono" w:hAnsi="Aptos Mono"/>
                <w:sz w:val="15"/>
              </w:rPr>
              <w:t>- Usa Docker e Docker Compose per servizi, migrazioni e test pertinenti; non usare Makefile o il comando `make`.</w:t>
            </w:r>
            <w:r>
              <w:br/>
            </w:r>
            <w:r>
              <w:rPr>
                <w:rFonts w:ascii="Aptos Mono" w:hAnsi="Aptos Mono"/>
                <w:sz w:val="15"/>
              </w:rPr>
              <w:t>- Distingui sempre implementazione tecnica, validazione locale, deployment e approvazioni umane; non simulare pilot, firme, inviti o decisioni reali.</w:t>
            </w:r>
            <w:r>
              <w:br/>
            </w:r>
            <w:r>
              <w:rPr>
                <w:rFonts w:ascii="Aptos Mono" w:hAnsi="Aptos Mono"/>
                <w:sz w:val="15"/>
              </w:rPr>
              <w:t>- Ogni affermazione di completamento deve essere accompagnata da comandi, risultati, URL/stati visibili e limiti residui riproducibili.</w:t>
            </w:r>
            <w:r>
              <w:br/>
            </w:r>
            <w:r>
              <w:rPr>
                <w:rFonts w:ascii="Aptos Mono" w:hAnsi="Aptos Mono"/>
                <w:sz w:val="15"/>
              </w:rPr>
            </w:r>
            <w:r>
              <w:br/>
            </w:r>
            <w:r>
              <w:rPr>
                <w:rFonts w:ascii="Aptos Mono" w:hAnsi="Aptos Mono"/>
                <w:b/>
                <w:color w:val="183B56"/>
                <w:sz w:val="15"/>
              </w:rPr>
              <w:t>CARD</w:t>
            </w:r>
            <w:r>
              <w:br/>
            </w:r>
            <w:r>
              <w:rPr>
                <w:rFonts w:ascii="Aptos Mono" w:hAnsi="Aptos Mono"/>
                <w:sz w:val="15"/>
              </w:rPr>
              <w:t>Codice: EP13-12</w:t>
            </w:r>
            <w:r>
              <w:br/>
            </w:r>
            <w:r>
              <w:rPr>
                <w:rFonts w:ascii="Aptos Mono" w:hAnsi="Aptos Mono"/>
                <w:sz w:val="15"/>
              </w:rPr>
              <w:t>Titolo: Backlog Fase 2 completo da tutte le fonti</w:t>
            </w:r>
            <w:r>
              <w:br/>
            </w:r>
            <w:r>
              <w:rPr>
                <w:rFonts w:ascii="Aptos Mono" w:hAnsi="Aptos Mono"/>
                <w:sz w:val="15"/>
              </w:rPr>
              <w:t>Dipendenze: EP13-11; registro EP13-02 completo</w:t>
            </w:r>
            <w:r>
              <w:br/>
            </w:r>
            <w:r>
              <w:rPr>
                <w:rFonts w:ascii="Aptos Mono" w:hAnsi="Aptos Mono"/>
                <w:sz w:val="15"/>
              </w:rPr>
              <w:t>Stima iniziale: 2–5 giorni di analisi; implementazione esclusa</w:t>
            </w:r>
            <w:r>
              <w:br/>
            </w:r>
            <w:r>
              <w:rPr>
                <w:rFonts w:ascii="Aptos Mono" w:hAnsi="Aptos Mono"/>
                <w:sz w:val="15"/>
              </w:rPr>
            </w:r>
            <w:r>
              <w:br/>
            </w:r>
            <w:r>
              <w:rPr>
                <w:rFonts w:ascii="Aptos Mono" w:hAnsi="Aptos Mono"/>
                <w:b/>
                <w:color w:val="183B56"/>
                <w:sz w:val="15"/>
              </w:rPr>
              <w:t>INCARICO</w:t>
            </w:r>
            <w:r>
              <w:br/>
            </w:r>
            <w:r>
              <w:rPr>
                <w:rFonts w:ascii="Aptos Mono" w:hAnsi="Aptos Mono"/>
                <w:sz w:val="15"/>
              </w:rPr>
              <w:t>Crea backlog e prompt dettagliati nello stesso formato delle milestone M, ma non implementare le feature. La completezza deriva dal registro, non da una selezione arbitraria delle idee più visibili.</w:t>
            </w:r>
            <w:r>
              <w:br/>
            </w:r>
            <w:r>
              <w:rPr>
                <w:rFonts w:ascii="Aptos Mono" w:hAnsi="Aptos Mono"/>
                <w:sz w:val="15"/>
              </w:rPr>
            </w:r>
            <w:r>
              <w:br/>
            </w:r>
            <w:r>
              <w:rPr>
                <w:rFonts w:ascii="Aptos Mono" w:hAnsi="Aptos Mono"/>
                <w:b/>
                <w:color w:val="183B56"/>
                <w:sz w:val="15"/>
              </w:rPr>
              <w:t>SCOPE DA REALIZZARE</w:t>
            </w:r>
            <w:r>
              <w:br/>
            </w:r>
            <w:r>
              <w:rPr>
                <w:rFonts w:ascii="Aptos Mono" w:hAnsi="Aptos Mono"/>
                <w:sz w:val="15"/>
              </w:rPr>
              <w:t>- Importare tutte le righe `PHASE2_BACKLOG` del registro EP13-02 e verificare che nessuna fonte o Should resti senza card.</w:t>
            </w:r>
            <w:r>
              <w:br/>
            </w:r>
            <w:r>
              <w:rPr>
                <w:rFonts w:ascii="Aptos Mono" w:hAnsi="Aptos Mono"/>
                <w:sz w:val="15"/>
              </w:rPr>
              <w:t>- Includere almeno: organizzazioni, migrazione rose, asta live, calendari speciali, capitano/vice, playoff, automazioni autorizzate, sostituzioni avanzate, Rating stabilizzato/calibrazione, mercato evoluto, IA avanzata e Lega Pro completa.</w:t>
            </w:r>
            <w:r>
              <w:br/>
            </w:r>
            <w:r>
              <w:rPr>
                <w:rFonts w:ascii="Aptos Mono" w:hAnsi="Aptos Mono"/>
                <w:sz w:val="15"/>
              </w:rPr>
              <w:t>- Includere i 14 Should M0.5–M5: export/delete, scambi, push/email, staff IA, entitlement/subscription/audit/operatore/Lega Pro, oltre ai debiti operatore anomalie/job e alle open question provider.</w:t>
            </w:r>
            <w:r>
              <w:br/>
            </w:r>
            <w:r>
              <w:rPr>
                <w:rFonts w:ascii="Aptos Mono" w:hAnsi="Aptos Mono"/>
                <w:sz w:val="15"/>
              </w:rPr>
              <w:t>- Creare epic e card atomiche con user story, scope, fonti, criteri, test, dati/migrazioni, backend, web, mobile, dipendenze, rischio e stima.</w:t>
            </w:r>
            <w:r>
              <w:br/>
            </w:r>
            <w:r>
              <w:rPr>
                <w:rFonts w:ascii="Aptos Mono" w:hAnsi="Aptos Mono"/>
                <w:sz w:val="15"/>
              </w:rPr>
              <w:t>- Applicare la parità mobile a ogni feature futura fin dalla definizione; nessuna roadmap può introdurre nuovamente un’eccezione web-only implicita.</w:t>
            </w:r>
            <w:r>
              <w:br/>
            </w:r>
            <w:r>
              <w:rPr>
                <w:rFonts w:ascii="Aptos Mono" w:hAnsi="Aptos Mono"/>
                <w:sz w:val="15"/>
              </w:rPr>
              <w:t>- Prioritizzare con evidenze pilot, impatto, domanda, costo, rischio e dipendenze; non trasformare automaticamente il backlog in implementazione autorizzata.</w:t>
            </w:r>
            <w:r>
              <w:br/>
            </w:r>
            <w:r>
              <w:rPr>
                <w:rFonts w:ascii="Aptos Mono" w:hAnsi="Aptos Mono"/>
                <w:sz w:val="15"/>
              </w:rPr>
              <w:t>- Aggiornare o archiviare fonti stantie e collegare ogni card alla decisione originaria.</w:t>
            </w:r>
            <w:r>
              <w:br/>
            </w:r>
            <w:r>
              <w:rPr>
                <w:rFonts w:ascii="Aptos Mono" w:hAnsi="Aptos Mono"/>
                <w:sz w:val="15"/>
              </w:rPr>
            </w:r>
            <w:r>
              <w:br/>
            </w:r>
            <w:r>
              <w:rPr>
                <w:rFonts w:ascii="Aptos Mono" w:hAnsi="Aptos Mono"/>
                <w:b/>
                <w:color w:val="183B56"/>
                <w:sz w:val="15"/>
              </w:rPr>
              <w:t>DOCUMENTAZIONE OBBLIGATORIA DA LEGGERE E CITARE NEL REPORT</w:t>
            </w:r>
            <w:r>
              <w:br/>
            </w:r>
            <w:r>
              <w:rPr>
                <w:rFonts w:ascii="Aptos Mono" w:hAnsi="Aptos Mono"/>
                <w:sz w:val="15"/>
              </w:rPr>
              <w:t>- Registro documentale EP13-02 e decisione EP13-11</w:t>
            </w:r>
            <w:r>
              <w:br/>
            </w:r>
            <w:r>
              <w:rPr>
                <w:rFonts w:ascii="Aptos Mono" w:hAnsi="Aptos Mono"/>
                <w:sz w:val="15"/>
              </w:rPr>
              <w:t>- docs/doc_fantapperò/FantAppero_Documento_Master_v0.1.docx — sezione Fase 2</w:t>
            </w:r>
            <w:r>
              <w:br/>
            </w:r>
            <w:r>
              <w:rPr>
                <w:rFonts w:ascii="Aptos Mono" w:hAnsi="Aptos Mono"/>
                <w:sz w:val="15"/>
              </w:rPr>
              <w:t>- docs/doc_fantapperò/FantAppero_Requisiti_Funzionali_MVP_v0.1.docx — fuori MVP</w:t>
            </w:r>
            <w:r>
              <w:br/>
            </w:r>
            <w:r>
              <w:rPr>
                <w:rFonts w:ascii="Aptos Mono" w:hAnsi="Aptos Mono"/>
                <w:sz w:val="15"/>
              </w:rPr>
              <w:t>- docs/doc_fantapperò/FantAppero_Architettura_Tecnica_Modello_Dati_MVP_v0.1.docx</w:t>
            </w:r>
            <w:r>
              <w:br/>
            </w:r>
            <w:r>
              <w:rPr>
                <w:rFonts w:ascii="Aptos Mono" w:hAnsi="Aptos Mono"/>
                <w:sz w:val="15"/>
              </w:rPr>
              <w:t>- docs/doc_fantapperò/FantAppero_Pacchetto_Completo_M0.5-M5_v0.3/*.csv — tutte le card Should</w:t>
            </w:r>
            <w:r>
              <w:br/>
            </w:r>
            <w:r>
              <w:rPr>
                <w:rFonts w:ascii="Aptos Mono" w:hAnsi="Aptos Mono"/>
                <w:sz w:val="15"/>
              </w:rPr>
              <w:t>- docs/data/api_football_open_questions.md e docs/data/api_football_requirement_matrix.md</w:t>
            </w:r>
            <w:r>
              <w:br/>
            </w:r>
            <w:r>
              <w:rPr>
                <w:rFonts w:ascii="Aptos Mono" w:hAnsi="Aptos Mono"/>
                <w:sz w:val="15"/>
              </w:rPr>
              <w:t>- docs/operations/admin_operator_bootstrap.md e docs/operations/sports_data_quality.md</w:t>
            </w:r>
            <w:r>
              <w:br/>
            </w:r>
            <w:r>
              <w:rPr>
                <w:rFonts w:ascii="Aptos Mono" w:hAnsi="Aptos Mono"/>
                <w:sz w:val="15"/>
              </w:rPr>
              <w:t>- docs/design/wireframes.md e documenti API/operations con debiti dichiarati</w:t>
            </w:r>
            <w:r>
              <w:br/>
            </w:r>
            <w:r>
              <w:rPr>
                <w:rFonts w:ascii="Aptos Mono" w:hAnsi="Aptos Mono"/>
                <w:sz w:val="15"/>
              </w:rPr>
            </w:r>
            <w:r>
              <w:br/>
            </w:r>
            <w:r>
              <w:rPr>
                <w:rFonts w:ascii="Aptos Mono" w:hAnsi="Aptos Mono"/>
                <w:b/>
                <w:color w:val="183B56"/>
                <w:sz w:val="15"/>
              </w:rPr>
              <w:t>CRITERI DI ACCETTAZIONE</w:t>
            </w:r>
            <w:r>
              <w:br/>
            </w:r>
            <w:r>
              <w:rPr>
                <w:rFonts w:ascii="Aptos Mono" w:hAnsi="Aptos Mono"/>
                <w:sz w:val="15"/>
              </w:rPr>
              <w:t>- Il 100% delle righe Fase 2 e dei 14 Should è collegato a una epic/card oppure a un rifiuto motivato e approvato.</w:t>
            </w:r>
            <w:r>
              <w:br/>
            </w:r>
            <w:r>
              <w:rPr>
                <w:rFonts w:ascii="Aptos Mono" w:hAnsi="Aptos Mono"/>
                <w:sz w:val="15"/>
              </w:rPr>
              <w:t>- Ogni card futura contiene deliverable e criteri separati per backend, web e mobile quando applicabile.</w:t>
            </w:r>
            <w:r>
              <w:br/>
            </w:r>
            <w:r>
              <w:rPr>
                <w:rFonts w:ascii="Aptos Mono" w:hAnsi="Aptos Mono"/>
                <w:sz w:val="15"/>
              </w:rPr>
              <w:t>- Dipendenze, dati, migrazioni, sicurezza, operatività e test sono espliciti; non esistono titoli generici senza Definition of Done.</w:t>
            </w:r>
            <w:r>
              <w:br/>
            </w:r>
            <w:r>
              <w:rPr>
                <w:rFonts w:ascii="Aptos Mono" w:hAnsi="Aptos Mono"/>
                <w:sz w:val="15"/>
              </w:rPr>
              <w:t>- La priorità è motivata da evidenze e la roadmap non viene presentata come M6 approvata senza decisione del product owner.</w:t>
            </w:r>
            <w:r>
              <w:br/>
            </w:r>
            <w:r>
              <w:rPr>
                <w:rFonts w:ascii="Aptos Mono" w:hAnsi="Aptos Mono"/>
                <w:sz w:val="15"/>
              </w:rPr>
              <w:t>- Il registro EP13-02 non conserva righe Fase 2 orfane.</w:t>
            </w:r>
            <w:r>
              <w:br/>
            </w:r>
            <w:r>
              <w:rPr>
                <w:rFonts w:ascii="Aptos Mono" w:hAnsi="Aptos Mono"/>
                <w:sz w:val="15"/>
              </w:rPr>
            </w:r>
            <w:r>
              <w:br/>
            </w:r>
            <w:r>
              <w:rPr>
                <w:rFonts w:ascii="Aptos Mono" w:hAnsi="Aptos Mono"/>
                <w:b/>
                <w:color w:val="183B56"/>
                <w:sz w:val="15"/>
              </w:rPr>
              <w:t>TEST MINIMI</w:t>
            </w:r>
            <w:r>
              <w:br/>
            </w:r>
            <w:r>
              <w:rPr>
                <w:rFonts w:ascii="Aptos Mono" w:hAnsi="Aptos Mono"/>
                <w:sz w:val="15"/>
              </w:rPr>
              <w:t>- Validator copertura: ogni riga `PHASE2_BACKLOG` e ogni Should ha almeno un codice card.</w:t>
            </w:r>
            <w:r>
              <w:br/>
            </w:r>
            <w:r>
              <w:rPr>
                <w:rFonts w:ascii="Aptos Mono" w:hAnsi="Aptos Mono"/>
                <w:sz w:val="15"/>
              </w:rPr>
              <w:t>- Review di completezza dei campi e delle dipendenze/cicli.</w:t>
            </w:r>
            <w:r>
              <w:br/>
            </w:r>
            <w:r>
              <w:rPr>
                <w:rFonts w:ascii="Aptos Mono" w:hAnsi="Aptos Mono"/>
                <w:sz w:val="15"/>
              </w:rPr>
              <w:t>- Controllo automatico della presenza del paragrafo mobile o di un `N/A mobile` motivato in ogni card.</w:t>
            </w:r>
            <w:r>
              <w:br/>
            </w:r>
            <w:r>
              <w:rPr>
                <w:rFonts w:ascii="Aptos Mono" w:hAnsi="Aptos Mono"/>
                <w:sz w:val="15"/>
              </w:rPr>
            </w:r>
            <w:r>
              <w:br/>
            </w:r>
            <w:r>
              <w:rPr>
                <w:rFonts w:ascii="Aptos Mono" w:hAnsi="Aptos Mono"/>
                <w:b/>
                <w:color w:val="183B56"/>
                <w:sz w:val="15"/>
              </w:rPr>
              <w:t>DELIVERABLE</w:t>
            </w:r>
            <w:r>
              <w:br/>
            </w:r>
            <w:r>
              <w:rPr>
                <w:rFonts w:ascii="Aptos Mono" w:hAnsi="Aptos Mono"/>
                <w:sz w:val="15"/>
              </w:rPr>
              <w:t>- Roadmap Fase 2 completa con epic/card atomiche e priorità proposta.</w:t>
            </w:r>
            <w:r>
              <w:br/>
            </w:r>
            <w:r>
              <w:rPr>
                <w:rFonts w:ascii="Aptos Mono" w:hAnsi="Aptos Mono"/>
                <w:sz w:val="15"/>
              </w:rPr>
              <w:t>- Matrice fonte → decisione → card futura e registro senza orfani.</w:t>
            </w:r>
            <w:r>
              <w:br/>
            </w:r>
            <w:r>
              <w:rPr>
                <w:rFonts w:ascii="Aptos Mono" w:hAnsi="Aptos Mono"/>
                <w:sz w:val="15"/>
              </w:rPr>
              <w:t>- Elenco decisioni product ancora richieste prima di qualunque implementazione.</w:t>
            </w:r>
            <w:r>
              <w:br/>
            </w:r>
            <w:r>
              <w:rPr>
                <w:rFonts w:ascii="Aptos Mono" w:hAnsi="Aptos Mono"/>
                <w:sz w:val="15"/>
              </w:rPr>
              <w:t>- Matrice o nota esplicita di parità web/mobile, con prove del percorso mobile; `N/A mobile` è ammesso solo secondo la regola obbligatoria.</w:t>
            </w:r>
            <w:r>
              <w:br/>
            </w:r>
            <w:r>
              <w:rPr>
                <w:rFonts w:ascii="Aptos Mono" w:hAnsi="Aptos Mono"/>
                <w:sz w:val="15"/>
              </w:rPr>
            </w:r>
            <w:r>
              <w:br/>
            </w:r>
            <w:r>
              <w:rPr>
                <w:rFonts w:ascii="Aptos Mono" w:hAnsi="Aptos Mono"/>
                <w:b/>
                <w:color w:val="183B56"/>
                <w:sz w:val="15"/>
              </w:rPr>
              <w:t>ORDINE DI LAVORO OBBLIGATORIO</w:t>
            </w:r>
            <w:r>
              <w:br/>
            </w:r>
            <w:r>
              <w:rPr>
                <w:rFonts w:ascii="Aptos Mono" w:hAnsi="Aptos Mono"/>
                <w:sz w:val="15"/>
              </w:rPr>
              <w:t>1. Ispeziona repository, documenti, branch, modifiche locali e dipendenze della card.</w:t>
            </w:r>
            <w:r>
              <w:br/>
            </w:r>
            <w:r>
              <w:rPr>
                <w:rFonts w:ascii="Aptos Mono" w:hAnsi="Aptos Mono"/>
                <w:sz w:val="15"/>
              </w:rPr>
              <w:t>2. Elenca fatti osservati, ambiguità materiali, rischi dati e conflitti documentali.</w:t>
            </w:r>
            <w:r>
              <w:br/>
            </w:r>
            <w:r>
              <w:rPr>
                <w:rFonts w:ascii="Aptos Mono" w:hAnsi="Aptos Mono"/>
                <w:sz w:val="15"/>
              </w:rPr>
              <w:t>3. Proponi un piano atomico con file/servizi/test coinvolti e attendi la conferma esplicita dell’utente.</w:t>
            </w:r>
            <w:r>
              <w:br/>
            </w:r>
            <w:r>
              <w:rPr>
                <w:rFonts w:ascii="Aptos Mono" w:hAnsi="Aptos Mono"/>
                <w:sz w:val="15"/>
              </w:rPr>
              <w:t>4. Implementa soltanto lo scope approvato, preservando dati e modifiche esistenti.</w:t>
            </w:r>
            <w:r>
              <w:br/>
            </w:r>
            <w:r>
              <w:rPr>
                <w:rFonts w:ascii="Aptos Mono" w:hAnsi="Aptos Mono"/>
                <w:sz w:val="15"/>
              </w:rPr>
              <w:t>5. Verifica backend/API, web e mobile; esegui test automatici e una prova manuale riproducibile quando esiste UI.</w:t>
            </w:r>
            <w:r>
              <w:br/>
            </w:r>
            <w:r>
              <w:rPr>
                <w:rFonts w:ascii="Aptos Mono" w:hAnsi="Aptos Mono"/>
                <w:sz w:val="15"/>
              </w:rPr>
              <w:t>6. Aggiorna documentazione, registro di tracciabilità ed evidenze nello stesso lavoro.</w:t>
            </w:r>
            <w:r>
              <w:br/>
            </w:r>
            <w:r>
              <w:rPr>
                <w:rFonts w:ascii="Aptos Mono" w:hAnsi="Aptos Mono"/>
                <w:sz w:val="15"/>
              </w:rPr>
              <w:t>7. Consegna un report finale con modifiche, comandi/esiti, URL o percorso mobile, stati visibili, limiti e lavoro umano ancora pendente.</w:t>
            </w:r>
            <w:r>
              <w:br/>
            </w:r>
            <w:r>
              <w:rPr>
                <w:rFonts w:ascii="Aptos Mono" w:hAnsi="Aptos Mono"/>
                <w:sz w:val="15"/>
              </w:rPr>
            </w:r>
            <w:r>
              <w:br/>
            </w:r>
            <w:r>
              <w:rPr>
                <w:rFonts w:ascii="Aptos Mono" w:hAnsi="Aptos Mono"/>
                <w:b/>
                <w:color w:val="183B56"/>
                <w:sz w:val="15"/>
              </w:rPr>
              <w:t>DEFINITION OF DONE</w:t>
            </w:r>
            <w:r>
              <w:br/>
            </w:r>
            <w:r>
              <w:rPr>
                <w:rFonts w:ascii="Aptos Mono" w:hAnsi="Aptos Mono"/>
                <w:sz w:val="15"/>
              </w:rPr>
              <w:t>La card è chiusa soltanto quando tutti i criteri sono provati sulla release candidate prevista, la documentazione riflette lo stato reale, la parità mobile è dimostrata o il `N/A` è motivato, e non restano placeholder, TODO senza owner o affermazioni non verificate. Le attività temporali o umane restano aperte finché non vengono realmente eseguite e firmate.</w:t>
            </w:r>
          </w:p>
        </w:tc>
      </w:tr>
    </w:tbl>
    <w:sectPr w:rsidR="00FC693F" w:rsidRPr="0006063C" w:rsidSect="00034616">
      <w:headerReference w:type="default" r:id="rId9"/>
      <w:footerReference w:type="default" r:id="rId10"/>
      <w:pgSz w:w="12240" w:h="15840"/>
      <w:pgMar w:top="1020" w:right="1134" w:bottom="964"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06E78"/>
        <w:sz w:val="15"/>
      </w:rPr>
      <w:t>Documento operativo · 22 agosto 2026 · v0.2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06E78"/>
        <w:sz w:val="15"/>
      </w:rPr>
      <w:t>FantApperò · M5.1 v0.2 · Chiusura Beta e copertura documentale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83B56"/>
      <w:sz w:val="4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0D6B5B"/>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4B556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b/>
      <w:color w:val="183B56"/>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80"/>
    </w:pPr>
    <w:rPr>
      <w:rFonts w:asciiTheme="majorHAnsi" w:eastAsiaTheme="majorEastAsia" w:hAnsiTheme="majorHAnsi" w:cstheme="majorBidi" w:ascii="Aptos Display" w:hAnsi="Aptos Display"/>
      <w:b w:val="0"/>
      <w:i/>
      <w:iCs/>
      <w:color w:val="3B64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FantApperò M5.1 v0.2 — Chiusura Beta, copertura documentale e Pilot reale</dc:title>
  <dc:subject>12 card Trello e prompt Codex/Cursor con parità web/mobile obbligatoria</dc:subject>
  <dc:creator>FantApperò</dc:creator>
  <cp:keywords>FantApperò, M5.1, Beta, pilot, mobile, Trello, Codex</cp:keywords>
  <dc:description>generated by python-docx</dc:description>
  <cp:lastModifiedBy/>
  <cp:revision>1</cp:revision>
  <dcterms:created xsi:type="dcterms:W3CDTF">2013-12-23T23:15:00Z</dcterms:created>
  <dcterms:modified xsi:type="dcterms:W3CDTF">2013-12-23T23:15:00Z</dcterms:modified>
  <cp:category/>
</cp:coreProperties>
</file>