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40"/>
          <w:szCs w:val="40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i/>
          <w:sz w:val="40"/>
          <w:szCs w:val="40"/>
        </w:rPr>
        <w:t xml:space="preserve">Project Report 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sz w:val="32"/>
          <w:szCs w:val="32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Face Recognition System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Submitted for the requirement of 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>Project course</w:t>
      </w:r>
    </w:p>
    <w:p>
      <w:pPr>
        <w:pStyle w:val="Normal"/>
        <w:spacing w:before="240" w:after="20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BACHELOR OF ENGINEERING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COMPUTER SCIENCE &amp; ENGINEERING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1485900" cy="1965960"/>
            <wp:effectExtent l="0" t="0" r="0" b="0"/>
            <wp:docPr id="1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To: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Er. </w:t>
      </w:r>
      <w:r>
        <w:rPr>
          <w:rFonts w:cs="Times New Roman" w:ascii="Times New Roman" w:hAnsi="Times New Roman"/>
          <w:b/>
          <w:bCs/>
          <w:sz w:val="24"/>
          <w:szCs w:val="24"/>
        </w:rPr>
        <w:t>Palvi Mahajan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Submitted By: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Yadav Lamichhane</w:t>
      </w:r>
    </w:p>
    <w:p>
      <w:pPr>
        <w:pStyle w:val="Normal"/>
        <w:spacing w:lineRule="auto" w:line="24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16BCS2</w:t>
      </w:r>
      <w:r>
        <w:rPr>
          <w:rFonts w:cs="Times New Roman" w:ascii="Times New Roman" w:hAnsi="Times New Roman"/>
          <w:b/>
          <w:bCs/>
          <w:sz w:val="24"/>
          <w:szCs w:val="24"/>
        </w:rPr>
        <w:t>174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DEPARTMENT OF COMPUTER SCIENCE &amp; ENGINEERING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CHANDIGARH UNIVERSITY </w:t>
      </w:r>
    </w:p>
    <w:p>
      <w:pPr>
        <w:pStyle w:val="Normal"/>
        <w:spacing w:before="0" w:after="200"/>
        <w:ind w:left="360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GHARUAN, MOHALI, PUNJAB, INDIA-140413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PlainText"/>
    <w:semiHidden/>
    <w:qFormat/>
    <w:rsid w:val="005a027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qFormat/>
    <w:rsid w:val="005a0272"/>
    <w:pPr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ED8F-3E26-4D56-B892-89279D56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LibreOffice/6.0.6.2$Linux_X86_64 LibreOffice_project/00m0$Build-2</Application>
  <Pages>2</Pages>
  <Words>42</Words>
  <Characters>281</Characters>
  <CharactersWithSpaces>311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en-IN</dc:language>
  <cp:lastModifiedBy/>
  <cp:lastPrinted>2018-01-16T17:39:00Z</cp:lastPrinted>
  <dcterms:modified xsi:type="dcterms:W3CDTF">2018-11-13T22:15:04Z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