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4C5A1D"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2890357E" w14:textId="2EB5DC38" w:rsidR="006B6FF3" w:rsidRPr="006B6FF3" w:rsidRDefault="006B6FF3" w:rsidP="006B6FF3">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6B6FF3">
              <w:rPr>
                <w:rFonts w:asciiTheme="majorHAnsi" w:hAnsiTheme="majorHAnsi" w:cs="Tahoma"/>
                <w:color w:val="000000" w:themeColor="text1"/>
                <w:sz w:val="20"/>
                <w:szCs w:val="20"/>
                <w:lang w:eastAsia="en-GB"/>
              </w:rPr>
              <w:t>M</w:t>
            </w:r>
            <w:r w:rsidR="0034024A">
              <w:rPr>
                <w:rFonts w:asciiTheme="majorHAnsi" w:hAnsiTheme="majorHAnsi" w:cs="Tahoma"/>
                <w:color w:val="000000" w:themeColor="text1"/>
                <w:sz w:val="20"/>
                <w:szCs w:val="20"/>
                <w:lang w:eastAsia="en-GB"/>
              </w:rPr>
              <w:t>CA</w:t>
            </w:r>
            <w:r w:rsidRPr="006B6FF3">
              <w:rPr>
                <w:rFonts w:asciiTheme="majorHAnsi" w:hAnsiTheme="majorHAnsi" w:cs="Tahoma"/>
                <w:color w:val="000000" w:themeColor="text1"/>
                <w:sz w:val="20"/>
                <w:szCs w:val="20"/>
                <w:lang w:eastAsia="en-GB"/>
              </w:rPr>
              <w:t xml:space="preserve"> | </w:t>
            </w:r>
            <w:r w:rsidR="00136E5F">
              <w:rPr>
                <w:rFonts w:asciiTheme="majorHAnsi" w:hAnsiTheme="majorHAnsi" w:cs="Tahoma"/>
                <w:color w:val="000000" w:themeColor="text1"/>
                <w:sz w:val="20"/>
                <w:szCs w:val="20"/>
                <w:lang w:eastAsia="en-GB"/>
              </w:rPr>
              <w:t>Business Analyst</w:t>
            </w:r>
            <w:r w:rsidRPr="006B6FF3">
              <w:rPr>
                <w:rFonts w:asciiTheme="majorHAnsi" w:hAnsiTheme="majorHAnsi" w:cs="Tahoma"/>
                <w:color w:val="000000" w:themeColor="text1"/>
                <w:sz w:val="20"/>
                <w:szCs w:val="20"/>
                <w:lang w:eastAsia="en-GB"/>
              </w:rPr>
              <w:t xml:space="preserve"> |</w:t>
            </w:r>
            <w:r w:rsidR="00136E5F">
              <w:rPr>
                <w:rFonts w:asciiTheme="majorHAnsi" w:hAnsiTheme="majorHAnsi" w:cs="Tahoma"/>
                <w:color w:val="000000" w:themeColor="text1"/>
                <w:sz w:val="20"/>
                <w:szCs w:val="20"/>
                <w:lang w:eastAsia="en-GB"/>
              </w:rPr>
              <w:t xml:space="preserve"> Data Analyst</w:t>
            </w:r>
            <w:r w:rsidRPr="006B6FF3">
              <w:rPr>
                <w:rFonts w:asciiTheme="majorHAnsi" w:hAnsiTheme="majorHAnsi" w:cs="Tahoma"/>
                <w:color w:val="000000" w:themeColor="text1"/>
                <w:sz w:val="20"/>
                <w:szCs w:val="20"/>
                <w:lang w:eastAsia="en-GB"/>
              </w:rPr>
              <w:t xml:space="preserve"> | </w:t>
            </w:r>
            <w:r w:rsidR="00136E5F">
              <w:rPr>
                <w:rFonts w:asciiTheme="majorHAnsi" w:hAnsiTheme="majorHAnsi" w:cs="Tahoma"/>
                <w:color w:val="000000" w:themeColor="text1"/>
                <w:sz w:val="20"/>
                <w:szCs w:val="20"/>
                <w:lang w:eastAsia="en-GB"/>
              </w:rPr>
              <w:t xml:space="preserve">Devops </w:t>
            </w:r>
            <w:r w:rsidR="0034500D">
              <w:rPr>
                <w:rFonts w:asciiTheme="majorHAnsi" w:hAnsiTheme="majorHAnsi" w:cs="Tahoma"/>
                <w:color w:val="000000" w:themeColor="text1"/>
                <w:sz w:val="20"/>
                <w:szCs w:val="20"/>
                <w:lang w:eastAsia="en-GB"/>
              </w:rPr>
              <w:t>Engineer</w:t>
            </w:r>
            <w:r w:rsidRPr="006B6FF3">
              <w:rPr>
                <w:rFonts w:asciiTheme="majorHAnsi" w:hAnsiTheme="majorHAnsi" w:cs="Tahoma"/>
                <w:color w:val="000000" w:themeColor="text1"/>
                <w:sz w:val="20"/>
                <w:szCs w:val="20"/>
                <w:lang w:eastAsia="en-GB"/>
              </w:rPr>
              <w:t xml:space="preserve"> | </w:t>
            </w:r>
            <w:r w:rsidR="00136E5F">
              <w:rPr>
                <w:rFonts w:asciiTheme="majorHAnsi" w:hAnsiTheme="majorHAnsi" w:cs="Tahoma"/>
                <w:color w:val="000000" w:themeColor="text1"/>
                <w:sz w:val="20"/>
                <w:szCs w:val="20"/>
                <w:lang w:eastAsia="en-GB"/>
              </w:rPr>
              <w:t>GS1</w:t>
            </w:r>
            <w:r w:rsidR="00B836BF">
              <w:rPr>
                <w:rFonts w:asciiTheme="majorHAnsi" w:hAnsiTheme="majorHAnsi" w:cs="Tahoma"/>
                <w:color w:val="000000" w:themeColor="text1"/>
                <w:sz w:val="20"/>
                <w:szCs w:val="20"/>
                <w:lang w:eastAsia="en-GB"/>
              </w:rPr>
              <w:t xml:space="preserve"> Standards</w:t>
            </w:r>
          </w:p>
          <w:p w14:paraId="112CCF6B" w14:textId="7C6778BF" w:rsidR="00647CAF" w:rsidRPr="00647CAF" w:rsidRDefault="00647CAF"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D10A49"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 xml:space="preserve">.com </w:t>
                  </w:r>
                </w:p>
              </w:tc>
            </w:tr>
            <w:tr w:rsidR="00A86893" w:rsidRPr="00A86893" w14:paraId="7BDC27F9" w14:textId="77777777" w:rsidTr="008C09C0">
              <w:trPr>
                <w:trHeight w:val="543"/>
              </w:trPr>
              <w:tc>
                <w:tcPr>
                  <w:tcW w:w="4364" w:type="dxa"/>
                </w:tcPr>
                <w:p w14:paraId="00FCC347" w14:textId="561B7B82" w:rsidR="00A86893" w:rsidRPr="00C20C04"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shd w:val="clear" w:color="auto" w:fill="auto"/>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0708D9C6"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63A3D972" w14:textId="7078C8B4" w:rsidR="001E2EB6" w:rsidRDefault="0092286C" w:rsidP="00885AE2">
            <w:pPr>
              <w:pStyle w:val="ListParagraph"/>
              <w:numPr>
                <w:ilvl w:val="0"/>
                <w:numId w:val="1"/>
              </w:numPr>
              <w:spacing w:before="103"/>
              <w:jc w:val="both"/>
              <w:rPr>
                <w:rFonts w:asciiTheme="majorHAnsi" w:hAnsiTheme="majorHAnsi" w:cstheme="minorHAnsi"/>
                <w:b/>
                <w:noProof/>
                <w:color w:val="C7A163"/>
                <w:sz w:val="24"/>
              </w:rPr>
            </w:pPr>
            <w:r w:rsidRPr="0092286C">
              <w:rPr>
                <w:rFonts w:asciiTheme="majorHAnsi" w:hAnsiTheme="majorHAnsi" w:cs="Tahoma"/>
                <w:noProof/>
                <w:color w:val="000000" w:themeColor="text1"/>
                <w:sz w:val="20"/>
                <w:szCs w:val="20"/>
              </w:rPr>
              <w:t>Insight-driven </w:t>
            </w:r>
            <w:r w:rsidRPr="0092286C">
              <w:rPr>
                <w:rFonts w:asciiTheme="majorHAnsi" w:hAnsiTheme="majorHAnsi" w:cs="Tahoma"/>
                <w:b/>
                <w:bCs/>
                <w:noProof/>
                <w:color w:val="000000" w:themeColor="text1"/>
                <w:sz w:val="20"/>
                <w:szCs w:val="20"/>
              </w:rPr>
              <w:t>Business</w:t>
            </w:r>
            <w:r>
              <w:rPr>
                <w:rFonts w:asciiTheme="majorHAnsi" w:hAnsiTheme="majorHAnsi" w:cs="Tahoma"/>
                <w:b/>
                <w:bCs/>
                <w:noProof/>
                <w:color w:val="000000" w:themeColor="text1"/>
                <w:sz w:val="20"/>
                <w:szCs w:val="20"/>
              </w:rPr>
              <w:t xml:space="preserve"> </w:t>
            </w:r>
            <w:r w:rsidRPr="0092286C">
              <w:rPr>
                <w:rFonts w:asciiTheme="majorHAnsi" w:hAnsiTheme="majorHAnsi" w:cs="Tahoma"/>
                <w:b/>
                <w:bCs/>
                <w:noProof/>
                <w:color w:val="000000" w:themeColor="text1"/>
                <w:sz w:val="20"/>
                <w:szCs w:val="20"/>
              </w:rPr>
              <w:t>Analyst/Data Analyst</w:t>
            </w:r>
            <w:r w:rsidRPr="0092286C">
              <w:rPr>
                <w:rFonts w:asciiTheme="majorHAnsi" w:hAnsiTheme="majorHAnsi" w:cs="Tahoma"/>
                <w:noProof/>
                <w:color w:val="000000" w:themeColor="text1"/>
                <w:sz w:val="20"/>
                <w:szCs w:val="20"/>
              </w:rPr>
              <w:t xml:space="preserve"> with </w:t>
            </w:r>
            <w:r w:rsidR="00E81C28">
              <w:rPr>
                <w:rFonts w:asciiTheme="majorHAnsi" w:hAnsiTheme="majorHAnsi" w:cs="Tahoma"/>
                <w:noProof/>
                <w:color w:val="000000" w:themeColor="text1"/>
                <w:sz w:val="20"/>
                <w:szCs w:val="20"/>
              </w:rPr>
              <w:t>9</w:t>
            </w:r>
            <w:r w:rsidRPr="0092286C">
              <w:rPr>
                <w:rFonts w:asciiTheme="majorHAnsi" w:hAnsiTheme="majorHAnsi" w:cs="Tahoma"/>
                <w:noProof/>
                <w:color w:val="000000" w:themeColor="text1"/>
                <w:sz w:val="20"/>
                <w:szCs w:val="20"/>
              </w:rPr>
              <w:t xml:space="preserve"> years of experience supporting IKEA’s </w:t>
            </w:r>
            <w:r w:rsidR="00C91439">
              <w:rPr>
                <w:rFonts w:asciiTheme="majorHAnsi" w:hAnsiTheme="majorHAnsi" w:cs="Tahoma"/>
                <w:noProof/>
                <w:color w:val="000000" w:themeColor="text1"/>
                <w:sz w:val="20"/>
                <w:szCs w:val="20"/>
              </w:rPr>
              <w:t>Range &amp; S</w:t>
            </w:r>
            <w:r w:rsidRPr="0092286C">
              <w:rPr>
                <w:rFonts w:asciiTheme="majorHAnsi" w:hAnsiTheme="majorHAnsi" w:cs="Tahoma"/>
                <w:noProof/>
                <w:color w:val="000000" w:themeColor="text1"/>
                <w:sz w:val="20"/>
                <w:szCs w:val="20"/>
              </w:rPr>
              <w:t xml:space="preserve">upply chain transformation through </w:t>
            </w:r>
            <w:r w:rsidRPr="00C01F9B">
              <w:rPr>
                <w:rFonts w:asciiTheme="majorHAnsi" w:hAnsiTheme="majorHAnsi" w:cs="Tahoma"/>
                <w:b/>
                <w:bCs/>
                <w:noProof/>
                <w:color w:val="000000" w:themeColor="text1"/>
                <w:sz w:val="20"/>
                <w:szCs w:val="20"/>
              </w:rPr>
              <w:t>GS1</w:t>
            </w:r>
            <w:r w:rsidRPr="0092286C">
              <w:rPr>
                <w:rFonts w:asciiTheme="majorHAnsi" w:hAnsiTheme="majorHAnsi" w:cs="Tahoma"/>
                <w:noProof/>
                <w:color w:val="000000" w:themeColor="text1"/>
                <w:sz w:val="20"/>
                <w:szCs w:val="20"/>
              </w:rPr>
              <w:t xml:space="preserve"> standards integration. </w:t>
            </w:r>
            <w:r w:rsidR="00885AE2">
              <w:rPr>
                <w:rFonts w:asciiTheme="majorHAnsi" w:hAnsiTheme="majorHAnsi" w:cs="Tahoma"/>
                <w:noProof/>
                <w:color w:val="000000" w:themeColor="text1"/>
                <w:sz w:val="20"/>
                <w:szCs w:val="20"/>
              </w:rPr>
              <w:t>C</w:t>
            </w:r>
            <w:r w:rsidR="00885AE2" w:rsidRPr="00885AE2">
              <w:rPr>
                <w:rFonts w:asciiTheme="majorHAnsi" w:hAnsiTheme="majorHAnsi" w:cs="Tahoma"/>
                <w:noProof/>
                <w:color w:val="000000" w:themeColor="text1"/>
                <w:sz w:val="20"/>
                <w:szCs w:val="20"/>
              </w:rPr>
              <w:t xml:space="preserve">ollaborating with cross-functional teams to deliver insights, automate reporting, and improve data accessibility. Skilled in </w:t>
            </w:r>
            <w:r w:rsidR="00885AE2" w:rsidRPr="00885AE2">
              <w:rPr>
                <w:rFonts w:asciiTheme="majorHAnsi" w:hAnsiTheme="majorHAnsi" w:cs="Tahoma"/>
                <w:b/>
                <w:bCs/>
                <w:noProof/>
                <w:color w:val="000000" w:themeColor="text1"/>
                <w:sz w:val="20"/>
                <w:szCs w:val="20"/>
              </w:rPr>
              <w:t>Power BI, SQL, and data modeling</w:t>
            </w:r>
            <w:r w:rsidR="00885AE2" w:rsidRPr="00885AE2">
              <w:rPr>
                <w:rFonts w:asciiTheme="majorHAnsi" w:hAnsiTheme="majorHAnsi" w:cs="Tahoma"/>
                <w:noProof/>
                <w:color w:val="000000" w:themeColor="text1"/>
                <w:sz w:val="20"/>
                <w:szCs w:val="20"/>
              </w:rPr>
              <w:t>, with a proven ability to transform raw data into actionable insights for decision-making</w:t>
            </w:r>
            <w:r w:rsidRPr="0092286C">
              <w:rPr>
                <w:rFonts w:asciiTheme="majorHAnsi" w:hAnsiTheme="majorHAnsi" w:cs="Tahoma"/>
                <w:noProof/>
                <w:color w:val="000000" w:themeColor="text1"/>
                <w:sz w:val="20"/>
                <w:szCs w:val="20"/>
              </w:rPr>
              <w:t xml:space="preserve">Skilled in extracting and analyzing data from key business systems to deliver actionable insights, visualizations, and decision-support documentation. Adept at mapping IKEA </w:t>
            </w:r>
            <w:r w:rsidR="00885AE2">
              <w:rPr>
                <w:rFonts w:asciiTheme="majorHAnsi" w:hAnsiTheme="majorHAnsi" w:cs="Tahoma"/>
                <w:noProof/>
                <w:color w:val="000000" w:themeColor="text1"/>
                <w:sz w:val="20"/>
                <w:szCs w:val="20"/>
              </w:rPr>
              <w:t xml:space="preserve">Product Master </w:t>
            </w:r>
            <w:r w:rsidRPr="0092286C">
              <w:rPr>
                <w:rFonts w:asciiTheme="majorHAnsi" w:hAnsiTheme="majorHAnsi" w:cs="Tahoma"/>
                <w:noProof/>
                <w:color w:val="000000" w:themeColor="text1"/>
                <w:sz w:val="20"/>
                <w:szCs w:val="20"/>
              </w:rPr>
              <w:t>data to GS1 GDSN standards, investigating business areas, and translating complex requirements into clear, stakeholder-ready outputs</w:t>
            </w:r>
            <w:r>
              <w:rPr>
                <w:rFonts w:asciiTheme="majorHAnsi" w:hAnsiTheme="majorHAnsi" w:cs="Tahoma"/>
                <w:noProof/>
                <w:color w:val="000000" w:themeColor="text1"/>
                <w:sz w:val="20"/>
                <w:szCs w:val="20"/>
              </w:rPr>
              <w:t>.</w:t>
            </w: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30B4C5D4"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47B0B34F" w:rsidR="00CB44B6" w:rsidRPr="00C01F9B" w:rsidRDefault="008A3C96"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C01F9B">
              <w:rPr>
                <w:rFonts w:asciiTheme="majorHAnsi" w:hAnsiTheme="majorHAnsi" w:cs="Tahoma"/>
                <w:noProof/>
                <w:color w:val="000000" w:themeColor="text1"/>
                <w:sz w:val="20"/>
                <w:szCs w:val="20"/>
              </w:rPr>
              <w:t>M</w:t>
            </w:r>
            <w:r w:rsidR="00C01F9B" w:rsidRPr="00C01F9B">
              <w:rPr>
                <w:rFonts w:asciiTheme="majorHAnsi" w:hAnsiTheme="majorHAnsi" w:cs="Tahoma"/>
                <w:noProof/>
                <w:color w:val="000000" w:themeColor="text1"/>
                <w:sz w:val="20"/>
                <w:szCs w:val="20"/>
              </w:rPr>
              <w:t>CA(Master of Computer Applications)</w:t>
            </w:r>
            <w:r w:rsidRPr="00C01F9B">
              <w:rPr>
                <w:rFonts w:asciiTheme="majorHAnsi" w:hAnsiTheme="majorHAnsi" w:cs="Tahoma"/>
                <w:noProof/>
                <w:color w:val="000000" w:themeColor="text1"/>
                <w:sz w:val="20"/>
                <w:szCs w:val="20"/>
              </w:rPr>
              <w:t xml:space="preserve"> from </w:t>
            </w:r>
            <w:r w:rsidR="00C01F9B" w:rsidRPr="00C01F9B">
              <w:rPr>
                <w:rFonts w:asciiTheme="majorHAnsi" w:hAnsiTheme="majorHAnsi" w:cs="Tahoma"/>
                <w:noProof/>
                <w:color w:val="000000" w:themeColor="text1"/>
                <w:sz w:val="20"/>
                <w:szCs w:val="20"/>
              </w:rPr>
              <w:t>Andhra University</w:t>
            </w:r>
            <w:r w:rsidRPr="00C01F9B">
              <w:rPr>
                <w:rFonts w:asciiTheme="majorHAnsi" w:hAnsiTheme="majorHAnsi" w:cs="Tahoma"/>
                <w:noProof/>
                <w:color w:val="000000" w:themeColor="text1"/>
                <w:sz w:val="20"/>
                <w:szCs w:val="20"/>
              </w:rPr>
              <w:t>, Visakhapatnam, in 2</w:t>
            </w:r>
            <w:r w:rsidR="00C01F9B" w:rsidRPr="00C01F9B">
              <w:rPr>
                <w:rFonts w:asciiTheme="majorHAnsi" w:hAnsiTheme="majorHAnsi" w:cs="Tahoma"/>
                <w:noProof/>
                <w:color w:val="000000" w:themeColor="text1"/>
                <w:sz w:val="20"/>
                <w:szCs w:val="20"/>
              </w:rPr>
              <w:t>016</w:t>
            </w:r>
            <w:r w:rsidR="00A86893" w:rsidRPr="00C01F9B">
              <w:rPr>
                <w:rFonts w:asciiTheme="majorHAnsi" w:hAnsiTheme="majorHAnsi" w:cs="Tahoma"/>
                <w:noProof/>
                <w:color w:val="000000" w:themeColor="text1"/>
                <w:sz w:val="20"/>
                <w:szCs w:val="20"/>
              </w:rPr>
              <w:t>.</w:t>
            </w:r>
          </w:p>
          <w:p w14:paraId="708420EA" w14:textId="77777777" w:rsidR="006A07AA" w:rsidRDefault="006A07AA" w:rsidP="00A86893">
            <w:pPr>
              <w:spacing w:before="240"/>
              <w:ind w:right="245"/>
              <w:rPr>
                <w:rFonts w:asciiTheme="majorHAnsi" w:hAnsiTheme="majorHAnsi" w:cstheme="minorHAnsi"/>
                <w:b/>
                <w:noProof/>
                <w:color w:val="C7A163"/>
                <w:sz w:val="24"/>
              </w:rPr>
            </w:pP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4701DF9B"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1E8B7B61" w14:textId="54B66163" w:rsidR="00355636" w:rsidRDefault="00355636" w:rsidP="00BB4CEA">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BDA Introduction to Business Analysis_Foundation</w:t>
            </w:r>
            <w:r w:rsidR="00560FCC">
              <w:rPr>
                <w:rFonts w:asciiTheme="majorHAnsi" w:hAnsiTheme="majorHAnsi" w:cs="Tahoma"/>
                <w:noProof/>
                <w:color w:val="000000" w:themeColor="text1"/>
                <w:sz w:val="20"/>
                <w:szCs w:val="20"/>
              </w:rPr>
              <w:t>(Udemy)</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5DBC7978"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Technology : Generative AI Foundation Curriculum</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C20B0A">
              <w:rPr>
                <w:rFonts w:asciiTheme="majorHAnsi" w:hAnsiTheme="majorHAnsi" w:cs="Tahoma"/>
                <w:noProof/>
                <w:color w:val="000000" w:themeColor="text1"/>
                <w:sz w:val="20"/>
                <w:szCs w:val="20"/>
              </w:rPr>
              <w:t>Retail : Foundation Certificate in Retail Operations</w:t>
            </w:r>
          </w:p>
        </w:tc>
        <w:tc>
          <w:tcPr>
            <w:tcW w:w="4640" w:type="dxa"/>
            <w:gridSpan w:val="2"/>
            <w:shd w:val="clear" w:color="auto" w:fill="auto"/>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A63A9FC"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6E2967D7" w14:textId="5CA9AA3F" w:rsidR="00C22683" w:rsidRPr="00C22683" w:rsidRDefault="00C22683" w:rsidP="00BB4CEA">
                  <w:pPr>
                    <w:pStyle w:val="ListParagraph"/>
                    <w:numPr>
                      <w:ilvl w:val="0"/>
                      <w:numId w:val="1"/>
                    </w:numPr>
                    <w:spacing w:before="103"/>
                    <w:jc w:val="both"/>
                    <w:rPr>
                      <w:rFonts w:asciiTheme="majorHAnsi" w:hAnsiTheme="majorHAnsi" w:cs="Tahoma"/>
                      <w:noProof/>
                      <w:color w:val="000000" w:themeColor="text1"/>
                      <w:sz w:val="20"/>
                      <w:szCs w:val="20"/>
                      <w:lang w:val="en-IN"/>
                    </w:rPr>
                  </w:pPr>
                  <w:r w:rsidRPr="00C22683">
                    <w:rPr>
                      <w:rFonts w:asciiTheme="majorHAnsi" w:hAnsiTheme="majorHAnsi" w:cs="Tahoma"/>
                      <w:noProof/>
                      <w:color w:val="000000" w:themeColor="text1"/>
                      <w:sz w:val="20"/>
                      <w:szCs w:val="20"/>
                    </w:rPr>
                    <w:t>Data Analysis &amp; Visualization (Power BI, PL/SQL</w:t>
                  </w:r>
                  <w:r>
                    <w:rPr>
                      <w:rFonts w:asciiTheme="majorHAnsi" w:hAnsiTheme="majorHAnsi" w:cs="Tahoma"/>
                      <w:noProof/>
                      <w:color w:val="000000" w:themeColor="text1"/>
                      <w:sz w:val="20"/>
                      <w:szCs w:val="20"/>
                    </w:rPr>
                    <w:t>,MS Excel</w:t>
                  </w:r>
                  <w:r w:rsidRPr="00C22683">
                    <w:rPr>
                      <w:rFonts w:asciiTheme="majorHAnsi" w:hAnsiTheme="majorHAnsi" w:cs="Tahoma"/>
                      <w:noProof/>
                      <w:color w:val="000000" w:themeColor="text1"/>
                      <w:sz w:val="20"/>
                      <w:szCs w:val="20"/>
                    </w:rPr>
                    <w:t>)</w:t>
                  </w:r>
                </w:p>
                <w:p w14:paraId="69F8CC10" w14:textId="77777777" w:rsidR="00A133C4" w:rsidRPr="00FF4664" w:rsidRDefault="00A133C4" w:rsidP="00BB4CEA">
                  <w:pPr>
                    <w:pStyle w:val="ListParagraph"/>
                    <w:numPr>
                      <w:ilvl w:val="0"/>
                      <w:numId w:val="1"/>
                    </w:numPr>
                    <w:spacing w:before="103"/>
                    <w:jc w:val="both"/>
                    <w:rPr>
                      <w:rFonts w:asciiTheme="majorHAnsi" w:hAnsiTheme="majorHAnsi" w:cs="Tahoma"/>
                      <w:noProof/>
                      <w:color w:val="000000" w:themeColor="text1"/>
                      <w:sz w:val="20"/>
                      <w:szCs w:val="20"/>
                      <w:lang w:val="sv-SE"/>
                    </w:rPr>
                  </w:pPr>
                  <w:r w:rsidRPr="00A133C4">
                    <w:rPr>
                      <w:rFonts w:asciiTheme="majorHAnsi" w:hAnsiTheme="majorHAnsi" w:cs="Tahoma"/>
                      <w:noProof/>
                      <w:color w:val="000000" w:themeColor="text1"/>
                      <w:sz w:val="20"/>
                      <w:szCs w:val="20"/>
                    </w:rPr>
                    <w:t>Business Requirements Analysis &amp; Documentation</w:t>
                  </w:r>
                </w:p>
                <w:p w14:paraId="61196C9D" w14:textId="11418C65" w:rsidR="00FF4664" w:rsidRPr="00A133C4" w:rsidRDefault="00FF4664" w:rsidP="00BB4CEA">
                  <w:pPr>
                    <w:pStyle w:val="ListParagraph"/>
                    <w:numPr>
                      <w:ilvl w:val="0"/>
                      <w:numId w:val="1"/>
                    </w:numPr>
                    <w:spacing w:before="103"/>
                    <w:jc w:val="both"/>
                    <w:rPr>
                      <w:rFonts w:asciiTheme="majorHAnsi" w:hAnsiTheme="majorHAnsi" w:cs="Tahoma"/>
                      <w:noProof/>
                      <w:color w:val="000000" w:themeColor="text1"/>
                      <w:sz w:val="20"/>
                      <w:szCs w:val="20"/>
                      <w:lang w:val="sv-SE"/>
                    </w:rPr>
                  </w:pPr>
                  <w:r w:rsidRPr="00FF4664">
                    <w:rPr>
                      <w:rFonts w:asciiTheme="majorHAnsi" w:hAnsiTheme="majorHAnsi" w:cs="Tahoma"/>
                      <w:noProof/>
                      <w:color w:val="000000" w:themeColor="text1"/>
                      <w:sz w:val="20"/>
                      <w:szCs w:val="20"/>
                    </w:rPr>
                    <w:t>Data Modeling &amp; Quality Assurance</w:t>
                  </w:r>
                </w:p>
                <w:p w14:paraId="212EC7C7" w14:textId="77777777" w:rsidR="00A133C4" w:rsidRPr="00A133C4" w:rsidRDefault="00A133C4" w:rsidP="00BB4CEA">
                  <w:pPr>
                    <w:pStyle w:val="ListParagraph"/>
                    <w:numPr>
                      <w:ilvl w:val="0"/>
                      <w:numId w:val="1"/>
                    </w:numPr>
                    <w:spacing w:before="103"/>
                    <w:jc w:val="both"/>
                    <w:rPr>
                      <w:rFonts w:asciiTheme="majorHAnsi" w:hAnsiTheme="majorHAnsi" w:cs="Tahoma"/>
                      <w:noProof/>
                      <w:color w:val="000000" w:themeColor="text1"/>
                      <w:sz w:val="20"/>
                      <w:szCs w:val="20"/>
                      <w:lang w:val="sv-SE"/>
                    </w:rPr>
                  </w:pPr>
                  <w:r w:rsidRPr="00A133C4">
                    <w:rPr>
                      <w:rFonts w:asciiTheme="majorHAnsi" w:hAnsiTheme="majorHAnsi" w:cs="Tahoma"/>
                      <w:noProof/>
                      <w:color w:val="000000" w:themeColor="text1"/>
                      <w:sz w:val="20"/>
                      <w:szCs w:val="20"/>
                    </w:rPr>
                    <w:t>GS1 Standards Integration &amp; GDSN Mapping</w:t>
                  </w:r>
                </w:p>
                <w:p w14:paraId="69D21118" w14:textId="77777777" w:rsidR="00A133C4" w:rsidRPr="00BA1F54" w:rsidRDefault="00A133C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A133C4">
                    <w:rPr>
                      <w:rFonts w:asciiTheme="majorHAnsi" w:hAnsiTheme="majorHAnsi" w:cs="Tahoma"/>
                      <w:noProof/>
                      <w:color w:val="000000" w:themeColor="text1"/>
                      <w:sz w:val="20"/>
                      <w:szCs w:val="20"/>
                    </w:rPr>
                    <w:t>Stakeholder Management &amp; Communication</w:t>
                  </w:r>
                </w:p>
                <w:p w14:paraId="3D7866BD" w14:textId="4F0A26B8" w:rsidR="00BA1F54" w:rsidRPr="00A133C4" w:rsidRDefault="00BA1F5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0A299B">
                    <w:rPr>
                      <w:rFonts w:asciiTheme="majorHAnsi" w:hAnsiTheme="majorHAnsi" w:cs="Tahoma"/>
                      <w:noProof/>
                      <w:color w:val="000000" w:themeColor="text1"/>
                      <w:sz w:val="20"/>
                      <w:szCs w:val="20"/>
                    </w:rPr>
                    <w:t>Business Process Investigation &amp; Insight Generation</w:t>
                  </w:r>
                </w:p>
                <w:p w14:paraId="6F819A0B" w14:textId="77777777" w:rsidR="00157F14" w:rsidRPr="00157F14" w:rsidRDefault="00157F1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157F14">
                    <w:rPr>
                      <w:rFonts w:asciiTheme="majorHAnsi" w:hAnsiTheme="majorHAnsi" w:cs="Tahoma"/>
                      <w:noProof/>
                      <w:color w:val="000000" w:themeColor="text1"/>
                      <w:sz w:val="20"/>
                      <w:szCs w:val="20"/>
                    </w:rPr>
                    <w:t>Agile Methodologies (Scrum, Kanban, SAFe)</w:t>
                  </w:r>
                </w:p>
                <w:p w14:paraId="1D0DD4F2" w14:textId="4EF386A7" w:rsidR="00A133C4" w:rsidRPr="00317515" w:rsidRDefault="00A133C4" w:rsidP="00A133C4">
                  <w:pPr>
                    <w:pStyle w:val="ListParagraph"/>
                    <w:numPr>
                      <w:ilvl w:val="0"/>
                      <w:numId w:val="1"/>
                    </w:numPr>
                    <w:spacing w:before="103"/>
                    <w:jc w:val="both"/>
                    <w:rPr>
                      <w:rFonts w:asciiTheme="majorHAnsi" w:hAnsiTheme="majorHAnsi" w:cs="Tahoma"/>
                      <w:noProof/>
                      <w:color w:val="000000" w:themeColor="text1"/>
                      <w:sz w:val="20"/>
                      <w:szCs w:val="20"/>
                      <w:lang w:val="sv-SE"/>
                    </w:rPr>
                  </w:pPr>
                  <w:r w:rsidRPr="00317515">
                    <w:rPr>
                      <w:rFonts w:asciiTheme="majorHAnsi" w:hAnsiTheme="majorHAnsi" w:cs="Tahoma"/>
                      <w:noProof/>
                      <w:color w:val="000000" w:themeColor="text1"/>
                      <w:sz w:val="20"/>
                      <w:szCs w:val="20"/>
                      <w:lang w:val="sv-SE"/>
                    </w:rPr>
                    <w:t>Cross-Functional Team Collaboration</w:t>
                  </w:r>
                </w:p>
                <w:p w14:paraId="32A52629" w14:textId="5D086ECC" w:rsidR="00157F14" w:rsidRPr="00157F14" w:rsidRDefault="00157F14" w:rsidP="00BB4CEA">
                  <w:pPr>
                    <w:pStyle w:val="ListParagraph"/>
                    <w:numPr>
                      <w:ilvl w:val="0"/>
                      <w:numId w:val="1"/>
                    </w:numPr>
                    <w:spacing w:before="103"/>
                    <w:jc w:val="both"/>
                    <w:rPr>
                      <w:rFonts w:asciiTheme="majorHAnsi" w:hAnsiTheme="majorHAnsi" w:cs="Tahoma"/>
                      <w:noProof/>
                      <w:color w:val="000000" w:themeColor="text1"/>
                      <w:sz w:val="20"/>
                      <w:szCs w:val="20"/>
                      <w:lang w:val="en-IN"/>
                    </w:rPr>
                  </w:pPr>
                  <w:r w:rsidRPr="00157F14">
                    <w:rPr>
                      <w:rFonts w:asciiTheme="majorHAnsi" w:hAnsiTheme="majorHAnsi" w:cs="Tahoma"/>
                      <w:noProof/>
                      <w:color w:val="000000" w:themeColor="text1"/>
                      <w:sz w:val="20"/>
                      <w:szCs w:val="20"/>
                    </w:rPr>
                    <w:t>DevOps Practices &amp; Production Suppor</w:t>
                  </w:r>
                  <w:r>
                    <w:rPr>
                      <w:rFonts w:asciiTheme="majorHAnsi" w:hAnsiTheme="majorHAnsi" w:cs="Tahoma"/>
                      <w:noProof/>
                      <w:color w:val="000000" w:themeColor="text1"/>
                      <w:sz w:val="20"/>
                      <w:szCs w:val="20"/>
                    </w:rPr>
                    <w:t>t</w:t>
                  </w:r>
                </w:p>
                <w:p w14:paraId="3836E92B" w14:textId="7A21EE61" w:rsidR="00157F14" w:rsidRDefault="00157F14" w:rsidP="00BB4CEA">
                  <w:pPr>
                    <w:pStyle w:val="ListParagraph"/>
                    <w:numPr>
                      <w:ilvl w:val="0"/>
                      <w:numId w:val="1"/>
                    </w:numPr>
                    <w:spacing w:before="103"/>
                    <w:jc w:val="both"/>
                    <w:rPr>
                      <w:rFonts w:asciiTheme="majorHAnsi" w:hAnsiTheme="majorHAnsi" w:cs="Tahoma"/>
                      <w:noProof/>
                      <w:color w:val="000000" w:themeColor="text1"/>
                      <w:sz w:val="20"/>
                      <w:szCs w:val="20"/>
                    </w:rPr>
                  </w:pPr>
                  <w:r w:rsidRPr="00157F14">
                    <w:rPr>
                      <w:rFonts w:asciiTheme="majorHAnsi" w:hAnsiTheme="majorHAnsi" w:cs="Tahoma"/>
                      <w:noProof/>
                      <w:color w:val="000000" w:themeColor="text1"/>
                      <w:sz w:val="20"/>
                      <w:szCs w:val="20"/>
                    </w:rPr>
                    <w:t>Incident &amp; Problem Management</w:t>
                  </w:r>
                  <w:r w:rsidR="001B62CD">
                    <w:rPr>
                      <w:rFonts w:asciiTheme="majorHAnsi" w:hAnsiTheme="majorHAnsi" w:cs="Tahoma"/>
                      <w:noProof/>
                      <w:color w:val="000000" w:themeColor="text1"/>
                      <w:sz w:val="20"/>
                      <w:szCs w:val="20"/>
                    </w:rPr>
                    <w:t>(Service Now,.Net,Angular,Plsql,Postgre Sql)</w:t>
                  </w:r>
                </w:p>
                <w:p w14:paraId="7FAFD884" w14:textId="77777777" w:rsidR="000A299B" w:rsidRDefault="000A299B" w:rsidP="00BB4CEA">
                  <w:pPr>
                    <w:pStyle w:val="ListParagraph"/>
                    <w:numPr>
                      <w:ilvl w:val="0"/>
                      <w:numId w:val="1"/>
                    </w:numPr>
                    <w:spacing w:before="103"/>
                    <w:jc w:val="both"/>
                    <w:rPr>
                      <w:rFonts w:asciiTheme="majorHAnsi" w:hAnsiTheme="majorHAnsi" w:cs="Tahoma"/>
                      <w:noProof/>
                      <w:color w:val="000000" w:themeColor="text1"/>
                      <w:sz w:val="20"/>
                      <w:szCs w:val="20"/>
                    </w:rPr>
                  </w:pPr>
                  <w:r w:rsidRPr="000A299B">
                    <w:rPr>
                      <w:rFonts w:asciiTheme="majorHAnsi" w:hAnsiTheme="majorHAnsi" w:cs="Tahoma"/>
                      <w:noProof/>
                      <w:color w:val="000000" w:themeColor="text1"/>
                      <w:sz w:val="20"/>
                      <w:szCs w:val="20"/>
                    </w:rPr>
                    <w:t>Application Deployment &amp; Enhancement</w:t>
                  </w:r>
                </w:p>
                <w:p w14:paraId="749B05A1" w14:textId="575B5ED2" w:rsidR="00C20C04" w:rsidRPr="00611BE4" w:rsidRDefault="00C20C04" w:rsidP="00BA1F54">
                  <w:pPr>
                    <w:pStyle w:val="ListParagraph"/>
                    <w:spacing w:before="103"/>
                    <w:ind w:left="367"/>
                    <w:jc w:val="both"/>
                    <w:rPr>
                      <w:rFonts w:asciiTheme="majorHAnsi" w:hAnsiTheme="majorHAnsi" w:cs="Tahoma"/>
                      <w:noProof/>
                      <w:color w:val="000000" w:themeColor="text1"/>
                      <w:sz w:val="20"/>
                      <w:szCs w:val="20"/>
                    </w:rPr>
                  </w:pP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5E99E358"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5555C2CC" w14:textId="55DF08AD" w:rsidR="00996326" w:rsidRPr="00996326" w:rsidRDefault="00996326" w:rsidP="00115D59">
            <w:pPr>
              <w:pStyle w:val="ListParagraph"/>
              <w:numPr>
                <w:ilvl w:val="0"/>
                <w:numId w:val="1"/>
              </w:numPr>
              <w:spacing w:before="103"/>
              <w:jc w:val="both"/>
              <w:rPr>
                <w:rFonts w:asciiTheme="majorHAnsi" w:hAnsiTheme="majorHAnsi" w:cs="Tahoma"/>
                <w:noProof/>
                <w:color w:val="000000" w:themeColor="text1"/>
                <w:sz w:val="20"/>
                <w:szCs w:val="20"/>
              </w:rPr>
            </w:pPr>
            <w:r w:rsidRPr="00996326">
              <w:rPr>
                <w:rFonts w:asciiTheme="majorHAnsi" w:hAnsiTheme="majorHAnsi" w:cs="Tahoma"/>
                <w:b/>
                <w:bCs/>
                <w:noProof/>
                <w:color w:val="000000" w:themeColor="text1"/>
                <w:sz w:val="20"/>
                <w:szCs w:val="20"/>
              </w:rPr>
              <w:t xml:space="preserve">Reporting &amp; Analytics: </w:t>
            </w:r>
            <w:r w:rsidRPr="00996326">
              <w:rPr>
                <w:rFonts w:asciiTheme="majorHAnsi" w:hAnsiTheme="majorHAnsi" w:cs="Tahoma"/>
                <w:noProof/>
                <w:color w:val="000000" w:themeColor="text1"/>
                <w:sz w:val="20"/>
                <w:szCs w:val="20"/>
              </w:rPr>
              <w:t>Power BI, Excel,</w:t>
            </w:r>
            <w:r w:rsidR="00043FC1">
              <w:rPr>
                <w:rFonts w:asciiTheme="majorHAnsi" w:hAnsiTheme="majorHAnsi" w:cs="Tahoma"/>
                <w:noProof/>
                <w:color w:val="000000" w:themeColor="text1"/>
                <w:sz w:val="20"/>
                <w:szCs w:val="20"/>
              </w:rPr>
              <w:t>(Advanced)</w:t>
            </w:r>
            <w:r w:rsidRPr="00996326">
              <w:rPr>
                <w:rFonts w:asciiTheme="majorHAnsi" w:hAnsiTheme="majorHAnsi" w:cs="Tahoma"/>
                <w:noProof/>
                <w:color w:val="000000" w:themeColor="text1"/>
                <w:sz w:val="20"/>
                <w:szCs w:val="20"/>
              </w:rPr>
              <w:t xml:space="preserve"> </w:t>
            </w:r>
          </w:p>
          <w:p w14:paraId="7A23700D" w14:textId="54C4C8B0" w:rsidR="00996326" w:rsidRPr="00996326" w:rsidRDefault="00996326" w:rsidP="00DE3FB4">
            <w:pPr>
              <w:pStyle w:val="ListParagraph"/>
              <w:numPr>
                <w:ilvl w:val="0"/>
                <w:numId w:val="1"/>
              </w:numPr>
              <w:spacing w:before="103"/>
              <w:jc w:val="both"/>
              <w:rPr>
                <w:rFonts w:asciiTheme="majorHAnsi" w:hAnsiTheme="majorHAnsi" w:cs="Tahoma"/>
                <w:noProof/>
                <w:color w:val="000000" w:themeColor="text1"/>
                <w:sz w:val="20"/>
                <w:szCs w:val="20"/>
              </w:rPr>
            </w:pPr>
            <w:r w:rsidRPr="00996326">
              <w:rPr>
                <w:rFonts w:asciiTheme="majorHAnsi" w:hAnsiTheme="majorHAnsi" w:cs="Tahoma"/>
                <w:b/>
                <w:bCs/>
                <w:noProof/>
                <w:color w:val="000000" w:themeColor="text1"/>
                <w:sz w:val="20"/>
                <w:szCs w:val="20"/>
              </w:rPr>
              <w:t xml:space="preserve">Databases &amp; SQL: </w:t>
            </w:r>
            <w:r w:rsidRPr="00996326">
              <w:rPr>
                <w:rFonts w:asciiTheme="majorHAnsi" w:hAnsiTheme="majorHAnsi" w:cs="Tahoma"/>
                <w:noProof/>
                <w:color w:val="000000" w:themeColor="text1"/>
                <w:sz w:val="20"/>
                <w:szCs w:val="20"/>
              </w:rPr>
              <w:t>Oracle, PostgreSQL, PL/SQL</w:t>
            </w:r>
          </w:p>
          <w:p w14:paraId="448F0C8E" w14:textId="25D16804" w:rsidR="00996326" w:rsidRPr="00996326" w:rsidRDefault="00996326" w:rsidP="00A76254">
            <w:pPr>
              <w:pStyle w:val="ListParagraph"/>
              <w:numPr>
                <w:ilvl w:val="0"/>
                <w:numId w:val="1"/>
              </w:numPr>
              <w:spacing w:before="103"/>
              <w:jc w:val="both"/>
              <w:rPr>
                <w:rFonts w:asciiTheme="majorHAnsi" w:hAnsiTheme="majorHAnsi" w:cs="Tahoma"/>
                <w:noProof/>
                <w:color w:val="000000" w:themeColor="text1"/>
                <w:sz w:val="20"/>
                <w:szCs w:val="20"/>
              </w:rPr>
            </w:pPr>
            <w:r w:rsidRPr="00996326">
              <w:rPr>
                <w:rFonts w:asciiTheme="majorHAnsi" w:hAnsiTheme="majorHAnsi" w:cs="Tahoma"/>
                <w:b/>
                <w:bCs/>
                <w:noProof/>
                <w:color w:val="000000" w:themeColor="text1"/>
                <w:sz w:val="20"/>
                <w:szCs w:val="20"/>
              </w:rPr>
              <w:t xml:space="preserve">Programming: </w:t>
            </w:r>
            <w:r w:rsidRPr="00996326">
              <w:rPr>
                <w:rFonts w:asciiTheme="majorHAnsi" w:hAnsiTheme="majorHAnsi" w:cs="Tahoma"/>
                <w:noProof/>
                <w:color w:val="000000" w:themeColor="text1"/>
                <w:sz w:val="20"/>
                <w:szCs w:val="20"/>
              </w:rPr>
              <w:t>SQL, Python, C#.NET</w:t>
            </w:r>
          </w:p>
          <w:p w14:paraId="6BAF6F1A" w14:textId="30AF4730" w:rsidR="00996326" w:rsidRPr="00996326" w:rsidRDefault="00996326" w:rsidP="00A33C88">
            <w:pPr>
              <w:pStyle w:val="ListParagraph"/>
              <w:numPr>
                <w:ilvl w:val="0"/>
                <w:numId w:val="1"/>
              </w:numPr>
              <w:spacing w:before="103"/>
              <w:jc w:val="both"/>
              <w:rPr>
                <w:rFonts w:asciiTheme="majorHAnsi" w:hAnsiTheme="majorHAnsi" w:cs="Tahoma"/>
                <w:noProof/>
                <w:color w:val="000000" w:themeColor="text1"/>
                <w:sz w:val="20"/>
                <w:szCs w:val="20"/>
              </w:rPr>
            </w:pPr>
            <w:r w:rsidRPr="00996326">
              <w:rPr>
                <w:rFonts w:asciiTheme="majorHAnsi" w:hAnsiTheme="majorHAnsi" w:cs="Tahoma"/>
                <w:b/>
                <w:bCs/>
                <w:noProof/>
                <w:color w:val="000000" w:themeColor="text1"/>
                <w:sz w:val="20"/>
                <w:szCs w:val="20"/>
              </w:rPr>
              <w:t xml:space="preserve">Tools: </w:t>
            </w:r>
            <w:r w:rsidRPr="00996326">
              <w:rPr>
                <w:rFonts w:asciiTheme="majorHAnsi" w:hAnsiTheme="majorHAnsi" w:cs="Tahoma"/>
                <w:noProof/>
                <w:color w:val="000000" w:themeColor="text1"/>
                <w:sz w:val="20"/>
                <w:szCs w:val="20"/>
              </w:rPr>
              <w:t>JIRA, Confluence, ServiceNow, ER Studio, Splunk</w:t>
            </w:r>
          </w:p>
          <w:p w14:paraId="2E889115" w14:textId="44463979" w:rsidR="00596B83" w:rsidRPr="009935E1" w:rsidRDefault="00996326" w:rsidP="00996326">
            <w:pPr>
              <w:pStyle w:val="ListParagraph"/>
              <w:numPr>
                <w:ilvl w:val="0"/>
                <w:numId w:val="1"/>
              </w:numPr>
              <w:spacing w:before="103"/>
              <w:jc w:val="both"/>
              <w:rPr>
                <w:rFonts w:asciiTheme="majorHAnsi" w:hAnsiTheme="majorHAnsi" w:cs="Tahoma"/>
                <w:noProof/>
                <w:color w:val="000000" w:themeColor="text1"/>
                <w:sz w:val="20"/>
                <w:szCs w:val="20"/>
              </w:rPr>
            </w:pPr>
            <w:r w:rsidRPr="00996326">
              <w:rPr>
                <w:rFonts w:asciiTheme="majorHAnsi" w:hAnsiTheme="majorHAnsi" w:cs="Tahoma"/>
                <w:b/>
                <w:bCs/>
                <w:noProof/>
                <w:color w:val="000000" w:themeColor="text1"/>
                <w:sz w:val="20"/>
                <w:szCs w:val="20"/>
              </w:rPr>
              <w:t xml:space="preserve">Collaboration: </w:t>
            </w:r>
            <w:r w:rsidRPr="00996326">
              <w:rPr>
                <w:rFonts w:asciiTheme="majorHAnsi" w:hAnsiTheme="majorHAnsi" w:cs="Tahoma"/>
                <w:noProof/>
                <w:color w:val="000000" w:themeColor="text1"/>
                <w:sz w:val="20"/>
                <w:szCs w:val="20"/>
              </w:rPr>
              <w:t>Miro, Figma, Azure DevOps, Git</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shd w:val="clear" w:color="auto" w:fill="auto"/>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21310F"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2D8B2912"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1082A28A"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EB1716">
              <w:rPr>
                <w:rFonts w:asciiTheme="majorHAnsi" w:hAnsiTheme="majorHAnsi" w:cs="Tahoma"/>
                <w:b/>
                <w:bCs/>
                <w:color w:val="000000" w:themeColor="text1"/>
                <w:lang w:eastAsia="en-GB"/>
              </w:rPr>
              <w:t>May 2023</w:t>
            </w:r>
            <w:r w:rsidR="00A666E7" w:rsidRPr="009048F9">
              <w:rPr>
                <w:rFonts w:asciiTheme="majorHAnsi" w:hAnsiTheme="majorHAnsi" w:cs="Tahoma"/>
                <w:b/>
                <w:bCs/>
                <w:color w:val="000000" w:themeColor="text1"/>
                <w:lang w:eastAsia="en-GB"/>
              </w:rPr>
              <w:t xml:space="preserve"> || </w:t>
            </w:r>
            <w:r w:rsidR="00C514DD">
              <w:rPr>
                <w:rFonts w:asciiTheme="majorHAnsi" w:hAnsiTheme="majorHAnsi" w:cs="Tahoma"/>
                <w:b/>
                <w:bCs/>
                <w:color w:val="000000" w:themeColor="text1"/>
                <w:lang w:eastAsia="en-GB"/>
              </w:rPr>
              <w:t>Älmhult</w:t>
            </w:r>
          </w:p>
          <w:p w14:paraId="3BA78DC2" w14:textId="1F6235CA" w:rsidR="002F7E79" w:rsidRPr="009048F9" w:rsidRDefault="00C514DD" w:rsidP="002F7E79">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Business Analyst</w:t>
            </w:r>
            <w:r w:rsidR="00EB1716">
              <w:rPr>
                <w:rFonts w:asciiTheme="majorHAnsi" w:hAnsiTheme="majorHAnsi" w:cs="Tahoma"/>
                <w:b/>
                <w:bCs/>
                <w:color w:val="000000" w:themeColor="text1"/>
                <w:sz w:val="20"/>
                <w:szCs w:val="20"/>
                <w:lang w:eastAsia="en-GB"/>
              </w:rPr>
              <w:t xml:space="preserve"> / Data Analyst</w:t>
            </w:r>
            <w:r>
              <w:rPr>
                <w:rFonts w:asciiTheme="majorHAnsi" w:hAnsiTheme="majorHAnsi" w:cs="Tahoma"/>
                <w:b/>
                <w:bCs/>
                <w:color w:val="000000" w:themeColor="text1"/>
                <w:sz w:val="20"/>
                <w:szCs w:val="20"/>
                <w:lang w:eastAsia="en-GB"/>
              </w:rPr>
              <w:t xml:space="preserve"> </w:t>
            </w:r>
            <w:r w:rsidR="00241BB5" w:rsidRPr="009048F9">
              <w:rPr>
                <w:rFonts w:asciiTheme="majorHAnsi" w:hAnsiTheme="majorHAnsi" w:cs="Tahoma"/>
                <w:b/>
                <w:bCs/>
                <w:color w:val="000000" w:themeColor="text1"/>
                <w:sz w:val="20"/>
                <w:szCs w:val="20"/>
                <w:lang w:eastAsia="en-GB"/>
              </w:rPr>
              <w:t xml:space="preserve">|| </w:t>
            </w:r>
            <w:r>
              <w:rPr>
                <w:rFonts w:asciiTheme="majorHAnsi" w:hAnsiTheme="majorHAnsi" w:cs="Tahoma"/>
                <w:b/>
                <w:bCs/>
                <w:color w:val="000000" w:themeColor="text1"/>
                <w:sz w:val="20"/>
                <w:szCs w:val="20"/>
                <w:lang w:eastAsia="en-GB"/>
              </w:rPr>
              <w:t>IKEA</w:t>
            </w:r>
            <w:r w:rsidR="00241BB5" w:rsidRPr="009048F9">
              <w:rPr>
                <w:rFonts w:asciiTheme="majorHAnsi" w:hAnsiTheme="majorHAnsi" w:cs="Tahoma"/>
                <w:b/>
                <w:bCs/>
                <w:color w:val="000000" w:themeColor="text1"/>
                <w:sz w:val="20"/>
                <w:szCs w:val="20"/>
                <w:lang w:eastAsia="en-GB"/>
              </w:rPr>
              <w:t xml:space="preserve"> ||</w:t>
            </w:r>
            <w:r w:rsidR="00D40194" w:rsidRPr="009048F9">
              <w:rPr>
                <w:rFonts w:asciiTheme="majorHAnsi" w:hAnsiTheme="majorHAnsi" w:cs="Tahoma"/>
                <w:b/>
                <w:bCs/>
                <w:color w:val="000000" w:themeColor="text1"/>
                <w:sz w:val="20"/>
                <w:szCs w:val="20"/>
                <w:lang w:eastAsia="en-GB"/>
              </w:rPr>
              <w:t xml:space="preserve"> </w:t>
            </w:r>
            <w:r w:rsidR="009D1C6E">
              <w:rPr>
                <w:rFonts w:asciiTheme="majorHAnsi" w:hAnsiTheme="majorHAnsi" w:cs="Tahoma"/>
                <w:b/>
                <w:bCs/>
                <w:color w:val="000000" w:themeColor="text1"/>
                <w:sz w:val="20"/>
                <w:szCs w:val="20"/>
                <w:lang w:eastAsia="en-GB"/>
              </w:rPr>
              <w:t>Supply Chain Development</w:t>
            </w:r>
          </w:p>
          <w:p w14:paraId="4D54AF47" w14:textId="77777777" w:rsidR="009B54B3" w:rsidRPr="009B54B3" w:rsidRDefault="009B54B3" w:rsidP="00792A38">
            <w:pPr>
              <w:rPr>
                <w:rFonts w:asciiTheme="majorHAnsi" w:hAnsiTheme="majorHAnsi" w:cs="Tahoma"/>
                <w:b/>
                <w:bCs/>
                <w:color w:val="000000" w:themeColor="text1"/>
                <w:sz w:val="20"/>
                <w:szCs w:val="20"/>
                <w:lang w:eastAsia="en-GB"/>
              </w:rPr>
            </w:pPr>
          </w:p>
          <w:p w14:paraId="658431F2" w14:textId="1F3FC914" w:rsidR="00FD5BAB" w:rsidRPr="008B5311" w:rsidRDefault="00FD5BAB" w:rsidP="00F45ADF">
            <w:pPr>
              <w:rPr>
                <w:rFonts w:asciiTheme="majorHAnsi" w:hAnsiTheme="majorHAnsi" w:cs="Tahoma"/>
                <w:b/>
                <w:bCs/>
                <w:color w:val="000000" w:themeColor="text1"/>
                <w:sz w:val="20"/>
                <w:szCs w:val="20"/>
                <w:lang w:val="sv-SE" w:eastAsia="en-GB"/>
              </w:rPr>
            </w:pPr>
            <w:r w:rsidRPr="004536F3">
              <w:rPr>
                <w:rFonts w:asciiTheme="majorHAnsi" w:hAnsiTheme="majorHAnsi" w:cs="Tahoma"/>
                <w:b/>
                <w:bCs/>
                <w:color w:val="000000" w:themeColor="text1"/>
                <w:sz w:val="20"/>
                <w:szCs w:val="20"/>
                <w:lang w:val="sv-SE" w:eastAsia="en-GB"/>
              </w:rPr>
              <w:t xml:space="preserve">Business </w:t>
            </w:r>
            <w:r w:rsidR="004C0450">
              <w:rPr>
                <w:rFonts w:asciiTheme="majorHAnsi" w:hAnsiTheme="majorHAnsi" w:cs="Tahoma"/>
                <w:b/>
                <w:bCs/>
                <w:color w:val="000000" w:themeColor="text1"/>
                <w:sz w:val="20"/>
                <w:szCs w:val="20"/>
                <w:lang w:val="sv-SE" w:eastAsia="en-GB"/>
              </w:rPr>
              <w:t>Analysis</w:t>
            </w:r>
            <w:r w:rsidRPr="004536F3">
              <w:rPr>
                <w:rFonts w:asciiTheme="majorHAnsi" w:hAnsiTheme="majorHAnsi" w:cs="Tahoma"/>
                <w:b/>
                <w:bCs/>
                <w:color w:val="000000" w:themeColor="text1"/>
                <w:sz w:val="20"/>
                <w:szCs w:val="20"/>
                <w:lang w:val="sv-SE" w:eastAsia="en-GB"/>
              </w:rPr>
              <w:t xml:space="preserve"> &amp; Documentation</w:t>
            </w:r>
            <w:r w:rsidRPr="008B5311">
              <w:rPr>
                <w:rFonts w:asciiTheme="majorHAnsi" w:hAnsiTheme="majorHAnsi" w:cs="Tahoma"/>
                <w:b/>
                <w:bCs/>
                <w:color w:val="000000" w:themeColor="text1"/>
                <w:sz w:val="20"/>
                <w:szCs w:val="20"/>
                <w:lang w:val="sv-SE" w:eastAsia="en-GB"/>
              </w:rPr>
              <w:t xml:space="preserve"> </w:t>
            </w:r>
          </w:p>
          <w:p w14:paraId="58DF69AA" w14:textId="3F8C5201" w:rsidR="00220DA0" w:rsidRPr="00220DA0" w:rsidRDefault="00E25971" w:rsidP="00BB4CEA">
            <w:pPr>
              <w:numPr>
                <w:ilvl w:val="0"/>
                <w:numId w:val="6"/>
              </w:numPr>
              <w:rPr>
                <w:rFonts w:asciiTheme="majorHAnsi" w:hAnsiTheme="majorHAnsi" w:cs="Tahoma"/>
                <w:color w:val="000000" w:themeColor="text1"/>
                <w:sz w:val="20"/>
                <w:szCs w:val="20"/>
                <w:lang w:eastAsia="en-GB"/>
              </w:rPr>
            </w:pPr>
            <w:r w:rsidRPr="00E25971">
              <w:rPr>
                <w:rFonts w:asciiTheme="majorHAnsi" w:hAnsiTheme="majorHAnsi" w:cs="Tahoma"/>
                <w:color w:val="000000" w:themeColor="text1"/>
                <w:sz w:val="20"/>
                <w:szCs w:val="20"/>
                <w:lang w:eastAsia="en-GB"/>
              </w:rPr>
              <w:t>Investigated cross-functional business areas to identify opportunities for GS1 adoption and documented initial steps for implementation</w:t>
            </w:r>
            <w:r w:rsidR="00220DA0" w:rsidRPr="00220DA0">
              <w:rPr>
                <w:rFonts w:asciiTheme="majorHAnsi" w:hAnsiTheme="majorHAnsi" w:cs="Tahoma"/>
                <w:color w:val="000000" w:themeColor="text1"/>
                <w:sz w:val="20"/>
                <w:szCs w:val="20"/>
                <w:lang w:eastAsia="en-GB"/>
              </w:rPr>
              <w:t>.</w:t>
            </w:r>
          </w:p>
          <w:p w14:paraId="0DE5730E" w14:textId="37CE6583" w:rsidR="00220DA0" w:rsidRPr="00220DA0" w:rsidRDefault="00B85091" w:rsidP="00BB4CEA">
            <w:pPr>
              <w:numPr>
                <w:ilvl w:val="0"/>
                <w:numId w:val="6"/>
              </w:numPr>
              <w:rPr>
                <w:rFonts w:asciiTheme="majorHAnsi" w:hAnsiTheme="majorHAnsi" w:cs="Tahoma"/>
                <w:color w:val="000000" w:themeColor="text1"/>
                <w:sz w:val="20"/>
                <w:szCs w:val="20"/>
                <w:lang w:eastAsia="en-GB"/>
              </w:rPr>
            </w:pPr>
            <w:r w:rsidRPr="00B85091">
              <w:rPr>
                <w:rFonts w:asciiTheme="majorHAnsi" w:hAnsiTheme="majorHAnsi" w:cs="Tahoma"/>
                <w:color w:val="000000" w:themeColor="text1"/>
                <w:sz w:val="20"/>
                <w:szCs w:val="20"/>
                <w:lang w:eastAsia="en-GB"/>
              </w:rPr>
              <w:t>Created clear, structured documentation outlining business insights, decision points, and roadmap recommendations for stakeholder alignment</w:t>
            </w:r>
            <w:r w:rsidR="00220DA0" w:rsidRPr="00220DA0">
              <w:rPr>
                <w:rFonts w:asciiTheme="majorHAnsi" w:hAnsiTheme="majorHAnsi" w:cs="Tahoma"/>
                <w:color w:val="000000" w:themeColor="text1"/>
                <w:sz w:val="20"/>
                <w:szCs w:val="20"/>
                <w:lang w:eastAsia="en-GB"/>
              </w:rPr>
              <w:t>.</w:t>
            </w:r>
          </w:p>
          <w:p w14:paraId="0CA532C2" w14:textId="77777777" w:rsidR="00220DA0" w:rsidRPr="00220DA0" w:rsidRDefault="00220DA0" w:rsidP="00220DA0">
            <w:pPr>
              <w:ind w:left="720"/>
              <w:rPr>
                <w:rFonts w:asciiTheme="majorHAnsi" w:hAnsiTheme="majorHAnsi" w:cs="Tahoma"/>
                <w:b/>
                <w:bCs/>
                <w:color w:val="000000" w:themeColor="text1"/>
                <w:sz w:val="20"/>
                <w:szCs w:val="20"/>
                <w:lang w:eastAsia="en-GB"/>
              </w:rPr>
            </w:pPr>
          </w:p>
          <w:p w14:paraId="3FD59618" w14:textId="6DF42F20" w:rsidR="00220DA0" w:rsidRPr="00A01557" w:rsidRDefault="008B5311" w:rsidP="00220DA0">
            <w:pPr>
              <w:rPr>
                <w:rFonts w:asciiTheme="majorHAnsi" w:hAnsiTheme="majorHAnsi" w:cs="Tahoma"/>
                <w:b/>
                <w:bCs/>
                <w:color w:val="000000" w:themeColor="text1"/>
                <w:sz w:val="20"/>
                <w:szCs w:val="20"/>
                <w:lang w:val="en-IN" w:eastAsia="en-GB"/>
              </w:rPr>
            </w:pPr>
            <w:r w:rsidRPr="00A01557">
              <w:rPr>
                <w:rFonts w:asciiTheme="majorHAnsi" w:hAnsiTheme="majorHAnsi" w:cs="Tahoma"/>
                <w:b/>
                <w:bCs/>
                <w:color w:val="000000" w:themeColor="text1"/>
                <w:sz w:val="20"/>
                <w:szCs w:val="20"/>
                <w:lang w:val="en-IN" w:eastAsia="en-GB"/>
              </w:rPr>
              <w:t>Data Analysis</w:t>
            </w:r>
            <w:r w:rsidR="00A01557">
              <w:t xml:space="preserve"> &amp; </w:t>
            </w:r>
            <w:r w:rsidR="00A01557" w:rsidRPr="00A01557">
              <w:rPr>
                <w:rFonts w:asciiTheme="majorHAnsi" w:hAnsiTheme="majorHAnsi" w:cs="Tahoma"/>
                <w:b/>
                <w:bCs/>
                <w:color w:val="000000" w:themeColor="text1"/>
                <w:sz w:val="20"/>
                <w:szCs w:val="20"/>
                <w:lang w:val="en-IN" w:eastAsia="en-GB"/>
              </w:rPr>
              <w:t xml:space="preserve">GS1 Standards </w:t>
            </w:r>
            <w:r w:rsidR="00BA026E">
              <w:rPr>
                <w:rFonts w:asciiTheme="majorHAnsi" w:hAnsiTheme="majorHAnsi" w:cs="Tahoma"/>
                <w:b/>
                <w:bCs/>
                <w:color w:val="000000" w:themeColor="text1"/>
                <w:sz w:val="20"/>
                <w:szCs w:val="20"/>
                <w:lang w:val="en-IN" w:eastAsia="en-GB"/>
              </w:rPr>
              <w:t>embracing</w:t>
            </w:r>
            <w:r w:rsidR="00A01557" w:rsidRPr="00A01557">
              <w:rPr>
                <w:rFonts w:asciiTheme="majorHAnsi" w:hAnsiTheme="majorHAnsi" w:cs="Tahoma"/>
                <w:b/>
                <w:bCs/>
                <w:color w:val="000000" w:themeColor="text1"/>
                <w:sz w:val="20"/>
                <w:szCs w:val="20"/>
                <w:lang w:val="en-IN" w:eastAsia="en-GB"/>
              </w:rPr>
              <w:t xml:space="preserve"> &amp; Data Mapping</w:t>
            </w:r>
          </w:p>
          <w:p w14:paraId="7FEBEF95" w14:textId="0C1E3A66" w:rsidR="00220DA0" w:rsidRPr="00220DA0" w:rsidRDefault="00A32685" w:rsidP="00BB4CEA">
            <w:pPr>
              <w:numPr>
                <w:ilvl w:val="0"/>
                <w:numId w:val="7"/>
              </w:numPr>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E</w:t>
            </w:r>
            <w:r w:rsidRPr="00A32685">
              <w:rPr>
                <w:rFonts w:asciiTheme="majorHAnsi" w:hAnsiTheme="majorHAnsi" w:cs="Tahoma"/>
                <w:color w:val="000000" w:themeColor="text1"/>
                <w:sz w:val="20"/>
                <w:szCs w:val="20"/>
                <w:lang w:eastAsia="en-GB"/>
              </w:rPr>
              <w:t>xtracting and analyzing data from IKEA’s key business databases to uncover actionable insights; created visualizations, charts, and structured documentation to support strategic decision-making</w:t>
            </w:r>
            <w:r w:rsidR="00AD39A5">
              <w:rPr>
                <w:rFonts w:asciiTheme="majorHAnsi" w:hAnsiTheme="majorHAnsi" w:cs="Tahoma"/>
                <w:color w:val="000000" w:themeColor="text1"/>
                <w:sz w:val="20"/>
                <w:szCs w:val="20"/>
                <w:lang w:eastAsia="en-GB"/>
              </w:rPr>
              <w:t>.</w:t>
            </w:r>
          </w:p>
          <w:p w14:paraId="1953114E" w14:textId="26B37C7A" w:rsidR="00220DA0" w:rsidRPr="00220DA0" w:rsidRDefault="00C83218" w:rsidP="00BB4CEA">
            <w:pPr>
              <w:numPr>
                <w:ilvl w:val="0"/>
                <w:numId w:val="7"/>
              </w:numPr>
              <w:rPr>
                <w:rFonts w:asciiTheme="majorHAnsi" w:hAnsiTheme="majorHAnsi" w:cs="Tahoma"/>
                <w:color w:val="000000" w:themeColor="text1"/>
                <w:sz w:val="20"/>
                <w:szCs w:val="20"/>
                <w:lang w:eastAsia="en-GB"/>
              </w:rPr>
            </w:pPr>
            <w:r w:rsidRPr="00C83218">
              <w:rPr>
                <w:rFonts w:asciiTheme="majorHAnsi" w:hAnsiTheme="majorHAnsi" w:cs="Tahoma"/>
                <w:color w:val="000000" w:themeColor="text1"/>
                <w:sz w:val="20"/>
                <w:szCs w:val="20"/>
                <w:lang w:eastAsia="en-GB"/>
              </w:rPr>
              <w:t>Mapped IKEA business data to GS1 GDSN attributes</w:t>
            </w:r>
            <w:r w:rsidR="00220DA0" w:rsidRPr="00220DA0">
              <w:rPr>
                <w:rFonts w:asciiTheme="majorHAnsi" w:hAnsiTheme="majorHAnsi" w:cs="Tahoma"/>
                <w:color w:val="000000" w:themeColor="text1"/>
                <w:sz w:val="20"/>
                <w:szCs w:val="20"/>
                <w:lang w:eastAsia="en-GB"/>
              </w:rPr>
              <w:t>.</w:t>
            </w:r>
          </w:p>
          <w:p w14:paraId="7536E305" w14:textId="44108E3E" w:rsidR="00641676" w:rsidRPr="00641676" w:rsidRDefault="00A33074" w:rsidP="0098419B">
            <w:pPr>
              <w:numPr>
                <w:ilvl w:val="0"/>
                <w:numId w:val="7"/>
              </w:numPr>
              <w:rPr>
                <w:rFonts w:asciiTheme="majorHAnsi" w:hAnsiTheme="majorHAnsi" w:cstheme="minorHAnsi"/>
                <w:bCs/>
                <w:color w:val="000000" w:themeColor="text1"/>
                <w:sz w:val="20"/>
                <w:szCs w:val="20"/>
                <w:lang w:eastAsia="en-GB"/>
              </w:rPr>
            </w:pPr>
            <w:r w:rsidRPr="006B0D28">
              <w:rPr>
                <w:rFonts w:asciiTheme="majorHAnsi" w:hAnsiTheme="majorHAnsi" w:cs="Tahoma"/>
                <w:color w:val="000000" w:themeColor="text1"/>
                <w:sz w:val="20"/>
                <w:szCs w:val="20"/>
                <w:lang w:eastAsia="en-GB"/>
              </w:rPr>
              <w:t>Engaged with stakeholders to understand business requirements and translated them into data-driven analysis and strategic recommendations</w:t>
            </w:r>
            <w:r w:rsidR="00220DA0" w:rsidRPr="006B0D28">
              <w:rPr>
                <w:rFonts w:asciiTheme="majorHAnsi" w:hAnsiTheme="majorHAnsi" w:cs="Tahoma"/>
                <w:color w:val="000000" w:themeColor="text1"/>
                <w:sz w:val="20"/>
                <w:szCs w:val="20"/>
                <w:lang w:eastAsia="en-GB"/>
              </w:rPr>
              <w:t>.</w:t>
            </w:r>
          </w:p>
          <w:p w14:paraId="14876FC8" w14:textId="2163F3BF" w:rsidR="003C0D3C" w:rsidRPr="003C0D3C" w:rsidRDefault="002844E6" w:rsidP="003C0D3C">
            <w:pPr>
              <w:autoSpaceDN w:val="0"/>
              <w:jc w:val="both"/>
              <w:rPr>
                <w:rFonts w:asciiTheme="majorHAnsi" w:hAnsiTheme="majorHAnsi" w:cstheme="minorHAnsi"/>
                <w:bCs/>
                <w:color w:val="000000" w:themeColor="text1"/>
                <w:sz w:val="20"/>
                <w:szCs w:val="20"/>
                <w:lang w:eastAsia="en-GB"/>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DAE732D"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222EC3AC"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6760791C" w:rsidR="00B15751" w:rsidRPr="00687404" w:rsidRDefault="0098419B" w:rsidP="00A86893">
            <w:pPr>
              <w:rPr>
                <w:rFonts w:asciiTheme="majorHAnsi" w:hAnsiTheme="majorHAnsi" w:cs="Tahoma"/>
                <w:b/>
                <w:bCs/>
                <w:color w:val="000000" w:themeColor="text1"/>
                <w:lang w:val="en-IN" w:eastAsia="en-GB"/>
              </w:rPr>
            </w:pPr>
            <w:r w:rsidRPr="00687404">
              <w:rPr>
                <w:rFonts w:asciiTheme="majorHAnsi" w:hAnsiTheme="majorHAnsi" w:cs="Tahoma"/>
                <w:b/>
                <w:bCs/>
                <w:color w:val="000000" w:themeColor="text1"/>
                <w:lang w:val="en-IN" w:eastAsia="en-GB"/>
              </w:rPr>
              <w:t xml:space="preserve">TCS Sverige </w:t>
            </w:r>
            <w:r w:rsidR="00E05CAB" w:rsidRPr="00687404">
              <w:rPr>
                <w:rFonts w:asciiTheme="majorHAnsi" w:hAnsiTheme="majorHAnsi" w:cs="Tahoma"/>
                <w:b/>
                <w:bCs/>
                <w:color w:val="000000" w:themeColor="text1"/>
                <w:lang w:val="en-IN" w:eastAsia="en-GB"/>
              </w:rPr>
              <w:t>||</w:t>
            </w:r>
            <w:r w:rsidR="00B15751" w:rsidRPr="00687404">
              <w:rPr>
                <w:rFonts w:asciiTheme="majorHAnsi" w:hAnsiTheme="majorHAnsi" w:cs="Tahoma"/>
                <w:b/>
                <w:bCs/>
                <w:color w:val="000000" w:themeColor="text1"/>
                <w:lang w:val="en-IN" w:eastAsia="en-GB"/>
              </w:rPr>
              <w:t xml:space="preserve"> </w:t>
            </w:r>
            <w:r w:rsidRPr="00687404">
              <w:rPr>
                <w:rFonts w:asciiTheme="majorHAnsi" w:hAnsiTheme="majorHAnsi" w:cs="Tahoma"/>
                <w:b/>
                <w:spacing w:val="-2"/>
                <w:lang w:val="en-IN"/>
              </w:rPr>
              <w:t>April 2017</w:t>
            </w:r>
            <w:r w:rsidR="00B15751" w:rsidRPr="00687404">
              <w:rPr>
                <w:rFonts w:asciiTheme="majorHAnsi" w:hAnsiTheme="majorHAnsi" w:cs="Tahoma"/>
                <w:b/>
                <w:spacing w:val="-2"/>
                <w:lang w:val="en-IN"/>
              </w:rPr>
              <w:t xml:space="preserve"> – </w:t>
            </w:r>
            <w:r w:rsidRPr="00687404">
              <w:rPr>
                <w:rFonts w:asciiTheme="majorHAnsi" w:hAnsiTheme="majorHAnsi" w:cs="Tahoma"/>
                <w:b/>
                <w:spacing w:val="-2"/>
                <w:lang w:val="en-IN"/>
              </w:rPr>
              <w:t>April</w:t>
            </w:r>
            <w:r w:rsidR="00C12BA5" w:rsidRPr="00687404">
              <w:rPr>
                <w:rFonts w:asciiTheme="majorHAnsi" w:hAnsiTheme="majorHAnsi" w:cs="Tahoma"/>
                <w:b/>
                <w:spacing w:val="-2"/>
                <w:lang w:val="en-IN"/>
              </w:rPr>
              <w:t xml:space="preserve"> </w:t>
            </w:r>
            <w:r w:rsidR="00B15751" w:rsidRPr="00687404">
              <w:rPr>
                <w:rFonts w:asciiTheme="majorHAnsi" w:hAnsiTheme="majorHAnsi" w:cs="Tahoma"/>
                <w:b/>
                <w:spacing w:val="-2"/>
                <w:lang w:val="en-IN"/>
              </w:rPr>
              <w:t>20</w:t>
            </w:r>
            <w:r w:rsidRPr="00687404">
              <w:rPr>
                <w:rFonts w:asciiTheme="majorHAnsi" w:hAnsiTheme="majorHAnsi" w:cs="Tahoma"/>
                <w:b/>
                <w:spacing w:val="-2"/>
                <w:lang w:val="en-IN"/>
              </w:rPr>
              <w:t>23</w:t>
            </w:r>
            <w:r w:rsidR="00B15751" w:rsidRPr="00687404">
              <w:rPr>
                <w:rFonts w:asciiTheme="majorHAnsi" w:hAnsiTheme="majorHAnsi" w:cs="Tahoma"/>
                <w:b/>
                <w:spacing w:val="-2"/>
                <w:lang w:val="en-IN"/>
              </w:rPr>
              <w:t xml:space="preserve"> || </w:t>
            </w:r>
            <w:r w:rsidRPr="00687404">
              <w:rPr>
                <w:rFonts w:asciiTheme="majorHAnsi" w:hAnsiTheme="majorHAnsi" w:cs="Tahoma"/>
                <w:b/>
                <w:bCs/>
                <w:color w:val="000000" w:themeColor="text1"/>
                <w:lang w:val="en-IN" w:eastAsia="en-GB"/>
              </w:rPr>
              <w:t>Älmhult</w:t>
            </w:r>
            <w:r w:rsidR="002D4CF2" w:rsidRPr="00687404">
              <w:rPr>
                <w:rFonts w:asciiTheme="majorHAnsi" w:hAnsiTheme="majorHAnsi" w:cs="Tahoma"/>
                <w:b/>
                <w:bCs/>
                <w:color w:val="000000" w:themeColor="text1"/>
                <w:lang w:val="en-IN" w:eastAsia="en-GB"/>
              </w:rPr>
              <w:t xml:space="preserve"> &amp; Chennai</w:t>
            </w:r>
          </w:p>
          <w:p w14:paraId="5EF870E1" w14:textId="2ABEF72E" w:rsidR="00A86893" w:rsidRDefault="0098419B" w:rsidP="00A86893">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Devop</w:t>
            </w:r>
            <w:r w:rsidR="007165A4">
              <w:rPr>
                <w:rFonts w:asciiTheme="majorHAnsi" w:hAnsiTheme="majorHAnsi" w:cs="Tahoma"/>
                <w:b/>
                <w:bCs/>
                <w:color w:val="000000" w:themeColor="text1"/>
                <w:sz w:val="20"/>
                <w:szCs w:val="20"/>
                <w:lang w:eastAsia="en-GB"/>
              </w:rPr>
              <w:t xml:space="preserve">s </w:t>
            </w:r>
            <w:r w:rsidR="00425EE5">
              <w:rPr>
                <w:rFonts w:asciiTheme="majorHAnsi" w:hAnsiTheme="majorHAnsi" w:cs="Tahoma"/>
                <w:b/>
                <w:bCs/>
                <w:color w:val="000000" w:themeColor="text1"/>
                <w:sz w:val="20"/>
                <w:szCs w:val="20"/>
                <w:lang w:eastAsia="en-GB"/>
              </w:rPr>
              <w:t xml:space="preserve">Engineer </w:t>
            </w:r>
            <w:r w:rsidR="00E05CAB"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r w:rsidR="00E579B2">
              <w:rPr>
                <w:rFonts w:asciiTheme="majorHAnsi" w:hAnsiTheme="majorHAnsi" w:cs="Tahoma"/>
                <w:b/>
                <w:bCs/>
                <w:color w:val="000000" w:themeColor="text1"/>
                <w:sz w:val="20"/>
                <w:szCs w:val="20"/>
                <w:lang w:eastAsia="en-GB"/>
              </w:rPr>
              <w:t xml:space="preserve"> Range</w:t>
            </w:r>
          </w:p>
          <w:p w14:paraId="575B2BE8" w14:textId="5300C4AE" w:rsidR="003A6361" w:rsidRPr="003A6361" w:rsidRDefault="007866BB" w:rsidP="00A86893">
            <w:pPr>
              <w:rPr>
                <w:rFonts w:asciiTheme="majorHAnsi" w:hAnsiTheme="majorHAnsi" w:cs="Tahoma"/>
                <w:b/>
                <w:bCs/>
                <w:color w:val="000000" w:themeColor="text1"/>
                <w:sz w:val="20"/>
                <w:szCs w:val="20"/>
                <w:lang w:val="en-IN" w:eastAsia="en-GB"/>
              </w:rPr>
            </w:pPr>
            <w:r w:rsidRPr="007866BB">
              <w:rPr>
                <w:rFonts w:asciiTheme="majorHAnsi" w:hAnsiTheme="majorHAnsi" w:cs="Tahoma"/>
                <w:b/>
                <w:bCs/>
                <w:color w:val="000000" w:themeColor="text1"/>
                <w:sz w:val="20"/>
                <w:szCs w:val="20"/>
                <w:lang w:eastAsia="en-GB"/>
              </w:rPr>
              <w:t xml:space="preserve">Application Management &amp; </w:t>
            </w:r>
            <w:r w:rsidR="00100691">
              <w:rPr>
                <w:rFonts w:asciiTheme="majorHAnsi" w:hAnsiTheme="majorHAnsi" w:cs="Tahoma"/>
                <w:b/>
                <w:bCs/>
                <w:color w:val="000000" w:themeColor="text1"/>
                <w:sz w:val="20"/>
                <w:szCs w:val="20"/>
                <w:lang w:eastAsia="en-GB"/>
              </w:rPr>
              <w:t>Support</w:t>
            </w:r>
          </w:p>
          <w:p w14:paraId="0F28DBC8" w14:textId="33A8CB71" w:rsidR="00627D5B" w:rsidRPr="00627D5B" w:rsidRDefault="00DD769F"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DD769F">
              <w:rPr>
                <w:rFonts w:asciiTheme="majorHAnsi" w:hAnsiTheme="majorHAnsi" w:cstheme="minorHAnsi"/>
                <w:bCs/>
                <w:color w:val="000000" w:themeColor="text1"/>
                <w:sz w:val="20"/>
                <w:szCs w:val="20"/>
                <w:lang w:eastAsia="en-GB"/>
              </w:rPr>
              <w:t>Led support and development for 40+ IKEA core business applications, ensuring SLA adherence and acting as the primary point of contact for stakeholders and cross-functional teams</w:t>
            </w:r>
            <w:r w:rsidR="00627D5B" w:rsidRPr="00627D5B">
              <w:rPr>
                <w:rFonts w:asciiTheme="majorHAnsi" w:hAnsiTheme="majorHAnsi" w:cstheme="minorHAnsi"/>
                <w:bCs/>
                <w:color w:val="000000" w:themeColor="text1"/>
                <w:sz w:val="20"/>
                <w:szCs w:val="20"/>
                <w:lang w:eastAsia="en-GB"/>
              </w:rPr>
              <w:t>.</w:t>
            </w:r>
          </w:p>
          <w:p w14:paraId="6B737C88" w14:textId="77777777" w:rsidR="00535252" w:rsidRDefault="00535252"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535252">
              <w:rPr>
                <w:rFonts w:asciiTheme="majorHAnsi" w:hAnsiTheme="majorHAnsi" w:cstheme="minorHAnsi"/>
                <w:bCs/>
                <w:color w:val="000000" w:themeColor="text1"/>
                <w:sz w:val="20"/>
                <w:szCs w:val="20"/>
                <w:lang w:eastAsia="en-GB"/>
              </w:rPr>
              <w:t>Managed incident, problem, and change processes by resolving application issues, conducting root cause analysis (RCA), and implementing preventive measures. Developed, troubleshot, and resolved bugs across ASP.NET, .NET Core, PLSQL, and PostgreSQL-based business applications, ensuring a stable and optimized production environment</w:t>
            </w:r>
          </w:p>
          <w:p w14:paraId="46B4C3D0" w14:textId="5617D5D7" w:rsidR="00627D5B" w:rsidRDefault="00A60221"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A60221">
              <w:rPr>
                <w:rFonts w:asciiTheme="majorHAnsi" w:hAnsiTheme="majorHAnsi" w:cstheme="minorHAnsi"/>
                <w:bCs/>
                <w:color w:val="000000" w:themeColor="text1"/>
                <w:sz w:val="20"/>
                <w:szCs w:val="20"/>
                <w:lang w:eastAsia="en-GB"/>
              </w:rPr>
              <w:t>Developed scalable microservices in C#/.NET Core with seamless Azure cloud integration</w:t>
            </w:r>
            <w:r w:rsidR="00627D5B" w:rsidRPr="00627D5B">
              <w:rPr>
                <w:rFonts w:asciiTheme="majorHAnsi" w:hAnsiTheme="majorHAnsi" w:cstheme="minorHAnsi"/>
                <w:bCs/>
                <w:color w:val="000000" w:themeColor="text1"/>
                <w:sz w:val="20"/>
                <w:szCs w:val="20"/>
                <w:lang w:eastAsia="en-GB"/>
              </w:rPr>
              <w:t>.</w:t>
            </w:r>
          </w:p>
          <w:p w14:paraId="2EB3DD39" w14:textId="77777777" w:rsidR="009D752E" w:rsidRDefault="009D752E" w:rsidP="009D752E">
            <w:pPr>
              <w:pStyle w:val="ListParagraph"/>
              <w:widowControl w:val="0"/>
              <w:autoSpaceDE w:val="0"/>
              <w:autoSpaceDN w:val="0"/>
              <w:jc w:val="both"/>
              <w:rPr>
                <w:rFonts w:asciiTheme="majorHAnsi" w:hAnsiTheme="majorHAnsi" w:cstheme="minorHAnsi"/>
                <w:bCs/>
                <w:color w:val="000000" w:themeColor="text1"/>
                <w:sz w:val="20"/>
                <w:szCs w:val="20"/>
                <w:lang w:eastAsia="en-GB"/>
              </w:rPr>
            </w:pPr>
          </w:p>
          <w:p w14:paraId="5FF6532B" w14:textId="6B42D5E8" w:rsidR="009D752E" w:rsidRPr="003A6361" w:rsidRDefault="00E60E57" w:rsidP="009D752E">
            <w:pPr>
              <w:rPr>
                <w:rFonts w:asciiTheme="majorHAnsi" w:hAnsiTheme="majorHAnsi" w:cs="Tahoma"/>
                <w:b/>
                <w:bCs/>
                <w:color w:val="000000" w:themeColor="text1"/>
                <w:sz w:val="20"/>
                <w:szCs w:val="20"/>
                <w:lang w:val="en-IN" w:eastAsia="en-GB"/>
              </w:rPr>
            </w:pPr>
            <w:r>
              <w:rPr>
                <w:rFonts w:asciiTheme="majorHAnsi" w:hAnsiTheme="majorHAnsi" w:cs="Tahoma"/>
                <w:b/>
                <w:bCs/>
                <w:color w:val="000000" w:themeColor="text1"/>
                <w:sz w:val="20"/>
                <w:szCs w:val="20"/>
                <w:lang w:eastAsia="en-GB"/>
              </w:rPr>
              <w:t>Performance improvement</w:t>
            </w:r>
            <w:r w:rsidR="009D752E" w:rsidRPr="007866BB">
              <w:rPr>
                <w:rFonts w:asciiTheme="majorHAnsi" w:hAnsiTheme="majorHAnsi" w:cs="Tahoma"/>
                <w:b/>
                <w:bCs/>
                <w:color w:val="000000" w:themeColor="text1"/>
                <w:sz w:val="20"/>
                <w:szCs w:val="20"/>
                <w:lang w:eastAsia="en-GB"/>
              </w:rPr>
              <w:t xml:space="preserve"> &amp; </w:t>
            </w:r>
            <w:r w:rsidR="00335238">
              <w:rPr>
                <w:rFonts w:asciiTheme="majorHAnsi" w:hAnsiTheme="majorHAnsi" w:cs="Tahoma"/>
                <w:b/>
                <w:bCs/>
                <w:color w:val="000000" w:themeColor="text1"/>
                <w:sz w:val="20"/>
                <w:szCs w:val="20"/>
                <w:lang w:eastAsia="en-GB"/>
              </w:rPr>
              <w:t>Automations</w:t>
            </w:r>
          </w:p>
          <w:p w14:paraId="31D8A76B" w14:textId="77777777" w:rsidR="009D752E" w:rsidRPr="009D752E" w:rsidRDefault="009D752E" w:rsidP="009D752E">
            <w:pPr>
              <w:widowControl w:val="0"/>
              <w:autoSpaceDE w:val="0"/>
              <w:autoSpaceDN w:val="0"/>
              <w:ind w:left="360"/>
              <w:jc w:val="both"/>
              <w:rPr>
                <w:rFonts w:asciiTheme="majorHAnsi" w:hAnsiTheme="majorHAnsi" w:cstheme="minorHAnsi"/>
                <w:bCs/>
                <w:color w:val="000000" w:themeColor="text1"/>
                <w:sz w:val="20"/>
                <w:szCs w:val="20"/>
                <w:lang w:eastAsia="en-GB"/>
              </w:rPr>
            </w:pPr>
          </w:p>
          <w:p w14:paraId="4E91FB22" w14:textId="05848C73" w:rsidR="00C12BA5" w:rsidRDefault="00FF42E4"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FF42E4">
              <w:rPr>
                <w:rFonts w:asciiTheme="majorHAnsi" w:hAnsiTheme="majorHAnsi" w:cstheme="minorHAnsi"/>
                <w:bCs/>
                <w:color w:val="000000" w:themeColor="text1"/>
                <w:sz w:val="20"/>
                <w:szCs w:val="20"/>
                <w:lang w:eastAsia="en-GB"/>
              </w:rPr>
              <w:t>Set up and managed application availability and health monitoring using Splunk, AppDynamics, and Catchpoint; developed performance dashboards and automated alerts to proactively identify issues and ensure optimal system reliability</w:t>
            </w:r>
            <w:r>
              <w:rPr>
                <w:rFonts w:asciiTheme="majorHAnsi" w:hAnsiTheme="majorHAnsi" w:cstheme="minorHAnsi"/>
                <w:bCs/>
                <w:color w:val="000000" w:themeColor="text1"/>
                <w:sz w:val="20"/>
                <w:szCs w:val="20"/>
                <w:lang w:eastAsia="en-GB"/>
              </w:rPr>
              <w:t>.</w:t>
            </w:r>
          </w:p>
          <w:p w14:paraId="51061C79" w14:textId="1D438D44" w:rsidR="00C64809" w:rsidRDefault="00C64809" w:rsidP="00C8128A">
            <w:pPr>
              <w:pStyle w:val="ListParagraph"/>
              <w:widowControl w:val="0"/>
              <w:numPr>
                <w:ilvl w:val="0"/>
                <w:numId w:val="4"/>
              </w:numPr>
              <w:autoSpaceDE w:val="0"/>
              <w:autoSpaceDN w:val="0"/>
              <w:spacing w:before="103" w:line="276" w:lineRule="auto"/>
              <w:jc w:val="both"/>
              <w:rPr>
                <w:rFonts w:asciiTheme="majorHAnsi" w:hAnsiTheme="majorHAnsi" w:cstheme="minorHAnsi"/>
                <w:bCs/>
                <w:color w:val="000000" w:themeColor="text1"/>
                <w:sz w:val="20"/>
                <w:szCs w:val="20"/>
                <w:lang w:eastAsia="en-GB"/>
              </w:rPr>
            </w:pPr>
            <w:r w:rsidRPr="00C64809">
              <w:rPr>
                <w:rFonts w:asciiTheme="majorHAnsi" w:hAnsiTheme="majorHAnsi" w:cstheme="minorHAnsi"/>
                <w:bCs/>
                <w:color w:val="000000" w:themeColor="text1"/>
                <w:sz w:val="20"/>
                <w:szCs w:val="20"/>
                <w:lang w:eastAsia="en-GB"/>
              </w:rPr>
              <w:t xml:space="preserve">Developed a Service Request Engine to </w:t>
            </w:r>
            <w:r w:rsidRPr="00A61830">
              <w:rPr>
                <w:rFonts w:asciiTheme="majorHAnsi" w:hAnsiTheme="majorHAnsi" w:cstheme="minorHAnsi"/>
                <w:b/>
                <w:color w:val="000000" w:themeColor="text1"/>
                <w:sz w:val="20"/>
                <w:szCs w:val="20"/>
                <w:lang w:eastAsia="en-GB"/>
              </w:rPr>
              <w:t>automate</w:t>
            </w:r>
            <w:r w:rsidRPr="00C64809">
              <w:rPr>
                <w:rFonts w:asciiTheme="majorHAnsi" w:hAnsiTheme="majorHAnsi" w:cstheme="minorHAnsi"/>
                <w:bCs/>
                <w:color w:val="000000" w:themeColor="text1"/>
                <w:sz w:val="20"/>
                <w:szCs w:val="20"/>
                <w:lang w:eastAsia="en-GB"/>
              </w:rPr>
              <w:t xml:space="preserve"> frequently raised user requests, resulting in significant lead time reduction and improved efficiency for end users</w:t>
            </w:r>
            <w:r w:rsidR="00A61830">
              <w:rPr>
                <w:rFonts w:asciiTheme="majorHAnsi" w:hAnsiTheme="majorHAnsi" w:cstheme="minorHAnsi"/>
                <w:bCs/>
                <w:color w:val="000000" w:themeColor="text1"/>
                <w:sz w:val="20"/>
                <w:szCs w:val="20"/>
                <w:lang w:eastAsia="en-GB"/>
              </w:rPr>
              <w:t>.</w:t>
            </w:r>
          </w:p>
          <w:p w14:paraId="76F41D4E" w14:textId="50290733" w:rsidR="00051F67" w:rsidRPr="00051F67" w:rsidRDefault="00051F67" w:rsidP="00C8128A">
            <w:pPr>
              <w:pStyle w:val="ListParagraph"/>
              <w:widowControl w:val="0"/>
              <w:numPr>
                <w:ilvl w:val="0"/>
                <w:numId w:val="4"/>
              </w:numPr>
              <w:autoSpaceDE w:val="0"/>
              <w:autoSpaceDN w:val="0"/>
              <w:spacing w:before="103" w:line="276" w:lineRule="auto"/>
              <w:jc w:val="both"/>
              <w:rPr>
                <w:rFonts w:asciiTheme="majorHAnsi" w:hAnsiTheme="majorHAnsi" w:cstheme="minorHAnsi"/>
                <w:bCs/>
                <w:color w:val="000000" w:themeColor="text1"/>
                <w:sz w:val="20"/>
                <w:szCs w:val="20"/>
                <w:lang w:eastAsia="en-GB"/>
              </w:rPr>
            </w:pPr>
            <w:r w:rsidRPr="00051F67">
              <w:rPr>
                <w:rFonts w:asciiTheme="majorHAnsi" w:hAnsiTheme="majorHAnsi" w:cstheme="minorHAnsi"/>
                <w:bCs/>
                <w:color w:val="000000" w:themeColor="text1"/>
                <w:sz w:val="20"/>
                <w:szCs w:val="20"/>
                <w:lang w:eastAsia="en-GB"/>
              </w:rPr>
              <w:t xml:space="preserve">Recognized with the </w:t>
            </w:r>
            <w:r w:rsidRPr="00051F67">
              <w:rPr>
                <w:rFonts w:asciiTheme="majorHAnsi" w:hAnsiTheme="majorHAnsi" w:cstheme="minorHAnsi"/>
                <w:b/>
                <w:color w:val="000000" w:themeColor="text1"/>
                <w:sz w:val="20"/>
                <w:szCs w:val="20"/>
                <w:lang w:eastAsia="en-GB"/>
              </w:rPr>
              <w:t>Contextual Master Award</w:t>
            </w:r>
            <w:r w:rsidRPr="00051F67">
              <w:rPr>
                <w:rFonts w:asciiTheme="majorHAnsi" w:hAnsiTheme="majorHAnsi" w:cstheme="minorHAnsi"/>
                <w:bCs/>
                <w:color w:val="000000" w:themeColor="text1"/>
                <w:sz w:val="20"/>
                <w:szCs w:val="20"/>
                <w:lang w:eastAsia="en-GB"/>
              </w:rPr>
              <w:t xml:space="preserve"> for proactively identifying a critical flaw in the application's recommended sale price calculation logic. Designed and implemented an automation solution that corrected the issue and prevented future occurrences, resulting in a business savings of over </w:t>
            </w:r>
            <w:r w:rsidRPr="00051F67">
              <w:rPr>
                <w:rFonts w:asciiTheme="majorHAnsi" w:hAnsiTheme="majorHAnsi" w:cstheme="minorHAnsi"/>
                <w:b/>
                <w:color w:val="000000" w:themeColor="text1"/>
                <w:sz w:val="20"/>
                <w:szCs w:val="20"/>
                <w:lang w:eastAsia="en-GB"/>
              </w:rPr>
              <w:t>€2 million</w:t>
            </w:r>
            <w:r w:rsidRPr="00051F67">
              <w:rPr>
                <w:rFonts w:asciiTheme="majorHAnsi" w:hAnsiTheme="majorHAnsi" w:cstheme="minorHAnsi"/>
                <w:bCs/>
                <w:color w:val="000000" w:themeColor="text1"/>
                <w:sz w:val="20"/>
                <w:szCs w:val="20"/>
                <w:lang w:eastAsia="en-GB"/>
              </w:rPr>
              <w:t>. The initiative demonstrated strong analytical thinking, technical execution, and business impact</w:t>
            </w:r>
            <w:r>
              <w:rPr>
                <w:rFonts w:asciiTheme="majorHAnsi" w:hAnsiTheme="majorHAnsi" w:cstheme="minorHAnsi"/>
                <w:bCs/>
                <w:color w:val="000000" w:themeColor="text1"/>
                <w:sz w:val="20"/>
                <w:szCs w:val="20"/>
                <w:lang w:eastAsia="en-GB"/>
              </w:rPr>
              <w:t>.</w:t>
            </w:r>
          </w:p>
          <w:p w14:paraId="6F3E0648" w14:textId="77777777" w:rsidR="0062257F" w:rsidRPr="00C12BA5" w:rsidRDefault="0062257F" w:rsidP="0062257F">
            <w:pPr>
              <w:pStyle w:val="ListParagraph"/>
              <w:autoSpaceDN w:val="0"/>
              <w:spacing w:line="276" w:lineRule="auto"/>
              <w:ind w:left="360"/>
              <w:jc w:val="both"/>
              <w:rPr>
                <w:rFonts w:asciiTheme="majorHAnsi" w:hAnsiTheme="majorHAnsi" w:cstheme="minorHAnsi"/>
                <w:bCs/>
                <w:color w:val="000000" w:themeColor="text1"/>
                <w:sz w:val="20"/>
                <w:szCs w:val="20"/>
                <w:lang w:eastAsia="en-GB"/>
              </w:rPr>
            </w:pPr>
          </w:p>
          <w:p w14:paraId="29F7800B" w14:textId="770EE27C" w:rsidR="005E4A5D" w:rsidRPr="009B5AAD" w:rsidRDefault="001143B5" w:rsidP="00AC6BC6">
            <w:pPr>
              <w:spacing w:line="276" w:lineRule="auto"/>
              <w:jc w:val="both"/>
              <w:rPr>
                <w:rFonts w:asciiTheme="majorHAnsi" w:hAnsiTheme="majorHAnsi" w:cs="Tahoma"/>
                <w:b/>
                <w:spacing w:val="-2"/>
                <w:sz w:val="20"/>
                <w:szCs w:val="20"/>
              </w:rPr>
            </w:pPr>
            <w:r>
              <w:rPr>
                <w:rFonts w:asciiTheme="majorHAnsi" w:hAnsiTheme="majorHAnsi" w:cs="Tahoma"/>
                <w:b/>
                <w:spacing w:val="-2"/>
                <w:sz w:val="20"/>
                <w:szCs w:val="20"/>
              </w:rPr>
              <w:t xml:space="preserve">Team </w:t>
            </w:r>
            <w:r w:rsidR="00100691">
              <w:rPr>
                <w:rFonts w:asciiTheme="majorHAnsi" w:hAnsiTheme="majorHAnsi" w:cs="Tahoma"/>
                <w:b/>
                <w:spacing w:val="-2"/>
                <w:sz w:val="20"/>
                <w:szCs w:val="20"/>
              </w:rPr>
              <w:t xml:space="preserve">collaboration &amp; </w:t>
            </w:r>
            <w:r w:rsidR="000F756F">
              <w:rPr>
                <w:rFonts w:asciiTheme="majorHAnsi" w:hAnsiTheme="majorHAnsi" w:cs="Tahoma"/>
                <w:b/>
                <w:spacing w:val="-2"/>
                <w:sz w:val="20"/>
                <w:szCs w:val="20"/>
              </w:rPr>
              <w:t xml:space="preserve">Stakeholder collaboration </w:t>
            </w:r>
          </w:p>
          <w:p w14:paraId="409A4CF9" w14:textId="44E5675B" w:rsidR="00734E58" w:rsidRDefault="001143B5"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sidRPr="001143B5">
              <w:rPr>
                <w:rFonts w:asciiTheme="majorHAnsi" w:hAnsiTheme="majorHAnsi" w:cstheme="minorHAnsi"/>
                <w:bCs/>
                <w:color w:val="000000" w:themeColor="text1"/>
                <w:sz w:val="20"/>
                <w:szCs w:val="20"/>
                <w:lang w:eastAsia="en-GB"/>
              </w:rPr>
              <w:t xml:space="preserve">Successfully led the </w:t>
            </w:r>
            <w:r w:rsidRPr="00EC0D89">
              <w:rPr>
                <w:rFonts w:asciiTheme="majorHAnsi" w:hAnsiTheme="majorHAnsi" w:cstheme="minorHAnsi"/>
                <w:b/>
                <w:color w:val="000000" w:themeColor="text1"/>
                <w:sz w:val="20"/>
                <w:szCs w:val="20"/>
                <w:lang w:eastAsia="en-GB"/>
              </w:rPr>
              <w:t>migration</w:t>
            </w:r>
            <w:r w:rsidRPr="001143B5">
              <w:rPr>
                <w:rFonts w:asciiTheme="majorHAnsi" w:hAnsiTheme="majorHAnsi" w:cstheme="minorHAnsi"/>
                <w:bCs/>
                <w:color w:val="000000" w:themeColor="text1"/>
                <w:sz w:val="20"/>
                <w:szCs w:val="20"/>
                <w:lang w:eastAsia="en-GB"/>
              </w:rPr>
              <w:t xml:space="preserve"> of IKEA’s largest database system from Oracle 12c to 19c, coordinating with over 20 cross-functional teams to plan and execute a seamless transition. Oversaw all phases of the migration—including impact analysis, scheduling, testing, and deployment—ensuring minimal disruption to business operations. Received </w:t>
            </w:r>
            <w:r w:rsidRPr="00EC0D89">
              <w:rPr>
                <w:rFonts w:asciiTheme="majorHAnsi" w:hAnsiTheme="majorHAnsi" w:cstheme="minorHAnsi"/>
                <w:b/>
                <w:color w:val="000000" w:themeColor="text1"/>
                <w:sz w:val="20"/>
                <w:szCs w:val="20"/>
                <w:lang w:eastAsia="en-GB"/>
              </w:rPr>
              <w:t>client</w:t>
            </w:r>
            <w:r w:rsidRPr="001143B5">
              <w:rPr>
                <w:rFonts w:asciiTheme="majorHAnsi" w:hAnsiTheme="majorHAnsi" w:cstheme="minorHAnsi"/>
                <w:bCs/>
                <w:color w:val="000000" w:themeColor="text1"/>
                <w:sz w:val="20"/>
                <w:szCs w:val="20"/>
                <w:lang w:eastAsia="en-GB"/>
              </w:rPr>
              <w:t xml:space="preserve"> </w:t>
            </w:r>
            <w:r w:rsidRPr="00EC0D89">
              <w:rPr>
                <w:rFonts w:asciiTheme="majorHAnsi" w:hAnsiTheme="majorHAnsi" w:cstheme="minorHAnsi"/>
                <w:b/>
                <w:color w:val="000000" w:themeColor="text1"/>
                <w:sz w:val="20"/>
                <w:szCs w:val="20"/>
                <w:lang w:eastAsia="en-GB"/>
              </w:rPr>
              <w:t>appreciation</w:t>
            </w:r>
            <w:r w:rsidRPr="001143B5">
              <w:rPr>
                <w:rFonts w:asciiTheme="majorHAnsi" w:hAnsiTheme="majorHAnsi" w:cstheme="minorHAnsi"/>
                <w:bCs/>
                <w:color w:val="000000" w:themeColor="text1"/>
                <w:sz w:val="20"/>
                <w:szCs w:val="20"/>
                <w:lang w:eastAsia="en-GB"/>
              </w:rPr>
              <w:t xml:space="preserve"> for delivering the project on time with high quality and operational stability</w:t>
            </w:r>
            <w:r w:rsidR="0062257F" w:rsidRPr="0062257F">
              <w:rPr>
                <w:rFonts w:asciiTheme="majorHAnsi" w:hAnsiTheme="majorHAnsi" w:cstheme="minorHAnsi"/>
                <w:bCs/>
                <w:color w:val="000000" w:themeColor="text1"/>
                <w:sz w:val="20"/>
                <w:szCs w:val="20"/>
                <w:lang w:eastAsia="en-GB"/>
              </w:rPr>
              <w:t>.</w:t>
            </w:r>
          </w:p>
          <w:p w14:paraId="0C9D16E0" w14:textId="5023584C" w:rsidR="00F17749" w:rsidRPr="00F243F0" w:rsidRDefault="00FC60FB" w:rsidP="00F60762">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sidRPr="00F243F0">
              <w:rPr>
                <w:rFonts w:asciiTheme="majorHAnsi" w:hAnsiTheme="majorHAnsi" w:cstheme="minorHAnsi"/>
                <w:bCs/>
                <w:color w:val="000000" w:themeColor="text1"/>
                <w:sz w:val="20"/>
                <w:szCs w:val="20"/>
                <w:lang w:eastAsia="en-GB"/>
              </w:rPr>
              <w:t xml:space="preserve">Served as </w:t>
            </w:r>
            <w:r w:rsidRPr="00F243F0">
              <w:rPr>
                <w:rFonts w:asciiTheme="majorHAnsi" w:hAnsiTheme="majorHAnsi" w:cstheme="minorHAnsi"/>
                <w:b/>
                <w:color w:val="000000" w:themeColor="text1"/>
                <w:sz w:val="20"/>
                <w:szCs w:val="20"/>
                <w:lang w:eastAsia="en-GB"/>
              </w:rPr>
              <w:t>SLA Lead</w:t>
            </w:r>
            <w:r w:rsidRPr="00F243F0">
              <w:rPr>
                <w:rFonts w:asciiTheme="majorHAnsi" w:hAnsiTheme="majorHAnsi" w:cstheme="minorHAnsi"/>
                <w:bCs/>
                <w:color w:val="000000" w:themeColor="text1"/>
                <w:sz w:val="20"/>
                <w:szCs w:val="20"/>
                <w:lang w:eastAsia="en-GB"/>
              </w:rPr>
              <w:t xml:space="preserve"> for a team of 7 members, overseeing daily operations, ensuring adherence to service level agreements, and driving incident resolution and change management processes. Coordinated task assignments, monitored KPIs, and acted as the primary liaison between technical team and stakeholders to ensure timely delivery and alignment with business expectations</w:t>
            </w:r>
            <w:r w:rsidR="00F243F0" w:rsidRPr="00F243F0">
              <w:rPr>
                <w:rFonts w:asciiTheme="majorHAnsi" w:hAnsiTheme="majorHAnsi" w:cstheme="minorHAnsi"/>
                <w:bCs/>
                <w:color w:val="000000" w:themeColor="text1"/>
                <w:sz w:val="20"/>
                <w:szCs w:val="20"/>
                <w:lang w:eastAsia="en-GB"/>
              </w:rPr>
              <w:t>.</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6BF1C1DD"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1177533A" w:rsidR="00FE6542" w:rsidRPr="00C77554" w:rsidRDefault="000B7535" w:rsidP="00BB4CEA">
            <w:pPr>
              <w:pStyle w:val="ListParagraph"/>
              <w:numPr>
                <w:ilvl w:val="0"/>
                <w:numId w:val="4"/>
              </w:numPr>
              <w:autoSpaceDN w:val="0"/>
              <w:spacing w:line="276" w:lineRule="auto"/>
              <w:jc w:val="both"/>
              <w:rPr>
                <w:rFonts w:asciiTheme="majorHAnsi" w:hAnsiTheme="majorHAnsi" w:cstheme="minorHAnsi"/>
                <w:color w:val="000000" w:themeColor="text1"/>
                <w:sz w:val="20"/>
                <w:szCs w:val="20"/>
                <w:lang w:eastAsia="en-GB"/>
              </w:rPr>
            </w:pPr>
            <w:r w:rsidRPr="000B7535">
              <w:rPr>
                <w:rFonts w:asciiTheme="majorHAnsi" w:hAnsiTheme="majorHAnsi" w:cstheme="minorHAnsi"/>
                <w:b/>
                <w:bCs/>
                <w:color w:val="000000" w:themeColor="text1"/>
                <w:sz w:val="20"/>
                <w:szCs w:val="20"/>
                <w:lang w:eastAsia="en-GB"/>
              </w:rPr>
              <w:t>tcsAI Spark,TCS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716F1">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297433C7" w:rsidR="001926A7" w:rsidRPr="00A25AE8"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BD4D7F">
              <w:rPr>
                <w:rFonts w:asciiTheme="majorHAnsi" w:hAnsiTheme="majorHAnsi" w:cs="Tahoma"/>
                <w:b/>
                <w:color w:val="FFFFFF" w:themeColor="background1"/>
                <w:spacing w:val="-2"/>
                <w:sz w:val="20"/>
                <w:szCs w:val="20"/>
              </w:rPr>
              <w:t xml:space="preserve">Address: </w:t>
            </w:r>
            <w:r w:rsidR="0034500D">
              <w:rPr>
                <w:rFonts w:asciiTheme="majorHAnsi" w:hAnsiTheme="majorHAnsi" w:cs="Tahoma"/>
                <w:b/>
                <w:color w:val="FFFFFF" w:themeColor="background1"/>
                <w:spacing w:val="-2"/>
                <w:sz w:val="20"/>
                <w:szCs w:val="20"/>
              </w:rPr>
              <w:t>Malmö</w:t>
            </w:r>
            <w:r w:rsidRPr="00BD4D7F">
              <w:rPr>
                <w:rFonts w:asciiTheme="majorHAnsi" w:hAnsiTheme="majorHAnsi" w:cs="Tahoma"/>
                <w:b/>
                <w:color w:val="FFFFFF" w:themeColor="background1"/>
                <w:spacing w:val="-2"/>
                <w:sz w:val="20"/>
                <w:szCs w:val="20"/>
              </w:rPr>
              <w:t xml:space="preserve">, </w:t>
            </w:r>
            <w:r w:rsidR="0062257F">
              <w:rPr>
                <w:rFonts w:asciiTheme="majorHAnsi" w:hAnsiTheme="majorHAnsi" w:cs="Tahoma"/>
                <w:b/>
                <w:color w:val="FFFFFF" w:themeColor="background1"/>
                <w:spacing w:val="-2"/>
                <w:sz w:val="20"/>
                <w:szCs w:val="20"/>
              </w:rPr>
              <w:t>Sweden</w:t>
            </w: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0"/>
      <w:footerReference w:type="default" r:id="rId11"/>
      <w:footerReference w:type="first" r:id="rId12"/>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1BB0" w14:textId="77777777" w:rsidR="00297083" w:rsidRDefault="00297083" w:rsidP="006F11C6">
      <w:pPr>
        <w:spacing w:after="0" w:line="240" w:lineRule="auto"/>
      </w:pPr>
      <w:r>
        <w:separator/>
      </w:r>
    </w:p>
  </w:endnote>
  <w:endnote w:type="continuationSeparator" w:id="0">
    <w:p w14:paraId="67CCCB30" w14:textId="77777777" w:rsidR="00297083" w:rsidRDefault="00297083"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0637" w14:textId="77777777" w:rsidR="00297083" w:rsidRDefault="00297083" w:rsidP="006F11C6">
      <w:pPr>
        <w:spacing w:after="0" w:line="240" w:lineRule="auto"/>
      </w:pPr>
      <w:r>
        <w:separator/>
      </w:r>
    </w:p>
  </w:footnote>
  <w:footnote w:type="continuationSeparator" w:id="0">
    <w:p w14:paraId="412137AC" w14:textId="77777777" w:rsidR="00297083" w:rsidRDefault="00297083"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3419"/>
    <w:rsid w:val="00025738"/>
    <w:rsid w:val="00030CA8"/>
    <w:rsid w:val="00030F2A"/>
    <w:rsid w:val="00031352"/>
    <w:rsid w:val="00035AAA"/>
    <w:rsid w:val="000417DF"/>
    <w:rsid w:val="00043F44"/>
    <w:rsid w:val="00043FC1"/>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6DED"/>
    <w:rsid w:val="000B7535"/>
    <w:rsid w:val="000C2782"/>
    <w:rsid w:val="000C463F"/>
    <w:rsid w:val="000C5C71"/>
    <w:rsid w:val="000D0A06"/>
    <w:rsid w:val="000D1D44"/>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7456"/>
    <w:rsid w:val="001578F1"/>
    <w:rsid w:val="00157F14"/>
    <w:rsid w:val="00164A7A"/>
    <w:rsid w:val="00166FA3"/>
    <w:rsid w:val="00170C8F"/>
    <w:rsid w:val="00171F4D"/>
    <w:rsid w:val="00173DA8"/>
    <w:rsid w:val="00182B07"/>
    <w:rsid w:val="00185D70"/>
    <w:rsid w:val="00186F4D"/>
    <w:rsid w:val="00190AE9"/>
    <w:rsid w:val="001926A7"/>
    <w:rsid w:val="001A11D9"/>
    <w:rsid w:val="001A14EE"/>
    <w:rsid w:val="001A3A9A"/>
    <w:rsid w:val="001A3F93"/>
    <w:rsid w:val="001A6E91"/>
    <w:rsid w:val="001B1633"/>
    <w:rsid w:val="001B440A"/>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651D"/>
    <w:rsid w:val="001F6BBF"/>
    <w:rsid w:val="001F6C5C"/>
    <w:rsid w:val="00204211"/>
    <w:rsid w:val="00206B5C"/>
    <w:rsid w:val="00212D92"/>
    <w:rsid w:val="0022090F"/>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7BF7"/>
    <w:rsid w:val="00292DE0"/>
    <w:rsid w:val="002968EE"/>
    <w:rsid w:val="00297083"/>
    <w:rsid w:val="002B1750"/>
    <w:rsid w:val="002B2C7E"/>
    <w:rsid w:val="002B561F"/>
    <w:rsid w:val="002B6DF7"/>
    <w:rsid w:val="002C2987"/>
    <w:rsid w:val="002C6B36"/>
    <w:rsid w:val="002C77FC"/>
    <w:rsid w:val="002C7CDB"/>
    <w:rsid w:val="002D4CF2"/>
    <w:rsid w:val="002D66D4"/>
    <w:rsid w:val="002E1937"/>
    <w:rsid w:val="002E2C02"/>
    <w:rsid w:val="002F188C"/>
    <w:rsid w:val="002F7E79"/>
    <w:rsid w:val="00303AB2"/>
    <w:rsid w:val="00304285"/>
    <w:rsid w:val="00310FED"/>
    <w:rsid w:val="00311489"/>
    <w:rsid w:val="00315CE5"/>
    <w:rsid w:val="00316859"/>
    <w:rsid w:val="00317515"/>
    <w:rsid w:val="00335238"/>
    <w:rsid w:val="00337A36"/>
    <w:rsid w:val="0034024A"/>
    <w:rsid w:val="00342876"/>
    <w:rsid w:val="00344A00"/>
    <w:rsid w:val="0034500D"/>
    <w:rsid w:val="00345B23"/>
    <w:rsid w:val="00350F2E"/>
    <w:rsid w:val="00351515"/>
    <w:rsid w:val="00355636"/>
    <w:rsid w:val="00355B7A"/>
    <w:rsid w:val="003636CD"/>
    <w:rsid w:val="00367CF1"/>
    <w:rsid w:val="00375FBA"/>
    <w:rsid w:val="00381A0F"/>
    <w:rsid w:val="00387734"/>
    <w:rsid w:val="00390BE7"/>
    <w:rsid w:val="00392752"/>
    <w:rsid w:val="003A36FB"/>
    <w:rsid w:val="003A5C88"/>
    <w:rsid w:val="003A6361"/>
    <w:rsid w:val="003B230A"/>
    <w:rsid w:val="003B2F70"/>
    <w:rsid w:val="003B3723"/>
    <w:rsid w:val="003B5031"/>
    <w:rsid w:val="003C0481"/>
    <w:rsid w:val="003C0D3C"/>
    <w:rsid w:val="003C5ADB"/>
    <w:rsid w:val="003C7526"/>
    <w:rsid w:val="003D054A"/>
    <w:rsid w:val="003D1A5C"/>
    <w:rsid w:val="003D1B13"/>
    <w:rsid w:val="003D2FC3"/>
    <w:rsid w:val="003D3D79"/>
    <w:rsid w:val="003E1178"/>
    <w:rsid w:val="003E1DFA"/>
    <w:rsid w:val="003E29F0"/>
    <w:rsid w:val="003E32CC"/>
    <w:rsid w:val="003E556C"/>
    <w:rsid w:val="003E5CB8"/>
    <w:rsid w:val="003F5617"/>
    <w:rsid w:val="00400504"/>
    <w:rsid w:val="00402C5D"/>
    <w:rsid w:val="00403C5B"/>
    <w:rsid w:val="00404AA3"/>
    <w:rsid w:val="0040764E"/>
    <w:rsid w:val="004103E1"/>
    <w:rsid w:val="00411D3A"/>
    <w:rsid w:val="00412808"/>
    <w:rsid w:val="00415A6A"/>
    <w:rsid w:val="00421C8A"/>
    <w:rsid w:val="00425EE5"/>
    <w:rsid w:val="004270A1"/>
    <w:rsid w:val="00434827"/>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22B2"/>
    <w:rsid w:val="00503162"/>
    <w:rsid w:val="0050335B"/>
    <w:rsid w:val="005072DA"/>
    <w:rsid w:val="005115FE"/>
    <w:rsid w:val="005137E9"/>
    <w:rsid w:val="005151E7"/>
    <w:rsid w:val="00515F05"/>
    <w:rsid w:val="00516945"/>
    <w:rsid w:val="00516A6D"/>
    <w:rsid w:val="005201A5"/>
    <w:rsid w:val="00520C2F"/>
    <w:rsid w:val="00520F6D"/>
    <w:rsid w:val="005326AD"/>
    <w:rsid w:val="00533AD4"/>
    <w:rsid w:val="00535252"/>
    <w:rsid w:val="00537883"/>
    <w:rsid w:val="00537B8E"/>
    <w:rsid w:val="00543313"/>
    <w:rsid w:val="005444D7"/>
    <w:rsid w:val="005457EB"/>
    <w:rsid w:val="00550FF3"/>
    <w:rsid w:val="00556423"/>
    <w:rsid w:val="00560FCC"/>
    <w:rsid w:val="00561CA6"/>
    <w:rsid w:val="005716F1"/>
    <w:rsid w:val="00572BC6"/>
    <w:rsid w:val="005846F9"/>
    <w:rsid w:val="005928A3"/>
    <w:rsid w:val="0059440A"/>
    <w:rsid w:val="00595596"/>
    <w:rsid w:val="0059582E"/>
    <w:rsid w:val="00596B83"/>
    <w:rsid w:val="00596FDE"/>
    <w:rsid w:val="005A0FA2"/>
    <w:rsid w:val="005A1525"/>
    <w:rsid w:val="005A2B10"/>
    <w:rsid w:val="005A48EE"/>
    <w:rsid w:val="005B1596"/>
    <w:rsid w:val="005B3E2F"/>
    <w:rsid w:val="005B7678"/>
    <w:rsid w:val="005C049A"/>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60C5"/>
    <w:rsid w:val="00611BE4"/>
    <w:rsid w:val="00611F2E"/>
    <w:rsid w:val="00612285"/>
    <w:rsid w:val="00617141"/>
    <w:rsid w:val="00621AD4"/>
    <w:rsid w:val="00621DF6"/>
    <w:rsid w:val="0062257F"/>
    <w:rsid w:val="00624809"/>
    <w:rsid w:val="00626EB0"/>
    <w:rsid w:val="00627D5B"/>
    <w:rsid w:val="00632461"/>
    <w:rsid w:val="006342A4"/>
    <w:rsid w:val="00636009"/>
    <w:rsid w:val="00641676"/>
    <w:rsid w:val="00646BED"/>
    <w:rsid w:val="00647CAF"/>
    <w:rsid w:val="00653BEA"/>
    <w:rsid w:val="00663CF0"/>
    <w:rsid w:val="006658A2"/>
    <w:rsid w:val="00666F61"/>
    <w:rsid w:val="00670265"/>
    <w:rsid w:val="006757D1"/>
    <w:rsid w:val="00675D76"/>
    <w:rsid w:val="00675F83"/>
    <w:rsid w:val="00676E8F"/>
    <w:rsid w:val="00681148"/>
    <w:rsid w:val="00684CA4"/>
    <w:rsid w:val="006865C6"/>
    <w:rsid w:val="00687404"/>
    <w:rsid w:val="006907F2"/>
    <w:rsid w:val="00692E7E"/>
    <w:rsid w:val="00695A5E"/>
    <w:rsid w:val="00696DE9"/>
    <w:rsid w:val="00697376"/>
    <w:rsid w:val="006A07AA"/>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40CD"/>
    <w:rsid w:val="00705062"/>
    <w:rsid w:val="00707282"/>
    <w:rsid w:val="007111A0"/>
    <w:rsid w:val="007128E4"/>
    <w:rsid w:val="00713EFD"/>
    <w:rsid w:val="00714388"/>
    <w:rsid w:val="007165A4"/>
    <w:rsid w:val="007255C5"/>
    <w:rsid w:val="00726C28"/>
    <w:rsid w:val="00733775"/>
    <w:rsid w:val="00734E58"/>
    <w:rsid w:val="00734FD0"/>
    <w:rsid w:val="007363BD"/>
    <w:rsid w:val="007369BD"/>
    <w:rsid w:val="00737E39"/>
    <w:rsid w:val="00742034"/>
    <w:rsid w:val="007526F5"/>
    <w:rsid w:val="00757B94"/>
    <w:rsid w:val="00761A56"/>
    <w:rsid w:val="00762846"/>
    <w:rsid w:val="007631E5"/>
    <w:rsid w:val="00766F55"/>
    <w:rsid w:val="00766F7B"/>
    <w:rsid w:val="00780418"/>
    <w:rsid w:val="007856F2"/>
    <w:rsid w:val="007866BB"/>
    <w:rsid w:val="00790E8C"/>
    <w:rsid w:val="00792A38"/>
    <w:rsid w:val="00793700"/>
    <w:rsid w:val="00794A4F"/>
    <w:rsid w:val="007963D5"/>
    <w:rsid w:val="007979CC"/>
    <w:rsid w:val="007A5433"/>
    <w:rsid w:val="007B1796"/>
    <w:rsid w:val="007B464E"/>
    <w:rsid w:val="007B5021"/>
    <w:rsid w:val="007B5B23"/>
    <w:rsid w:val="007C68DB"/>
    <w:rsid w:val="007C7EA5"/>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7FE"/>
    <w:rsid w:val="00851C67"/>
    <w:rsid w:val="0085486B"/>
    <w:rsid w:val="00861B6A"/>
    <w:rsid w:val="008627AB"/>
    <w:rsid w:val="00867B1F"/>
    <w:rsid w:val="00867D2F"/>
    <w:rsid w:val="00870F37"/>
    <w:rsid w:val="008766FE"/>
    <w:rsid w:val="00876A4C"/>
    <w:rsid w:val="00877ECF"/>
    <w:rsid w:val="00881D1D"/>
    <w:rsid w:val="00884284"/>
    <w:rsid w:val="00885AE2"/>
    <w:rsid w:val="0088620B"/>
    <w:rsid w:val="00887533"/>
    <w:rsid w:val="0088778D"/>
    <w:rsid w:val="00891524"/>
    <w:rsid w:val="00891A3C"/>
    <w:rsid w:val="008A3C96"/>
    <w:rsid w:val="008A3F03"/>
    <w:rsid w:val="008A78BA"/>
    <w:rsid w:val="008B5311"/>
    <w:rsid w:val="008B64CF"/>
    <w:rsid w:val="008B6C6A"/>
    <w:rsid w:val="008C09C0"/>
    <w:rsid w:val="008C47DF"/>
    <w:rsid w:val="008C5848"/>
    <w:rsid w:val="008D1392"/>
    <w:rsid w:val="008D25CB"/>
    <w:rsid w:val="008D574C"/>
    <w:rsid w:val="008D5E74"/>
    <w:rsid w:val="008D69FA"/>
    <w:rsid w:val="008D70F4"/>
    <w:rsid w:val="008F0910"/>
    <w:rsid w:val="008F57C9"/>
    <w:rsid w:val="009005AB"/>
    <w:rsid w:val="009031E9"/>
    <w:rsid w:val="009039D4"/>
    <w:rsid w:val="009048F9"/>
    <w:rsid w:val="0090521F"/>
    <w:rsid w:val="00906F28"/>
    <w:rsid w:val="0090726C"/>
    <w:rsid w:val="00914D37"/>
    <w:rsid w:val="009168A3"/>
    <w:rsid w:val="00917A65"/>
    <w:rsid w:val="0092286C"/>
    <w:rsid w:val="00925A06"/>
    <w:rsid w:val="0092658D"/>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762C"/>
    <w:rsid w:val="00980D87"/>
    <w:rsid w:val="0098256C"/>
    <w:rsid w:val="0098419B"/>
    <w:rsid w:val="009843A2"/>
    <w:rsid w:val="00985243"/>
    <w:rsid w:val="009935E1"/>
    <w:rsid w:val="0099390B"/>
    <w:rsid w:val="0099394F"/>
    <w:rsid w:val="00993B4D"/>
    <w:rsid w:val="00996326"/>
    <w:rsid w:val="009A0F0C"/>
    <w:rsid w:val="009A72B5"/>
    <w:rsid w:val="009B3421"/>
    <w:rsid w:val="009B54B3"/>
    <w:rsid w:val="009B5AAD"/>
    <w:rsid w:val="009B7A77"/>
    <w:rsid w:val="009C1AAD"/>
    <w:rsid w:val="009D0D55"/>
    <w:rsid w:val="009D1C6E"/>
    <w:rsid w:val="009D752E"/>
    <w:rsid w:val="009E12E0"/>
    <w:rsid w:val="009E31AE"/>
    <w:rsid w:val="009E78EA"/>
    <w:rsid w:val="009F2A13"/>
    <w:rsid w:val="009F4394"/>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3246"/>
    <w:rsid w:val="00A43D36"/>
    <w:rsid w:val="00A44411"/>
    <w:rsid w:val="00A5063C"/>
    <w:rsid w:val="00A51287"/>
    <w:rsid w:val="00A60221"/>
    <w:rsid w:val="00A606A0"/>
    <w:rsid w:val="00A606D0"/>
    <w:rsid w:val="00A6167A"/>
    <w:rsid w:val="00A61830"/>
    <w:rsid w:val="00A62D8F"/>
    <w:rsid w:val="00A63E87"/>
    <w:rsid w:val="00A666E7"/>
    <w:rsid w:val="00A67D96"/>
    <w:rsid w:val="00A735ED"/>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56A"/>
    <w:rsid w:val="00B14A45"/>
    <w:rsid w:val="00B15751"/>
    <w:rsid w:val="00B175D5"/>
    <w:rsid w:val="00B23655"/>
    <w:rsid w:val="00B26AEF"/>
    <w:rsid w:val="00B34BA1"/>
    <w:rsid w:val="00B400A7"/>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6BF"/>
    <w:rsid w:val="00B83F1F"/>
    <w:rsid w:val="00B840C7"/>
    <w:rsid w:val="00B84B1D"/>
    <w:rsid w:val="00B85091"/>
    <w:rsid w:val="00B9284E"/>
    <w:rsid w:val="00BA026E"/>
    <w:rsid w:val="00BA1F54"/>
    <w:rsid w:val="00BB2CDC"/>
    <w:rsid w:val="00BB4CEA"/>
    <w:rsid w:val="00BC21DE"/>
    <w:rsid w:val="00BC2B88"/>
    <w:rsid w:val="00BC6EE0"/>
    <w:rsid w:val="00BD4D7F"/>
    <w:rsid w:val="00BD5B81"/>
    <w:rsid w:val="00BE4A7A"/>
    <w:rsid w:val="00BE6B37"/>
    <w:rsid w:val="00BF1468"/>
    <w:rsid w:val="00BF1A6F"/>
    <w:rsid w:val="00BF2811"/>
    <w:rsid w:val="00BF58CA"/>
    <w:rsid w:val="00BF7717"/>
    <w:rsid w:val="00C013DD"/>
    <w:rsid w:val="00C01ED5"/>
    <w:rsid w:val="00C01F9B"/>
    <w:rsid w:val="00C04699"/>
    <w:rsid w:val="00C04AFD"/>
    <w:rsid w:val="00C0503C"/>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7246"/>
    <w:rsid w:val="00C514DD"/>
    <w:rsid w:val="00C643B0"/>
    <w:rsid w:val="00C64809"/>
    <w:rsid w:val="00C77554"/>
    <w:rsid w:val="00C83218"/>
    <w:rsid w:val="00C84AC6"/>
    <w:rsid w:val="00C905AC"/>
    <w:rsid w:val="00C90BB1"/>
    <w:rsid w:val="00C91439"/>
    <w:rsid w:val="00C92326"/>
    <w:rsid w:val="00CA052E"/>
    <w:rsid w:val="00CA499B"/>
    <w:rsid w:val="00CA7489"/>
    <w:rsid w:val="00CA7F47"/>
    <w:rsid w:val="00CB1617"/>
    <w:rsid w:val="00CB40D5"/>
    <w:rsid w:val="00CB44B6"/>
    <w:rsid w:val="00CB75D7"/>
    <w:rsid w:val="00CB7B70"/>
    <w:rsid w:val="00CC13D2"/>
    <w:rsid w:val="00CC37A3"/>
    <w:rsid w:val="00CD6153"/>
    <w:rsid w:val="00CE1A29"/>
    <w:rsid w:val="00CE1D92"/>
    <w:rsid w:val="00CF1B60"/>
    <w:rsid w:val="00CF3D2F"/>
    <w:rsid w:val="00CF6FF5"/>
    <w:rsid w:val="00D05C58"/>
    <w:rsid w:val="00D070C7"/>
    <w:rsid w:val="00D1113B"/>
    <w:rsid w:val="00D11D73"/>
    <w:rsid w:val="00D13FC7"/>
    <w:rsid w:val="00D153E5"/>
    <w:rsid w:val="00D17C79"/>
    <w:rsid w:val="00D21DAF"/>
    <w:rsid w:val="00D232E1"/>
    <w:rsid w:val="00D32216"/>
    <w:rsid w:val="00D33527"/>
    <w:rsid w:val="00D34F5A"/>
    <w:rsid w:val="00D35553"/>
    <w:rsid w:val="00D37BAA"/>
    <w:rsid w:val="00D40194"/>
    <w:rsid w:val="00D40700"/>
    <w:rsid w:val="00D44103"/>
    <w:rsid w:val="00D44EF0"/>
    <w:rsid w:val="00D476ED"/>
    <w:rsid w:val="00D51768"/>
    <w:rsid w:val="00D5181A"/>
    <w:rsid w:val="00D51D8C"/>
    <w:rsid w:val="00D52345"/>
    <w:rsid w:val="00D567FB"/>
    <w:rsid w:val="00D57949"/>
    <w:rsid w:val="00D61739"/>
    <w:rsid w:val="00D62D90"/>
    <w:rsid w:val="00D641E2"/>
    <w:rsid w:val="00D72BD4"/>
    <w:rsid w:val="00D829FF"/>
    <w:rsid w:val="00D847E2"/>
    <w:rsid w:val="00D910DC"/>
    <w:rsid w:val="00D919F5"/>
    <w:rsid w:val="00D93930"/>
    <w:rsid w:val="00DA0553"/>
    <w:rsid w:val="00DA5410"/>
    <w:rsid w:val="00DB1682"/>
    <w:rsid w:val="00DB50C1"/>
    <w:rsid w:val="00DB7369"/>
    <w:rsid w:val="00DC0E22"/>
    <w:rsid w:val="00DC2E22"/>
    <w:rsid w:val="00DC6A85"/>
    <w:rsid w:val="00DD277E"/>
    <w:rsid w:val="00DD37A4"/>
    <w:rsid w:val="00DD679D"/>
    <w:rsid w:val="00DD769F"/>
    <w:rsid w:val="00DE029D"/>
    <w:rsid w:val="00DE20AA"/>
    <w:rsid w:val="00DE2CA8"/>
    <w:rsid w:val="00DE597C"/>
    <w:rsid w:val="00DF0A6E"/>
    <w:rsid w:val="00DF31C7"/>
    <w:rsid w:val="00DF5575"/>
    <w:rsid w:val="00DF582E"/>
    <w:rsid w:val="00E05CAB"/>
    <w:rsid w:val="00E06A8A"/>
    <w:rsid w:val="00E07ADB"/>
    <w:rsid w:val="00E07EEC"/>
    <w:rsid w:val="00E10910"/>
    <w:rsid w:val="00E20DF9"/>
    <w:rsid w:val="00E233B8"/>
    <w:rsid w:val="00E25971"/>
    <w:rsid w:val="00E2622C"/>
    <w:rsid w:val="00E267AC"/>
    <w:rsid w:val="00E272AA"/>
    <w:rsid w:val="00E275C9"/>
    <w:rsid w:val="00E30D5A"/>
    <w:rsid w:val="00E33DB7"/>
    <w:rsid w:val="00E34868"/>
    <w:rsid w:val="00E37C93"/>
    <w:rsid w:val="00E402EE"/>
    <w:rsid w:val="00E44C00"/>
    <w:rsid w:val="00E4703A"/>
    <w:rsid w:val="00E479FE"/>
    <w:rsid w:val="00E53093"/>
    <w:rsid w:val="00E579B2"/>
    <w:rsid w:val="00E60E57"/>
    <w:rsid w:val="00E647EF"/>
    <w:rsid w:val="00E65FD7"/>
    <w:rsid w:val="00E72B3C"/>
    <w:rsid w:val="00E73E13"/>
    <w:rsid w:val="00E80ADB"/>
    <w:rsid w:val="00E8169A"/>
    <w:rsid w:val="00E81C28"/>
    <w:rsid w:val="00E8217F"/>
    <w:rsid w:val="00E843AC"/>
    <w:rsid w:val="00E90F6B"/>
    <w:rsid w:val="00E9771B"/>
    <w:rsid w:val="00E9778B"/>
    <w:rsid w:val="00EA37D1"/>
    <w:rsid w:val="00EA78C6"/>
    <w:rsid w:val="00EB1716"/>
    <w:rsid w:val="00EC0D89"/>
    <w:rsid w:val="00ED643D"/>
    <w:rsid w:val="00EF012E"/>
    <w:rsid w:val="00EF1710"/>
    <w:rsid w:val="00EF18A4"/>
    <w:rsid w:val="00EF18B0"/>
    <w:rsid w:val="00EF41AE"/>
    <w:rsid w:val="00F03197"/>
    <w:rsid w:val="00F12421"/>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73828"/>
    <w:rsid w:val="00F80200"/>
    <w:rsid w:val="00F81548"/>
    <w:rsid w:val="00F87E62"/>
    <w:rsid w:val="00F972DD"/>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DE4"/>
    <w:rsid w:val="00FD7DEA"/>
    <w:rsid w:val="00FE1FED"/>
    <w:rsid w:val="00FE5316"/>
    <w:rsid w:val="00FE6542"/>
    <w:rsid w:val="00FF42E4"/>
    <w:rsid w:val="00FF46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7389773">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58302829">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10</cp:revision>
  <cp:lastPrinted>2023-09-22T02:28:00Z</cp:lastPrinted>
  <dcterms:created xsi:type="dcterms:W3CDTF">2025-09-23T15:11:00Z</dcterms:created>
  <dcterms:modified xsi:type="dcterms:W3CDTF">2025-09-23T15:20:00Z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