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7008E1"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BE5F8E" w:rsidP="000D04CE">
      <w:pPr>
        <w:rPr>
          <w:rFonts w:ascii="Trebuchet MS" w:hAnsi="Trebuchet MS"/>
          <w:b/>
        </w:rPr>
      </w:pPr>
      <w:proofErr w:type="spellStart"/>
      <w:r>
        <w:rPr>
          <w:rFonts w:ascii="Trebuchet MS" w:hAnsi="Trebuchet MS"/>
          <w:b/>
          <w:highlight w:val="yellow"/>
        </w:rPr>
        <w:t>Raunak</w:t>
      </w:r>
      <w:proofErr w:type="spellEnd"/>
      <w:r>
        <w:rPr>
          <w:rFonts w:ascii="Trebuchet MS" w:hAnsi="Trebuchet MS"/>
          <w:b/>
          <w:highlight w:val="yellow"/>
        </w:rPr>
        <w:t xml:space="preserve"> Agarwal</w:t>
      </w:r>
    </w:p>
    <w:p w:rsidR="000D04CE" w:rsidRPr="005B7C2C" w:rsidRDefault="007D77CB" w:rsidP="000D04CE">
      <w:pPr>
        <w:rPr>
          <w:rFonts w:ascii="Trebuchet MS" w:hAnsi="Trebuchet MS"/>
          <w:b/>
        </w:rPr>
      </w:pPr>
      <w:r>
        <w:rPr>
          <w:rFonts w:ascii="Trebuchet MS" w:hAnsi="Trebuchet MS"/>
          <w:b/>
          <w:highlight w:val="yellow"/>
        </w:rPr>
        <w:t>New Delhi,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230870">
        <w:rPr>
          <w:rFonts w:ascii="Trebuchet MS" w:hAnsi="Trebuchet MS"/>
          <w:b/>
          <w:highlight w:val="yellow"/>
          <w:u w:val="single"/>
        </w:rPr>
        <w:t>Process Lead</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1E5C8D">
        <w:rPr>
          <w:rFonts w:ascii="Trebuchet MS" w:hAnsi="Trebuchet MS"/>
          <w:b/>
          <w:highlight w:val="yellow"/>
        </w:rPr>
        <w:t>Raunak</w:t>
      </w:r>
      <w:proofErr w:type="spellEnd"/>
      <w:r w:rsidR="001E5C8D">
        <w:rPr>
          <w:rFonts w:ascii="Trebuchet MS" w:hAnsi="Trebuchet MS"/>
          <w:b/>
          <w:highlight w:val="yellow"/>
        </w:rPr>
        <w:t xml:space="preserve"> Agarwal</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000926">
        <w:rPr>
          <w:rFonts w:ascii="Trebuchet MS" w:hAnsi="Trebuchet MS"/>
          <w:b/>
          <w:highlight w:val="yellow"/>
        </w:rPr>
        <w:t>Process Lead</w:t>
      </w:r>
      <w:r w:rsidRPr="00AD79F4">
        <w:rPr>
          <w:rFonts w:ascii="Trebuchet MS" w:hAnsi="Trebuchet MS"/>
        </w:rPr>
        <w:t xml:space="preserve"> </w:t>
      </w:r>
      <w:proofErr w:type="gramStart"/>
      <w:r w:rsidRPr="00AD79F4">
        <w:rPr>
          <w:rFonts w:ascii="Trebuchet MS" w:hAnsi="Trebuchet MS"/>
        </w:rPr>
        <w:t>within</w:t>
      </w:r>
      <w:proofErr w:type="gramEnd"/>
      <w:r w:rsidRPr="00AD79F4">
        <w:rPr>
          <w:rFonts w:ascii="Trebuchet MS" w:hAnsi="Trebuchet MS"/>
        </w:rPr>
        <w:t xml:space="preserve"> our Organisation. In that position, you will report to </w:t>
      </w:r>
      <w:r w:rsidR="002F7D3B">
        <w:rPr>
          <w:rFonts w:ascii="Trebuchet MS" w:hAnsi="Trebuchet MS"/>
          <w:highlight w:val="yellow"/>
        </w:rPr>
        <w:t>Arnab Roy</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511C98">
        <w:rPr>
          <w:rFonts w:ascii="Trebuchet MS" w:hAnsi="Trebuchet MS"/>
          <w:highlight w:val="yellow"/>
        </w:rPr>
        <w:t>Bangalore</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5261A6">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4C30AF">
        <w:rPr>
          <w:rFonts w:ascii="Trebuchet MS" w:hAnsi="Trebuchet MS"/>
          <w:b/>
          <w:highlight w:val="yellow"/>
        </w:rPr>
        <w:t>480000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1A0724" w:rsidP="000D04CE">
      <w:pPr>
        <w:rPr>
          <w:rFonts w:ascii="Trebuchet MS" w:hAnsi="Trebuchet MS"/>
          <w:b/>
        </w:rPr>
      </w:pPr>
      <w:proofErr w:type="spellStart"/>
      <w:r>
        <w:rPr>
          <w:rFonts w:ascii="Trebuchet MS" w:hAnsi="Trebuchet MS"/>
          <w:b/>
          <w:highlight w:val="yellow"/>
        </w:rPr>
        <w:t>Kriti</w:t>
      </w:r>
      <w:proofErr w:type="spellEnd"/>
      <w:r>
        <w:rPr>
          <w:rFonts w:ascii="Trebuchet MS" w:hAnsi="Trebuchet MS"/>
          <w:b/>
          <w:highlight w:val="yellow"/>
        </w:rPr>
        <w:t xml:space="preserve"> </w:t>
      </w:r>
      <w:proofErr w:type="spellStart"/>
      <w:r>
        <w:rPr>
          <w:rFonts w:ascii="Trebuchet MS" w:hAnsi="Trebuchet MS"/>
          <w:b/>
          <w:highlight w:val="yellow"/>
        </w:rPr>
        <w:t>Mazumdar</w:t>
      </w:r>
      <w:proofErr w:type="spellEnd"/>
    </w:p>
    <w:p w:rsidR="00AD79F4" w:rsidRDefault="006316A3"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0E2C40" w:rsidTr="000E2C40">
        <w:tc>
          <w:tcPr>
            <w:tcW w:w="1666" w:type="pct"/>
          </w:tcPr>
          <w:bookmarkEnd w:id="1"/>
          <w:p w:rsidR="000E2C40" w:rsidRDefault="000E2C40" w:rsidP="000D04CE">
            <w:pPr>
              <w:rPr>
                <w:rFonts w:ascii="Trebuchet MS" w:hAnsi="Trebuchet MS"/>
                <w:b/>
              </w:rPr>
            </w:pPr>
            <w:r>
              <w:rPr>
                <w:rFonts w:ascii="Trebuchet MS" w:hAnsi="Trebuchet MS"/>
                <w:b/>
              </w:rPr>
              <w:t>Component Category</w:t>
            </w:r>
          </w:p>
        </w:tc>
        <w:tc>
          <w:tcPr>
            <w:tcW w:w="1666" w:type="pct"/>
          </w:tcPr>
          <w:p w:rsidR="000E2C40" w:rsidRDefault="000E2C40" w:rsidP="000D04CE">
            <w:pPr>
              <w:rPr>
                <w:rFonts w:ascii="Trebuchet MS" w:hAnsi="Trebuchet MS"/>
                <w:b/>
              </w:rPr>
            </w:pPr>
            <w:r>
              <w:rPr>
                <w:rFonts w:ascii="Trebuchet MS" w:hAnsi="Trebuchet MS"/>
                <w:b/>
              </w:rPr>
              <w:t>Monthly</w:t>
            </w:r>
          </w:p>
        </w:tc>
        <w:tc>
          <w:tcPr>
            <w:tcW w:w="1667" w:type="pct"/>
          </w:tcPr>
          <w:p w:rsidR="000E2C40" w:rsidRDefault="000E2C40" w:rsidP="000D04CE">
            <w:pPr>
              <w:rPr>
                <w:rFonts w:ascii="Trebuchet MS" w:hAnsi="Trebuchet MS"/>
                <w:b/>
              </w:rPr>
            </w:pPr>
            <w:r>
              <w:rPr>
                <w:rFonts w:ascii="Trebuchet MS" w:hAnsi="Trebuchet MS"/>
                <w:b/>
              </w:rPr>
              <w:t>Annual</w:t>
            </w:r>
          </w:p>
        </w:tc>
      </w:tr>
      <w:tr w:rsidR="000E2C40" w:rsidTr="000E2C40">
        <w:tc>
          <w:tcPr>
            <w:tcW w:w="1666" w:type="pct"/>
          </w:tcPr>
          <w:p w:rsidR="000E2C40" w:rsidRDefault="000E2C40" w:rsidP="000D04CE">
            <w:pPr>
              <w:rPr>
                <w:rFonts w:ascii="Trebuchet MS" w:hAnsi="Trebuchet MS"/>
                <w:b/>
              </w:rPr>
            </w:pPr>
            <w:r>
              <w:rPr>
                <w:rFonts w:ascii="Trebuchet MS" w:hAnsi="Trebuchet MS"/>
                <w:b/>
              </w:rPr>
              <w:t>Basic Salary</w:t>
            </w:r>
          </w:p>
        </w:tc>
        <w:tc>
          <w:tcPr>
            <w:tcW w:w="1666" w:type="pct"/>
          </w:tcPr>
          <w:p w:rsidR="000E2C40" w:rsidRDefault="000E2C40" w:rsidP="000D04CE">
            <w:pPr>
              <w:rPr>
                <w:rFonts w:ascii="Trebuchet MS" w:hAnsi="Trebuchet MS"/>
                <w:b/>
              </w:rPr>
            </w:pPr>
            <w:r>
              <w:rPr>
                <w:rFonts w:ascii="Trebuchet MS" w:hAnsi="Trebuchet MS"/>
                <w:b/>
              </w:rPr>
              <w:t>4712</w:t>
            </w:r>
          </w:p>
        </w:tc>
        <w:tc>
          <w:tcPr>
            <w:tcW w:w="1667" w:type="pct"/>
          </w:tcPr>
          <w:p w:rsidR="000E2C40" w:rsidRDefault="000E2C40" w:rsidP="000D04CE">
            <w:pPr>
              <w:rPr>
                <w:rFonts w:ascii="Trebuchet MS" w:hAnsi="Trebuchet MS"/>
                <w:b/>
              </w:rPr>
            </w:pPr>
            <w:r>
              <w:rPr>
                <w:rFonts w:ascii="Trebuchet MS" w:hAnsi="Trebuchet MS"/>
                <w:b/>
              </w:rPr>
              <w:t>56544</w:t>
            </w:r>
          </w:p>
        </w:tc>
      </w:tr>
      <w:tr w:rsidR="000E2C40" w:rsidTr="000E2C40">
        <w:tc>
          <w:tcPr>
            <w:tcW w:w="1666" w:type="pct"/>
          </w:tcPr>
          <w:p w:rsidR="000E2C40" w:rsidRDefault="000E2C40" w:rsidP="000D04CE">
            <w:pPr>
              <w:rPr>
                <w:rFonts w:ascii="Trebuchet MS" w:hAnsi="Trebuchet MS"/>
                <w:b/>
              </w:rPr>
            </w:pPr>
            <w:r>
              <w:rPr>
                <w:rFonts w:ascii="Trebuchet MS" w:hAnsi="Trebuchet MS"/>
                <w:b/>
              </w:rPr>
              <w:t>Bouquet of Benefits</w:t>
            </w:r>
          </w:p>
        </w:tc>
        <w:tc>
          <w:tcPr>
            <w:tcW w:w="1666" w:type="pct"/>
          </w:tcPr>
          <w:p w:rsidR="000E2C40" w:rsidRDefault="000E2C40" w:rsidP="000D04CE">
            <w:pPr>
              <w:rPr>
                <w:rFonts w:ascii="Trebuchet MS" w:hAnsi="Trebuchet MS"/>
                <w:b/>
              </w:rPr>
            </w:pPr>
            <w:r>
              <w:rPr>
                <w:rFonts w:ascii="Trebuchet MS" w:hAnsi="Trebuchet MS"/>
                <w:b/>
              </w:rPr>
              <w:t>28964</w:t>
            </w:r>
          </w:p>
        </w:tc>
        <w:tc>
          <w:tcPr>
            <w:tcW w:w="1667" w:type="pct"/>
          </w:tcPr>
          <w:p w:rsidR="000E2C40" w:rsidRDefault="000E2C40" w:rsidP="000D04CE">
            <w:pPr>
              <w:rPr>
                <w:rFonts w:ascii="Trebuchet MS" w:hAnsi="Trebuchet MS"/>
                <w:b/>
              </w:rPr>
            </w:pPr>
            <w:r>
              <w:rPr>
                <w:rFonts w:ascii="Trebuchet MS" w:hAnsi="Trebuchet MS"/>
                <w:b/>
              </w:rPr>
              <w:t>347568</w:t>
            </w:r>
          </w:p>
        </w:tc>
      </w:tr>
      <w:tr w:rsidR="000E2C40" w:rsidTr="000E2C40">
        <w:tc>
          <w:tcPr>
            <w:tcW w:w="1666" w:type="pct"/>
          </w:tcPr>
          <w:p w:rsidR="000E2C40" w:rsidRDefault="000E2C40" w:rsidP="000D04CE">
            <w:pPr>
              <w:rPr>
                <w:rFonts w:ascii="Trebuchet MS" w:hAnsi="Trebuchet MS"/>
                <w:b/>
              </w:rPr>
            </w:pPr>
            <w:r>
              <w:rPr>
                <w:rFonts w:ascii="Trebuchet MS" w:hAnsi="Trebuchet MS"/>
                <w:b/>
              </w:rPr>
              <w:t>Monthly Variable Pay</w:t>
            </w:r>
          </w:p>
        </w:tc>
        <w:tc>
          <w:tcPr>
            <w:tcW w:w="1666" w:type="pct"/>
          </w:tcPr>
          <w:p w:rsidR="000E2C40" w:rsidRDefault="000E2C40" w:rsidP="000D04CE">
            <w:pPr>
              <w:rPr>
                <w:rFonts w:ascii="Trebuchet MS" w:hAnsi="Trebuchet MS"/>
                <w:b/>
              </w:rPr>
            </w:pPr>
            <w:r>
              <w:rPr>
                <w:rFonts w:ascii="Trebuchet MS" w:hAnsi="Trebuchet MS"/>
                <w:b/>
              </w:rPr>
              <w:t>2764</w:t>
            </w:r>
          </w:p>
        </w:tc>
        <w:tc>
          <w:tcPr>
            <w:tcW w:w="1667" w:type="pct"/>
          </w:tcPr>
          <w:p w:rsidR="000E2C40" w:rsidRDefault="000E2C40" w:rsidP="000D04CE">
            <w:pPr>
              <w:rPr>
                <w:rFonts w:ascii="Trebuchet MS" w:hAnsi="Trebuchet MS"/>
                <w:b/>
              </w:rPr>
            </w:pPr>
            <w:r>
              <w:rPr>
                <w:rFonts w:ascii="Trebuchet MS" w:hAnsi="Trebuchet MS"/>
                <w:b/>
              </w:rPr>
              <w:t>33168</w:t>
            </w:r>
          </w:p>
        </w:tc>
      </w:tr>
      <w:tr w:rsidR="000E2C40" w:rsidTr="000E2C40">
        <w:tc>
          <w:tcPr>
            <w:tcW w:w="1666" w:type="pct"/>
          </w:tcPr>
          <w:p w:rsidR="000E2C40" w:rsidRDefault="000E2C40" w:rsidP="000D04CE">
            <w:pPr>
              <w:rPr>
                <w:rFonts w:ascii="Trebuchet MS" w:hAnsi="Trebuchet MS"/>
                <w:b/>
              </w:rPr>
            </w:pPr>
            <w:r>
              <w:rPr>
                <w:rFonts w:ascii="Trebuchet MS" w:hAnsi="Trebuchet MS"/>
                <w:b/>
              </w:rPr>
              <w:t>Quarterly Variable Pay</w:t>
            </w:r>
          </w:p>
        </w:tc>
        <w:tc>
          <w:tcPr>
            <w:tcW w:w="1666" w:type="pct"/>
          </w:tcPr>
          <w:p w:rsidR="000E2C40" w:rsidRDefault="000E2C40" w:rsidP="000D04CE">
            <w:pPr>
              <w:rPr>
                <w:rFonts w:ascii="Trebuchet MS" w:hAnsi="Trebuchet MS"/>
                <w:b/>
              </w:rPr>
            </w:pPr>
            <w:r>
              <w:rPr>
                <w:rFonts w:ascii="Trebuchet MS" w:hAnsi="Trebuchet MS"/>
                <w:b/>
              </w:rPr>
              <w:t>2012</w:t>
            </w:r>
          </w:p>
        </w:tc>
        <w:tc>
          <w:tcPr>
            <w:tcW w:w="1667" w:type="pct"/>
          </w:tcPr>
          <w:p w:rsidR="000E2C40" w:rsidRDefault="000E2C40" w:rsidP="000D04CE">
            <w:pPr>
              <w:rPr>
                <w:rFonts w:ascii="Trebuchet MS" w:hAnsi="Trebuchet MS"/>
                <w:b/>
              </w:rPr>
            </w:pPr>
            <w:r>
              <w:rPr>
                <w:rFonts w:ascii="Trebuchet MS" w:hAnsi="Trebuchet MS"/>
                <w:b/>
              </w:rPr>
              <w:t>24144</w:t>
            </w:r>
          </w:p>
        </w:tc>
      </w:tr>
      <w:tr w:rsidR="000E2C40" w:rsidTr="000E2C40">
        <w:tc>
          <w:tcPr>
            <w:tcW w:w="1666" w:type="pct"/>
          </w:tcPr>
          <w:p w:rsidR="000E2C40" w:rsidRDefault="000E2C40" w:rsidP="000D04CE">
            <w:pPr>
              <w:rPr>
                <w:rFonts w:ascii="Trebuchet MS" w:hAnsi="Trebuchet MS"/>
                <w:b/>
              </w:rPr>
            </w:pPr>
            <w:r>
              <w:rPr>
                <w:rFonts w:ascii="Trebuchet MS" w:hAnsi="Trebuchet MS"/>
                <w:b/>
              </w:rPr>
              <w:t>City Allowance</w:t>
            </w:r>
          </w:p>
        </w:tc>
        <w:tc>
          <w:tcPr>
            <w:tcW w:w="1666" w:type="pct"/>
          </w:tcPr>
          <w:p w:rsidR="000E2C40" w:rsidRDefault="000E2C40" w:rsidP="000D04CE">
            <w:pPr>
              <w:rPr>
                <w:rFonts w:ascii="Trebuchet MS" w:hAnsi="Trebuchet MS"/>
                <w:b/>
              </w:rPr>
            </w:pPr>
            <w:r>
              <w:rPr>
                <w:rFonts w:ascii="Trebuchet MS" w:hAnsi="Trebuchet MS"/>
                <w:b/>
              </w:rPr>
              <w:t>344</w:t>
            </w:r>
          </w:p>
        </w:tc>
        <w:tc>
          <w:tcPr>
            <w:tcW w:w="1667" w:type="pct"/>
          </w:tcPr>
          <w:p w:rsidR="000E2C40" w:rsidRDefault="000E2C40" w:rsidP="000D04CE">
            <w:pPr>
              <w:rPr>
                <w:rFonts w:ascii="Trebuchet MS" w:hAnsi="Trebuchet MS"/>
                <w:b/>
              </w:rPr>
            </w:pPr>
            <w:r>
              <w:rPr>
                <w:rFonts w:ascii="Trebuchet MS" w:hAnsi="Trebuchet MS"/>
                <w:b/>
              </w:rPr>
              <w:t>4128</w:t>
            </w:r>
          </w:p>
        </w:tc>
      </w:tr>
      <w:tr w:rsidR="000E2C40" w:rsidTr="000E2C40">
        <w:tc>
          <w:tcPr>
            <w:tcW w:w="1666" w:type="pct"/>
          </w:tcPr>
          <w:p w:rsidR="000E2C40" w:rsidRDefault="000E2C40" w:rsidP="000D04CE">
            <w:pPr>
              <w:rPr>
                <w:rFonts w:ascii="Trebuchet MS" w:hAnsi="Trebuchet MS"/>
                <w:b/>
              </w:rPr>
            </w:pPr>
            <w:r>
              <w:rPr>
                <w:rFonts w:ascii="Trebuchet MS" w:hAnsi="Trebuchet MS"/>
                <w:b/>
              </w:rPr>
              <w:t>Health Insurance</w:t>
            </w:r>
          </w:p>
        </w:tc>
        <w:tc>
          <w:tcPr>
            <w:tcW w:w="1666" w:type="pct"/>
          </w:tcPr>
          <w:p w:rsidR="000E2C40" w:rsidRDefault="000E2C40" w:rsidP="000D04CE">
            <w:pPr>
              <w:rPr>
                <w:rFonts w:ascii="Trebuchet MS" w:hAnsi="Trebuchet MS"/>
                <w:b/>
              </w:rPr>
            </w:pPr>
            <w:r>
              <w:rPr>
                <w:rFonts w:ascii="Trebuchet MS" w:hAnsi="Trebuchet MS"/>
                <w:b/>
              </w:rPr>
              <w:t>0</w:t>
            </w:r>
          </w:p>
        </w:tc>
        <w:tc>
          <w:tcPr>
            <w:tcW w:w="1667" w:type="pct"/>
          </w:tcPr>
          <w:p w:rsidR="000E2C40" w:rsidRDefault="000E2C40" w:rsidP="000D04CE">
            <w:pPr>
              <w:rPr>
                <w:rFonts w:ascii="Trebuchet MS" w:hAnsi="Trebuchet MS"/>
                <w:b/>
              </w:rPr>
            </w:pPr>
            <w:r>
              <w:rPr>
                <w:rFonts w:ascii="Trebuchet MS" w:hAnsi="Trebuchet MS"/>
                <w:b/>
              </w:rPr>
              <w:t>4944</w:t>
            </w:r>
          </w:p>
        </w:tc>
      </w:tr>
      <w:tr w:rsidR="000E2C40" w:rsidTr="000E2C40">
        <w:tc>
          <w:tcPr>
            <w:tcW w:w="1666" w:type="pct"/>
          </w:tcPr>
          <w:p w:rsidR="000E2C40" w:rsidRDefault="000E2C40" w:rsidP="000D04CE">
            <w:pPr>
              <w:rPr>
                <w:rFonts w:ascii="Trebuchet MS" w:hAnsi="Trebuchet MS"/>
                <w:b/>
              </w:rPr>
            </w:pPr>
            <w:r>
              <w:rPr>
                <w:rFonts w:ascii="Trebuchet MS" w:hAnsi="Trebuchet MS"/>
                <w:b/>
              </w:rPr>
              <w:t>Provident Fund</w:t>
            </w:r>
          </w:p>
        </w:tc>
        <w:tc>
          <w:tcPr>
            <w:tcW w:w="1666" w:type="pct"/>
          </w:tcPr>
          <w:p w:rsidR="000E2C40" w:rsidRDefault="000E2C40" w:rsidP="000D04CE">
            <w:pPr>
              <w:rPr>
                <w:rFonts w:ascii="Trebuchet MS" w:hAnsi="Trebuchet MS"/>
                <w:b/>
              </w:rPr>
            </w:pPr>
            <w:r>
              <w:rPr>
                <w:rFonts w:ascii="Trebuchet MS" w:hAnsi="Trebuchet MS"/>
                <w:b/>
              </w:rPr>
              <w:t>564</w:t>
            </w:r>
          </w:p>
        </w:tc>
        <w:tc>
          <w:tcPr>
            <w:tcW w:w="1667" w:type="pct"/>
          </w:tcPr>
          <w:p w:rsidR="000E2C40" w:rsidRDefault="000E2C40" w:rsidP="000D04CE">
            <w:pPr>
              <w:rPr>
                <w:rFonts w:ascii="Trebuchet MS" w:hAnsi="Trebuchet MS"/>
                <w:b/>
              </w:rPr>
            </w:pPr>
            <w:r>
              <w:rPr>
                <w:rFonts w:ascii="Trebuchet MS" w:hAnsi="Trebuchet MS"/>
                <w:b/>
              </w:rPr>
              <w:t>6768</w:t>
            </w:r>
          </w:p>
        </w:tc>
      </w:tr>
      <w:tr w:rsidR="000E2C40" w:rsidTr="000E2C40">
        <w:tc>
          <w:tcPr>
            <w:tcW w:w="1666" w:type="pct"/>
          </w:tcPr>
          <w:p w:rsidR="000E2C40" w:rsidRDefault="000E2C40" w:rsidP="000D04CE">
            <w:pPr>
              <w:rPr>
                <w:rFonts w:ascii="Trebuchet MS" w:hAnsi="Trebuchet MS"/>
                <w:b/>
              </w:rPr>
            </w:pPr>
            <w:r>
              <w:rPr>
                <w:rFonts w:ascii="Trebuchet MS" w:hAnsi="Trebuchet MS"/>
                <w:b/>
              </w:rPr>
              <w:t>Gratuity Fund</w:t>
            </w:r>
          </w:p>
        </w:tc>
        <w:tc>
          <w:tcPr>
            <w:tcW w:w="1666" w:type="pct"/>
          </w:tcPr>
          <w:p w:rsidR="000E2C40" w:rsidRDefault="000E2C40" w:rsidP="000D04CE">
            <w:pPr>
              <w:rPr>
                <w:rFonts w:ascii="Trebuchet MS" w:hAnsi="Trebuchet MS"/>
                <w:b/>
              </w:rPr>
            </w:pPr>
            <w:r>
              <w:rPr>
                <w:rFonts w:ascii="Trebuchet MS" w:hAnsi="Trebuchet MS"/>
                <w:b/>
              </w:rPr>
              <w:t>228</w:t>
            </w:r>
          </w:p>
        </w:tc>
        <w:tc>
          <w:tcPr>
            <w:tcW w:w="1667" w:type="pct"/>
          </w:tcPr>
          <w:p w:rsidR="000E2C40" w:rsidRDefault="000E2C40" w:rsidP="000D04CE">
            <w:pPr>
              <w:rPr>
                <w:rFonts w:ascii="Trebuchet MS" w:hAnsi="Trebuchet MS"/>
                <w:b/>
              </w:rPr>
            </w:pPr>
            <w:r>
              <w:rPr>
                <w:rFonts w:ascii="Trebuchet MS" w:hAnsi="Trebuchet MS"/>
                <w:b/>
              </w:rPr>
              <w:t>2736</w:t>
            </w:r>
          </w:p>
        </w:tc>
      </w:tr>
      <w:tr w:rsidR="000E2C40" w:rsidTr="000E2C40">
        <w:tc>
          <w:tcPr>
            <w:tcW w:w="1666" w:type="pct"/>
          </w:tcPr>
          <w:p w:rsidR="000E2C40" w:rsidRDefault="000E2C40" w:rsidP="000D04CE">
            <w:pPr>
              <w:rPr>
                <w:rFonts w:ascii="Trebuchet MS" w:hAnsi="Trebuchet MS"/>
                <w:b/>
              </w:rPr>
            </w:pPr>
            <w:r>
              <w:rPr>
                <w:rFonts w:ascii="Trebuchet MS" w:hAnsi="Trebuchet MS"/>
                <w:b/>
              </w:rPr>
              <w:t xml:space="preserve">Total of Annual Components &amp; </w:t>
            </w:r>
            <w:proofErr w:type="spellStart"/>
            <w:r>
              <w:rPr>
                <w:rFonts w:ascii="Trebuchet MS" w:hAnsi="Trebuchet MS"/>
                <w:b/>
              </w:rPr>
              <w:t>Retirals</w:t>
            </w:r>
            <w:proofErr w:type="spellEnd"/>
          </w:p>
        </w:tc>
        <w:tc>
          <w:tcPr>
            <w:tcW w:w="1666" w:type="pct"/>
          </w:tcPr>
          <w:p w:rsidR="000E2C40" w:rsidRDefault="000E2C40" w:rsidP="000D04CE">
            <w:pPr>
              <w:rPr>
                <w:rFonts w:ascii="Trebuchet MS" w:hAnsi="Trebuchet MS"/>
                <w:b/>
              </w:rPr>
            </w:pPr>
            <w:r>
              <w:rPr>
                <w:rFonts w:ascii="Trebuchet MS" w:hAnsi="Trebuchet MS"/>
                <w:b/>
              </w:rPr>
              <w:t>795</w:t>
            </w:r>
          </w:p>
        </w:tc>
        <w:tc>
          <w:tcPr>
            <w:tcW w:w="1667" w:type="pct"/>
          </w:tcPr>
          <w:p w:rsidR="000E2C40" w:rsidRDefault="000E2C40" w:rsidP="000D04CE">
            <w:pPr>
              <w:rPr>
                <w:rFonts w:ascii="Trebuchet MS" w:hAnsi="Trebuchet MS"/>
                <w:b/>
              </w:rPr>
            </w:pPr>
            <w:r>
              <w:rPr>
                <w:rFonts w:ascii="Trebuchet MS" w:hAnsi="Trebuchet MS"/>
                <w:b/>
              </w:rPr>
              <w:t>14448</w:t>
            </w:r>
          </w:p>
        </w:tc>
      </w:tr>
      <w:tr w:rsidR="000E2C40" w:rsidTr="000E2C40">
        <w:tc>
          <w:tcPr>
            <w:tcW w:w="1666" w:type="pct"/>
          </w:tcPr>
          <w:p w:rsidR="000E2C40" w:rsidRDefault="000E2C40" w:rsidP="000D04CE">
            <w:pPr>
              <w:rPr>
                <w:rFonts w:ascii="Trebuchet MS" w:hAnsi="Trebuchet MS"/>
                <w:b/>
              </w:rPr>
            </w:pPr>
            <w:r>
              <w:rPr>
                <w:rFonts w:ascii="Trebuchet MS" w:hAnsi="Trebuchet MS"/>
                <w:b/>
              </w:rPr>
              <w:t>TOTAL GROSS</w:t>
            </w:r>
          </w:p>
        </w:tc>
        <w:tc>
          <w:tcPr>
            <w:tcW w:w="1666" w:type="pct"/>
          </w:tcPr>
          <w:p w:rsidR="000E2C40" w:rsidRDefault="000E2C40" w:rsidP="000D04CE">
            <w:pPr>
              <w:rPr>
                <w:rFonts w:ascii="Trebuchet MS" w:hAnsi="Trebuchet MS"/>
                <w:b/>
              </w:rPr>
            </w:pPr>
            <w:r>
              <w:rPr>
                <w:rFonts w:ascii="Trebuchet MS" w:hAnsi="Trebuchet MS"/>
                <w:b/>
              </w:rPr>
              <w:t>39588</w:t>
            </w:r>
          </w:p>
        </w:tc>
        <w:tc>
          <w:tcPr>
            <w:tcW w:w="1667" w:type="pct"/>
          </w:tcPr>
          <w:p w:rsidR="000E2C40" w:rsidRDefault="000E2C40" w:rsidP="000D04CE">
            <w:pPr>
              <w:rPr>
                <w:rFonts w:ascii="Trebuchet MS" w:hAnsi="Trebuchet MS"/>
                <w:b/>
              </w:rPr>
            </w:pPr>
            <w:r>
              <w:rPr>
                <w:rFonts w:ascii="Trebuchet MS" w:hAnsi="Trebuchet MS"/>
                <w:b/>
              </w:rPr>
              <w:t>480000</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00926"/>
    <w:rsid w:val="000C2EB2"/>
    <w:rsid w:val="000D04CE"/>
    <w:rsid w:val="000E2C40"/>
    <w:rsid w:val="001A0724"/>
    <w:rsid w:val="001E5C8D"/>
    <w:rsid w:val="00230870"/>
    <w:rsid w:val="002F7D3B"/>
    <w:rsid w:val="004C30AF"/>
    <w:rsid w:val="00511C98"/>
    <w:rsid w:val="005261A6"/>
    <w:rsid w:val="005B7C2C"/>
    <w:rsid w:val="006316A3"/>
    <w:rsid w:val="006A7082"/>
    <w:rsid w:val="007008E1"/>
    <w:rsid w:val="007D77CB"/>
    <w:rsid w:val="00816FE6"/>
    <w:rsid w:val="009A06C9"/>
    <w:rsid w:val="00A43B8F"/>
    <w:rsid w:val="00AB496E"/>
    <w:rsid w:val="00AD79F4"/>
    <w:rsid w:val="00AF0C7F"/>
    <w:rsid w:val="00BE5F8E"/>
    <w:rsid w:val="00CC65F9"/>
    <w:rsid w:val="00DE4E23"/>
    <w:rsid w:val="00E8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2020-08-01T21:12:00Z</dcterms:created>
  <dcterms:modified xsi:type="dcterms:W3CDTF">2020-08-01T21:12:00Z</dcterms:modified>
</cp:coreProperties>
</file>