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683" w:rsidRPr="00FF7F6C" w:rsidRDefault="000B1683" w:rsidP="000B1683">
      <w:pPr>
        <w:jc w:val="center"/>
        <w:rPr>
          <w:sz w:val="60"/>
          <w:szCs w:val="60"/>
          <w:u w:val="single"/>
          <w:lang w:val="en-US"/>
        </w:rPr>
      </w:pPr>
      <w:r w:rsidRPr="00FF7F6C">
        <w:rPr>
          <w:sz w:val="60"/>
          <w:szCs w:val="60"/>
          <w:u w:val="single"/>
          <w:lang w:val="en-US"/>
        </w:rPr>
        <w:t>Social Network Integration</w:t>
      </w:r>
    </w:p>
    <w:p w:rsidR="00F23657" w:rsidRDefault="00F23657" w:rsidP="000B1683">
      <w:pPr>
        <w:jc w:val="center"/>
        <w:rPr>
          <w:sz w:val="32"/>
          <w:szCs w:val="32"/>
          <w:lang w:val="en-US"/>
        </w:rPr>
      </w:pPr>
    </w:p>
    <w:p w:rsidR="000B1683" w:rsidRPr="00FF7F6C" w:rsidRDefault="000B1683" w:rsidP="000B1683">
      <w:pPr>
        <w:jc w:val="center"/>
        <w:rPr>
          <w:sz w:val="32"/>
          <w:szCs w:val="32"/>
          <w:lang w:val="en-US"/>
        </w:rPr>
      </w:pPr>
      <w:r w:rsidRPr="00FF7F6C">
        <w:rPr>
          <w:sz w:val="32"/>
          <w:szCs w:val="32"/>
          <w:lang w:val="en-US"/>
        </w:rPr>
        <w:t xml:space="preserve">(google+ </w:t>
      </w:r>
      <w:r w:rsidR="003A6C19" w:rsidRPr="00FF7F6C">
        <w:rPr>
          <w:sz w:val="32"/>
          <w:szCs w:val="32"/>
          <w:lang w:val="en-US"/>
        </w:rPr>
        <w:t>&amp;</w:t>
      </w:r>
      <w:r w:rsidRPr="00FF7F6C">
        <w:rPr>
          <w:sz w:val="32"/>
          <w:szCs w:val="32"/>
          <w:lang w:val="en-US"/>
        </w:rPr>
        <w:t xml:space="preserve"> twitter)</w:t>
      </w:r>
    </w:p>
    <w:p w:rsidR="000B1683" w:rsidRDefault="000B1683" w:rsidP="000B1683">
      <w:pPr>
        <w:jc w:val="center"/>
        <w:rPr>
          <w:sz w:val="32"/>
          <w:szCs w:val="32"/>
          <w:lang w:val="en-US"/>
        </w:rPr>
      </w:pPr>
    </w:p>
    <w:p w:rsidR="00F23657" w:rsidRPr="00FF7F6C" w:rsidRDefault="00F23657" w:rsidP="000B1683">
      <w:pPr>
        <w:jc w:val="center"/>
        <w:rPr>
          <w:sz w:val="32"/>
          <w:szCs w:val="32"/>
          <w:lang w:val="en-US"/>
        </w:rPr>
      </w:pPr>
    </w:p>
    <w:p w:rsidR="000B1683" w:rsidRPr="00FF7F6C" w:rsidRDefault="000B1683">
      <w:pPr>
        <w:rPr>
          <w:u w:val="single"/>
          <w:lang w:val="en-US"/>
        </w:rPr>
      </w:pPr>
    </w:p>
    <w:p w:rsidR="00482F95" w:rsidRPr="00F23657" w:rsidRDefault="00482F95">
      <w:pPr>
        <w:rPr>
          <w:b/>
        </w:rPr>
      </w:pPr>
      <w:r w:rsidRPr="00F23657">
        <w:rPr>
          <w:b/>
        </w:rPr>
        <w:t>Beispiel-URL</w:t>
      </w:r>
      <w:r w:rsidR="00417107" w:rsidRPr="00F23657">
        <w:rPr>
          <w:b/>
        </w:rPr>
        <w:t xml:space="preserve"> (mit </w:t>
      </w:r>
      <w:r w:rsidR="008D4477" w:rsidRPr="00F23657">
        <w:rPr>
          <w:b/>
        </w:rPr>
        <w:t>demo-</w:t>
      </w:r>
      <w:r w:rsidR="00417107" w:rsidRPr="00F23657">
        <w:rPr>
          <w:b/>
        </w:rPr>
        <w:t>login und demo-buttons)</w:t>
      </w:r>
      <w:r w:rsidRPr="00F23657">
        <w:rPr>
          <w:b/>
        </w:rPr>
        <w:t>:</w:t>
      </w:r>
    </w:p>
    <w:p w:rsidR="00F23657" w:rsidRDefault="00F23657">
      <w:pPr>
        <w:rPr>
          <w:u w:val="single"/>
        </w:rPr>
      </w:pPr>
    </w:p>
    <w:p w:rsidR="00F54505" w:rsidRDefault="00F54505">
      <w:hyperlink r:id="rId6" w:history="1">
        <w:r>
          <w:rPr>
            <w:rStyle w:val="Hyperlink"/>
          </w:rPr>
          <w:t>https://www.app-arena.com/app/iconsultants/login/modules/auth/login_demo.php</w:t>
        </w:r>
      </w:hyperlink>
    </w:p>
    <w:p w:rsidR="00F23657" w:rsidRDefault="00F23657"/>
    <w:p w:rsidR="00962E31" w:rsidRDefault="00962E31">
      <w:r>
        <w:t>Auf dieser Seite werden die Antworten der Logins als JSON String angezeigt</w:t>
      </w:r>
      <w:r w:rsidR="00834667">
        <w:t xml:space="preserve"> (bei twitter inline wird die Antwort alleine angezeigt, ansonsten wird die letzte Antwort immer unten angehängt)</w:t>
      </w:r>
      <w:r>
        <w:t>.</w:t>
      </w:r>
    </w:p>
    <w:p w:rsidR="00F54505" w:rsidRDefault="00F54505">
      <w:r>
        <w:t>g+ sendet sofort eine Antwort falls der User eingelogged ist und die App schon authorisiert hat.</w:t>
      </w:r>
    </w:p>
    <w:p w:rsidR="00F54505" w:rsidRDefault="00F54505">
      <w:r>
        <w:t>Falls nicht sendet g+ nur einen auth error.</w:t>
      </w:r>
    </w:p>
    <w:p w:rsidR="00482F95" w:rsidRDefault="00482F95">
      <w:pPr>
        <w:rPr>
          <w:u w:val="single"/>
        </w:rPr>
      </w:pPr>
    </w:p>
    <w:p w:rsidR="00F23657" w:rsidRDefault="00F23657">
      <w:pPr>
        <w:rPr>
          <w:u w:val="single"/>
        </w:rPr>
      </w:pPr>
    </w:p>
    <w:p w:rsidR="00F23657" w:rsidRDefault="00F23657">
      <w:pPr>
        <w:rPr>
          <w:u w:val="single"/>
        </w:rPr>
      </w:pPr>
    </w:p>
    <w:p w:rsidR="00F23657" w:rsidRDefault="00F23657">
      <w:pPr>
        <w:rPr>
          <w:u w:val="single"/>
        </w:rPr>
      </w:pPr>
    </w:p>
    <w:p w:rsidR="00F23657" w:rsidRDefault="00F23657">
      <w:pPr>
        <w:rPr>
          <w:u w:val="single"/>
        </w:rPr>
      </w:pPr>
    </w:p>
    <w:p w:rsidR="00F23657" w:rsidRDefault="00F23657">
      <w:pPr>
        <w:rPr>
          <w:u w:val="single"/>
        </w:rPr>
      </w:pPr>
    </w:p>
    <w:p w:rsidR="00F23657" w:rsidRDefault="00F23657">
      <w:pPr>
        <w:rPr>
          <w:u w:val="single"/>
        </w:rPr>
      </w:pPr>
    </w:p>
    <w:p w:rsidR="00F23657" w:rsidRDefault="00F23657">
      <w:pPr>
        <w:rPr>
          <w:u w:val="single"/>
        </w:rPr>
      </w:pPr>
    </w:p>
    <w:p w:rsidR="00F23657" w:rsidRDefault="00F23657">
      <w:pPr>
        <w:rPr>
          <w:u w:val="single"/>
        </w:rPr>
      </w:pPr>
    </w:p>
    <w:p w:rsidR="00F23657" w:rsidRDefault="00F23657">
      <w:pPr>
        <w:rPr>
          <w:u w:val="single"/>
        </w:rPr>
      </w:pPr>
    </w:p>
    <w:p w:rsidR="00F23657" w:rsidRDefault="00F23657">
      <w:pPr>
        <w:rPr>
          <w:u w:val="single"/>
        </w:rPr>
      </w:pPr>
    </w:p>
    <w:p w:rsidR="00F23657" w:rsidRDefault="00F23657">
      <w:pPr>
        <w:rPr>
          <w:u w:val="single"/>
        </w:rPr>
      </w:pPr>
    </w:p>
    <w:p w:rsidR="00482F95" w:rsidRDefault="00482F95">
      <w:pPr>
        <w:rPr>
          <w:sz w:val="40"/>
          <w:szCs w:val="40"/>
          <w:u w:val="single"/>
        </w:rPr>
      </w:pPr>
      <w:r w:rsidRPr="000B1683">
        <w:rPr>
          <w:sz w:val="40"/>
          <w:szCs w:val="40"/>
          <w:u w:val="single"/>
        </w:rPr>
        <w:lastRenderedPageBreak/>
        <w:t>GOOGLE+</w:t>
      </w:r>
    </w:p>
    <w:p w:rsidR="00E15E64" w:rsidRPr="000B1683" w:rsidRDefault="00E15E64">
      <w:pPr>
        <w:rPr>
          <w:sz w:val="40"/>
          <w:szCs w:val="40"/>
          <w:u w:val="single"/>
        </w:rPr>
      </w:pPr>
    </w:p>
    <w:p w:rsidR="00482F95" w:rsidRDefault="00482F95">
      <w:r>
        <w:t xml:space="preserve">Um die google+ api zu nutzen benötigt man eine </w:t>
      </w:r>
      <w:r w:rsidR="00E15E64">
        <w:t>g+ A</w:t>
      </w:r>
      <w:r>
        <w:t>pp, in der zum Einen die google+ api unter „Services“ aktiviert ist, und zum Anderen muss eine „Client ID for web applications“ sowie ein „Key for browser apps“</w:t>
      </w:r>
      <w:r w:rsidRPr="00482F95">
        <w:t xml:space="preserve"> </w:t>
      </w:r>
      <w:r>
        <w:t xml:space="preserve"> erstellt worden sein.</w:t>
      </w:r>
    </w:p>
    <w:p w:rsidR="00482F95" w:rsidRDefault="00482F95">
      <w:r>
        <w:t>Die Client ID wird im</w:t>
      </w:r>
      <w:r w:rsidR="00AB1157">
        <w:t xml:space="preserve"> „sign in“-</w:t>
      </w:r>
      <w:r w:rsidR="00A40E42">
        <w:t>&lt;button&gt; E</w:t>
      </w:r>
      <w:r>
        <w:t>lement eingetragen, genauso wie die Callback-Funktion</w:t>
      </w:r>
      <w:r w:rsidR="00910745">
        <w:t>, die die Authorisierung als Antwort bekommt,</w:t>
      </w:r>
      <w:r>
        <w:t xml:space="preserve"> </w:t>
      </w:r>
      <w:r w:rsidR="00F9112D">
        <w:t>sowie</w:t>
      </w:r>
      <w:r w:rsidR="00BB2ADB">
        <w:t xml:space="preserve"> die</w:t>
      </w:r>
      <w:r>
        <w:t xml:space="preserve"> Scope</w:t>
      </w:r>
      <w:r w:rsidR="00BB2ADB">
        <w:t>s</w:t>
      </w:r>
      <w:r>
        <w:t>.</w:t>
      </w:r>
    </w:p>
    <w:p w:rsidR="007342F1" w:rsidRDefault="007342F1"/>
    <w:p w:rsidR="008330AC" w:rsidRPr="007342F1" w:rsidRDefault="008330AC">
      <w:r w:rsidRPr="007342F1">
        <w:t xml:space="preserve">Google+ </w:t>
      </w:r>
      <w:r w:rsidR="00177E60">
        <w:t>A</w:t>
      </w:r>
      <w:r w:rsidRPr="007342F1">
        <w:t>pp erstellen (bezogen auf einen Google Account):</w:t>
      </w:r>
    </w:p>
    <w:p w:rsidR="00482F95" w:rsidRDefault="0066320F">
      <w:pPr>
        <w:rPr>
          <w:rStyle w:val="Hyperlink"/>
        </w:rPr>
      </w:pPr>
      <w:hyperlink r:id="rId7" w:history="1">
        <w:r w:rsidR="008330AC" w:rsidRPr="00F9112D">
          <w:rPr>
            <w:rStyle w:val="Hyperlink"/>
          </w:rPr>
          <w:t>https://code.google.com/apis/console/</w:t>
        </w:r>
      </w:hyperlink>
    </w:p>
    <w:p w:rsidR="006F205C" w:rsidRDefault="007C0A28">
      <w:r w:rsidRPr="007C0A28">
        <w:t>Eine g+ app kann eine</w:t>
      </w:r>
      <w:r w:rsidR="006F205C">
        <w:t>r g+ Fanpage zugewiesen werden.</w:t>
      </w:r>
    </w:p>
    <w:p w:rsidR="00FF7F6C" w:rsidRPr="006F205C" w:rsidRDefault="006F205C">
      <w:pPr>
        <w:rPr>
          <w:i/>
        </w:rPr>
      </w:pPr>
      <w:r w:rsidRPr="006F205C">
        <w:rPr>
          <w:i/>
        </w:rPr>
        <w:t xml:space="preserve">Achtung! </w:t>
      </w:r>
      <w:r w:rsidR="007C0A28" w:rsidRPr="006F205C">
        <w:rPr>
          <w:i/>
        </w:rPr>
        <w:t>Wenn man die Fanpage in der App angibt, dann muss Google diese Zuordnung noch reviewen und approven!</w:t>
      </w:r>
    </w:p>
    <w:p w:rsidR="008330AC" w:rsidRPr="00F9112D" w:rsidRDefault="008330AC"/>
    <w:p w:rsidR="007342F1" w:rsidRPr="00F9112D" w:rsidRDefault="007342F1"/>
    <w:p w:rsidR="007342F1" w:rsidRPr="00F9112D" w:rsidRDefault="007342F1"/>
    <w:p w:rsidR="007342F1" w:rsidRPr="00F9112D" w:rsidRDefault="007342F1"/>
    <w:p w:rsidR="007342F1" w:rsidRDefault="007342F1"/>
    <w:p w:rsidR="006F205C" w:rsidRDefault="006F205C"/>
    <w:p w:rsidR="006F205C" w:rsidRDefault="006F205C"/>
    <w:p w:rsidR="006F205C" w:rsidRDefault="006F205C"/>
    <w:p w:rsidR="006F205C" w:rsidRDefault="006F205C"/>
    <w:p w:rsidR="006F205C" w:rsidRDefault="006F205C"/>
    <w:p w:rsidR="006F205C" w:rsidRDefault="006F205C"/>
    <w:p w:rsidR="006F205C" w:rsidRPr="00F9112D" w:rsidRDefault="006F205C"/>
    <w:p w:rsidR="007342F1" w:rsidRPr="00F9112D" w:rsidRDefault="007342F1"/>
    <w:p w:rsidR="007342F1" w:rsidRPr="00F9112D" w:rsidRDefault="007342F1"/>
    <w:p w:rsidR="007342F1" w:rsidRPr="00F9112D" w:rsidRDefault="007342F1"/>
    <w:p w:rsidR="00080E3F" w:rsidRPr="00605BC9" w:rsidRDefault="00080E3F">
      <w:pPr>
        <w:rPr>
          <w:sz w:val="40"/>
          <w:szCs w:val="40"/>
          <w:u w:val="single"/>
        </w:rPr>
      </w:pPr>
      <w:r w:rsidRPr="00605BC9">
        <w:rPr>
          <w:sz w:val="40"/>
          <w:szCs w:val="40"/>
          <w:u w:val="single"/>
        </w:rPr>
        <w:lastRenderedPageBreak/>
        <w:t>GOOGLE+ METHODS</w:t>
      </w:r>
    </w:p>
    <w:p w:rsidR="005D31B1" w:rsidRDefault="005D31B1">
      <w:r>
        <w:t>Hier ist nur ein Auszug aus der g+ API. Wenn noch weitere Services verwendet werden (in der App aktiviert werden), dann haben diese Services ihre eigenen APIs…</w:t>
      </w:r>
    </w:p>
    <w:p w:rsidR="005D31B1" w:rsidRPr="005D31B1" w:rsidRDefault="005D31B1"/>
    <w:p w:rsidR="00F17556" w:rsidRPr="00605BC9" w:rsidRDefault="0066320F">
      <w:hyperlink r:id="rId8" w:history="1">
        <w:r w:rsidR="00080E3F" w:rsidRPr="00605BC9">
          <w:rPr>
            <w:rStyle w:val="Hyperlink"/>
          </w:rPr>
          <w:t>https://developers.google.com/+/api/latest/</w:t>
        </w:r>
      </w:hyperlink>
    </w:p>
    <w:p w:rsidR="00605B68" w:rsidRPr="00605BC9" w:rsidRDefault="00605B68" w:rsidP="00080E3F">
      <w:pPr>
        <w:pBdr>
          <w:bottom w:val="single" w:sz="6" w:space="3" w:color="CCCCCC"/>
        </w:pBdr>
        <w:shd w:val="clear" w:color="auto" w:fill="FFFFFF"/>
        <w:spacing w:after="120" w:line="360" w:lineRule="atLeast"/>
        <w:textAlignment w:val="baseline"/>
        <w:outlineLvl w:val="0"/>
      </w:pPr>
    </w:p>
    <w:p w:rsidR="00080E3F" w:rsidRPr="00080E3F" w:rsidRDefault="00080E3F" w:rsidP="00080E3F">
      <w:pPr>
        <w:pBdr>
          <w:bottom w:val="single" w:sz="6" w:space="3" w:color="CCCCCC"/>
        </w:pBdr>
        <w:shd w:val="clear" w:color="auto" w:fill="FFFFFF"/>
        <w:spacing w:after="120" w:line="360" w:lineRule="atLeast"/>
        <w:textAlignment w:val="baseline"/>
        <w:outlineLvl w:val="0"/>
        <w:rPr>
          <w:rFonts w:ascii="inherit" w:eastAsia="Times New Roman" w:hAnsi="inherit" w:cs="Arial"/>
          <w:color w:val="222222"/>
          <w:kern w:val="36"/>
          <w:sz w:val="38"/>
          <w:szCs w:val="38"/>
          <w:lang w:val="en-US" w:eastAsia="de-DE"/>
        </w:rPr>
      </w:pPr>
      <w:r w:rsidRPr="00080E3F">
        <w:rPr>
          <w:rFonts w:ascii="inherit" w:eastAsia="Times New Roman" w:hAnsi="inherit" w:cs="Arial"/>
          <w:color w:val="222222"/>
          <w:kern w:val="36"/>
          <w:sz w:val="38"/>
          <w:szCs w:val="38"/>
          <w:lang w:val="en-US" w:eastAsia="de-DE"/>
        </w:rPr>
        <w:t>API Reference</w:t>
      </w:r>
    </w:p>
    <w:p w:rsidR="00080E3F" w:rsidRPr="00080E3F" w:rsidRDefault="00080E3F" w:rsidP="00080E3F">
      <w:pPr>
        <w:shd w:val="clear" w:color="auto" w:fill="FFFFFF"/>
        <w:spacing w:after="0" w:line="286" w:lineRule="atLeast"/>
        <w:textAlignment w:val="baseline"/>
        <w:rPr>
          <w:rFonts w:ascii="inherit" w:eastAsia="Times New Roman" w:hAnsi="inherit" w:cs="Arial"/>
          <w:color w:val="222222"/>
          <w:sz w:val="19"/>
          <w:szCs w:val="19"/>
          <w:lang w:val="en-US" w:eastAsia="de-DE"/>
        </w:rPr>
      </w:pPr>
      <w:r w:rsidRPr="00080E3F">
        <w:rPr>
          <w:rFonts w:ascii="inherit" w:eastAsia="Times New Roman" w:hAnsi="inherit" w:cs="Arial"/>
          <w:color w:val="222222"/>
          <w:sz w:val="19"/>
          <w:szCs w:val="19"/>
          <w:lang w:val="en-US" w:eastAsia="de-DE"/>
        </w:rPr>
        <w:t>This API reference is organized by resource type. Each resource type has one or more data representations and one or more methods. Your use of the Google+ APIs is subject to the </w:t>
      </w:r>
      <w:hyperlink r:id="rId9" w:history="1">
        <w:r w:rsidRPr="00080E3F">
          <w:rPr>
            <w:rFonts w:ascii="inherit" w:eastAsia="Times New Roman" w:hAnsi="inherit" w:cs="Arial"/>
            <w:color w:val="1155CC"/>
            <w:sz w:val="19"/>
            <w:szCs w:val="19"/>
            <w:u w:val="single"/>
            <w:bdr w:val="none" w:sz="0" w:space="0" w:color="auto" w:frame="1"/>
            <w:lang w:val="en-US" w:eastAsia="de-DE"/>
          </w:rPr>
          <w:t>Google+ Platform Terms of Service</w:t>
        </w:r>
      </w:hyperlink>
      <w:r w:rsidRPr="00080E3F">
        <w:rPr>
          <w:rFonts w:ascii="inherit" w:eastAsia="Times New Roman" w:hAnsi="inherit" w:cs="Arial"/>
          <w:color w:val="222222"/>
          <w:sz w:val="19"/>
          <w:szCs w:val="19"/>
          <w:lang w:val="en-US" w:eastAsia="de-DE"/>
        </w:rPr>
        <w:t>.</w:t>
      </w:r>
    </w:p>
    <w:p w:rsidR="005D31B1" w:rsidRDefault="005D31B1" w:rsidP="00080E3F">
      <w:pPr>
        <w:pBdr>
          <w:bottom w:val="single" w:sz="6" w:space="0" w:color="CCCCCC"/>
        </w:pBdr>
        <w:shd w:val="clear" w:color="auto" w:fill="FFFFFF"/>
        <w:spacing w:before="360" w:after="180" w:line="360" w:lineRule="atLeast"/>
        <w:textAlignment w:val="baseline"/>
        <w:outlineLvl w:val="1"/>
        <w:rPr>
          <w:rFonts w:ascii="inherit" w:eastAsia="Times New Roman" w:hAnsi="inherit" w:cs="Arial"/>
          <w:color w:val="222222"/>
          <w:sz w:val="33"/>
          <w:szCs w:val="33"/>
          <w:lang w:val="en-US" w:eastAsia="de-DE"/>
        </w:rPr>
      </w:pPr>
    </w:p>
    <w:p w:rsidR="00080E3F" w:rsidRPr="00F9112D" w:rsidRDefault="00080E3F" w:rsidP="00080E3F">
      <w:pPr>
        <w:pBdr>
          <w:bottom w:val="single" w:sz="6" w:space="0" w:color="CCCCCC"/>
        </w:pBdr>
        <w:shd w:val="clear" w:color="auto" w:fill="FFFFFF"/>
        <w:spacing w:before="360" w:after="180" w:line="360" w:lineRule="atLeast"/>
        <w:textAlignment w:val="baseline"/>
        <w:outlineLvl w:val="1"/>
        <w:rPr>
          <w:rFonts w:ascii="inherit" w:eastAsia="Times New Roman" w:hAnsi="inherit" w:cs="Arial"/>
          <w:color w:val="222222"/>
          <w:sz w:val="33"/>
          <w:szCs w:val="33"/>
          <w:lang w:val="en-US" w:eastAsia="de-DE"/>
        </w:rPr>
      </w:pPr>
      <w:r w:rsidRPr="00F9112D">
        <w:rPr>
          <w:rFonts w:ascii="inherit" w:eastAsia="Times New Roman" w:hAnsi="inherit" w:cs="Arial"/>
          <w:color w:val="222222"/>
          <w:sz w:val="33"/>
          <w:szCs w:val="33"/>
          <w:lang w:val="en-US" w:eastAsia="de-DE"/>
        </w:rPr>
        <w:t>People</w:t>
      </w:r>
    </w:p>
    <w:p w:rsidR="00080E3F" w:rsidRPr="00080E3F" w:rsidRDefault="00080E3F" w:rsidP="00080E3F">
      <w:pPr>
        <w:shd w:val="clear" w:color="auto" w:fill="FFFFFF"/>
        <w:spacing w:after="0" w:line="286" w:lineRule="atLeast"/>
        <w:textAlignment w:val="baseline"/>
        <w:rPr>
          <w:rFonts w:ascii="inherit" w:eastAsia="Times New Roman" w:hAnsi="inherit" w:cs="Arial"/>
          <w:color w:val="222222"/>
          <w:sz w:val="19"/>
          <w:szCs w:val="19"/>
          <w:lang w:val="en-US" w:eastAsia="de-DE"/>
        </w:rPr>
      </w:pPr>
      <w:r w:rsidRPr="00080E3F">
        <w:rPr>
          <w:rFonts w:ascii="inherit" w:eastAsia="Times New Roman" w:hAnsi="inherit" w:cs="Arial"/>
          <w:color w:val="222222"/>
          <w:sz w:val="19"/>
          <w:szCs w:val="19"/>
          <w:lang w:val="en-US" w:eastAsia="de-DE"/>
        </w:rPr>
        <w:t>For People Resource details, see the </w:t>
      </w:r>
      <w:hyperlink r:id="rId10" w:anchor="resource" w:history="1">
        <w:r w:rsidRPr="00080E3F">
          <w:rPr>
            <w:rFonts w:ascii="inherit" w:eastAsia="Times New Roman" w:hAnsi="inherit" w:cs="Arial"/>
            <w:color w:val="1155CC"/>
            <w:sz w:val="19"/>
            <w:szCs w:val="19"/>
            <w:u w:val="single"/>
            <w:bdr w:val="none" w:sz="0" w:space="0" w:color="auto" w:frame="1"/>
            <w:lang w:val="en-US" w:eastAsia="de-DE"/>
          </w:rPr>
          <w:t>resource representation</w:t>
        </w:r>
      </w:hyperlink>
      <w:r w:rsidRPr="00080E3F">
        <w:rPr>
          <w:rFonts w:ascii="inherit" w:eastAsia="Times New Roman" w:hAnsi="inherit" w:cs="Arial"/>
          <w:color w:val="222222"/>
          <w:sz w:val="19"/>
          <w:szCs w:val="19"/>
          <w:lang w:val="en-US" w:eastAsia="de-DE"/>
        </w:rPr>
        <w:t> page.</w:t>
      </w:r>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1"/>
        <w:gridCol w:w="4072"/>
        <w:gridCol w:w="4209"/>
      </w:tblGrid>
      <w:tr w:rsidR="00080E3F" w:rsidRPr="00080E3F" w:rsidTr="00080E3F">
        <w:trPr>
          <w:tblHeader/>
        </w:trPr>
        <w:tc>
          <w:tcPr>
            <w:tcW w:w="442"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Method</w:t>
            </w:r>
          </w:p>
        </w:tc>
        <w:tc>
          <w:tcPr>
            <w:tcW w:w="1742"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HTTP request</w:t>
            </w:r>
          </w:p>
        </w:tc>
        <w:tc>
          <w:tcPr>
            <w:tcW w:w="2816"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Description</w:t>
            </w:r>
          </w:p>
        </w:tc>
      </w:tr>
      <w:tr w:rsidR="00080E3F" w:rsidRPr="00605BC9" w:rsidTr="00080E3F">
        <w:tc>
          <w:tcPr>
            <w:tcW w:w="5000" w:type="pct"/>
            <w:gridSpan w:val="3"/>
            <w:tcBorders>
              <w:top w:val="single" w:sz="6" w:space="0" w:color="BBBBBB"/>
              <w:left w:val="single" w:sz="6" w:space="0" w:color="BBBBBB"/>
              <w:bottom w:val="single" w:sz="6" w:space="0" w:color="BBBBBB"/>
              <w:right w:val="single" w:sz="6" w:space="0" w:color="BBBBBB"/>
            </w:tcBorders>
            <w:shd w:val="clear" w:color="auto" w:fill="EFEFEF"/>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URIs relative to https://www.googleapis.com/plus/v1, unless otherwise noted</w:t>
            </w:r>
          </w:p>
        </w:tc>
      </w:tr>
      <w:tr w:rsidR="00080E3F" w:rsidRPr="00605BC9" w:rsidTr="00080E3F">
        <w:tc>
          <w:tcPr>
            <w:tcW w:w="442"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11" w:history="1">
              <w:r w:rsidR="00080E3F" w:rsidRPr="00080E3F">
                <w:rPr>
                  <w:rFonts w:ascii="inherit" w:eastAsia="Times New Roman" w:hAnsi="inherit" w:cs="Times New Roman"/>
                  <w:color w:val="1155CC"/>
                  <w:sz w:val="19"/>
                  <w:szCs w:val="19"/>
                  <w:u w:val="single"/>
                  <w:bdr w:val="none" w:sz="0" w:space="0" w:color="auto" w:frame="1"/>
                  <w:lang w:eastAsia="de-DE"/>
                </w:rPr>
                <w:t>get</w:t>
              </w:r>
            </w:hyperlink>
          </w:p>
        </w:tc>
        <w:tc>
          <w:tcPr>
            <w:tcW w:w="1742"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Courier New" w:eastAsia="Times New Roman" w:hAnsi="Courier New" w:cs="Courier New"/>
                <w:color w:val="007000"/>
                <w:sz w:val="19"/>
                <w:szCs w:val="19"/>
                <w:bdr w:val="none" w:sz="0" w:space="0" w:color="auto" w:frame="1"/>
                <w:lang w:eastAsia="de-DE"/>
              </w:rPr>
              <w:t>GET  /people/</w:t>
            </w:r>
            <w:r w:rsidRPr="00080E3F">
              <w:rPr>
                <w:rFonts w:ascii="Courier New" w:eastAsia="Times New Roman" w:hAnsi="Courier New" w:cs="Courier New"/>
                <w:i/>
                <w:iCs/>
                <w:color w:val="006666"/>
                <w:sz w:val="19"/>
                <w:szCs w:val="19"/>
                <w:bdr w:val="none" w:sz="0" w:space="0" w:color="auto" w:frame="1"/>
                <w:lang w:eastAsia="de-DE"/>
              </w:rPr>
              <w:t>userId</w:t>
            </w:r>
          </w:p>
        </w:tc>
        <w:tc>
          <w:tcPr>
            <w:tcW w:w="2816"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Get a person's profile. If your app uses scope </w:t>
            </w:r>
            <w:r w:rsidRPr="00080E3F">
              <w:rPr>
                <w:rFonts w:ascii="Courier New" w:eastAsia="Times New Roman" w:hAnsi="Courier New" w:cs="Courier New"/>
                <w:color w:val="007000"/>
                <w:sz w:val="19"/>
                <w:szCs w:val="19"/>
                <w:bdr w:val="none" w:sz="0" w:space="0" w:color="auto" w:frame="1"/>
                <w:lang w:val="en-US" w:eastAsia="de-DE"/>
              </w:rPr>
              <w:t>https://www.googleapis.com/auth/plus.login</w:t>
            </w:r>
            <w:r w:rsidRPr="00080E3F">
              <w:rPr>
                <w:rFonts w:ascii="inherit" w:eastAsia="Times New Roman" w:hAnsi="inherit" w:cs="Times New Roman"/>
                <w:sz w:val="19"/>
                <w:szCs w:val="19"/>
                <w:lang w:val="en-US" w:eastAsia="de-DE"/>
              </w:rPr>
              <w:t>, this method is guaranteed to return </w:t>
            </w:r>
            <w:r w:rsidRPr="00080E3F">
              <w:rPr>
                <w:rFonts w:ascii="Courier New" w:eastAsia="Times New Roman" w:hAnsi="Courier New" w:cs="Courier New"/>
                <w:color w:val="007000"/>
                <w:sz w:val="19"/>
                <w:szCs w:val="19"/>
                <w:bdr w:val="none" w:sz="0" w:space="0" w:color="auto" w:frame="1"/>
                <w:lang w:val="en-US" w:eastAsia="de-DE"/>
              </w:rPr>
              <w:t>ageRange</w:t>
            </w:r>
            <w:r w:rsidRPr="00080E3F">
              <w:rPr>
                <w:rFonts w:ascii="inherit" w:eastAsia="Times New Roman" w:hAnsi="inherit" w:cs="Times New Roman"/>
                <w:sz w:val="19"/>
                <w:szCs w:val="19"/>
                <w:lang w:val="en-US" w:eastAsia="de-DE"/>
              </w:rPr>
              <w:t> and </w:t>
            </w:r>
            <w:r w:rsidRPr="00080E3F">
              <w:rPr>
                <w:rFonts w:ascii="Courier New" w:eastAsia="Times New Roman" w:hAnsi="Courier New" w:cs="Courier New"/>
                <w:color w:val="007000"/>
                <w:sz w:val="19"/>
                <w:szCs w:val="19"/>
                <w:bdr w:val="none" w:sz="0" w:space="0" w:color="auto" w:frame="1"/>
                <w:lang w:val="en-US" w:eastAsia="de-DE"/>
              </w:rPr>
              <w:t>language</w:t>
            </w:r>
            <w:r w:rsidRPr="00080E3F">
              <w:rPr>
                <w:rFonts w:ascii="inherit" w:eastAsia="Times New Roman" w:hAnsi="inherit" w:cs="Times New Roman"/>
                <w:sz w:val="19"/>
                <w:szCs w:val="19"/>
                <w:lang w:val="en-US" w:eastAsia="de-DE"/>
              </w:rPr>
              <w:t>.</w:t>
            </w:r>
          </w:p>
        </w:tc>
      </w:tr>
      <w:tr w:rsidR="00080E3F" w:rsidRPr="00080E3F" w:rsidTr="00080E3F">
        <w:tc>
          <w:tcPr>
            <w:tcW w:w="442"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12" w:history="1">
              <w:r w:rsidR="00080E3F" w:rsidRPr="00080E3F">
                <w:rPr>
                  <w:rFonts w:ascii="inherit" w:eastAsia="Times New Roman" w:hAnsi="inherit" w:cs="Times New Roman"/>
                  <w:color w:val="1155CC"/>
                  <w:sz w:val="19"/>
                  <w:szCs w:val="19"/>
                  <w:u w:val="single"/>
                  <w:bdr w:val="none" w:sz="0" w:space="0" w:color="auto" w:frame="1"/>
                  <w:lang w:eastAsia="de-DE"/>
                </w:rPr>
                <w:t>search</w:t>
              </w:r>
            </w:hyperlink>
          </w:p>
        </w:tc>
        <w:tc>
          <w:tcPr>
            <w:tcW w:w="1742"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Courier New" w:eastAsia="Times New Roman" w:hAnsi="Courier New" w:cs="Courier New"/>
                <w:color w:val="007000"/>
                <w:sz w:val="19"/>
                <w:szCs w:val="19"/>
                <w:bdr w:val="none" w:sz="0" w:space="0" w:color="auto" w:frame="1"/>
                <w:lang w:eastAsia="de-DE"/>
              </w:rPr>
              <w:t>GET  /people</w:t>
            </w:r>
          </w:p>
        </w:tc>
        <w:tc>
          <w:tcPr>
            <w:tcW w:w="2816"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inherit" w:eastAsia="Times New Roman" w:hAnsi="inherit" w:cs="Times New Roman"/>
                <w:sz w:val="19"/>
                <w:szCs w:val="19"/>
                <w:lang w:eastAsia="de-DE"/>
              </w:rPr>
              <w:t>Search all public profiles.</w:t>
            </w:r>
          </w:p>
        </w:tc>
      </w:tr>
      <w:tr w:rsidR="00080E3F" w:rsidRPr="00605BC9" w:rsidTr="00080E3F">
        <w:tc>
          <w:tcPr>
            <w:tcW w:w="442"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13" w:history="1">
              <w:r w:rsidR="00080E3F" w:rsidRPr="00080E3F">
                <w:rPr>
                  <w:rFonts w:ascii="inherit" w:eastAsia="Times New Roman" w:hAnsi="inherit" w:cs="Times New Roman"/>
                  <w:color w:val="1155CC"/>
                  <w:sz w:val="19"/>
                  <w:szCs w:val="19"/>
                  <w:u w:val="single"/>
                  <w:bdr w:val="none" w:sz="0" w:space="0" w:color="auto" w:frame="1"/>
                  <w:lang w:eastAsia="de-DE"/>
                </w:rPr>
                <w:t>listByActivity</w:t>
              </w:r>
            </w:hyperlink>
          </w:p>
        </w:tc>
        <w:tc>
          <w:tcPr>
            <w:tcW w:w="1742"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Courier New" w:eastAsia="Times New Roman" w:hAnsi="Courier New" w:cs="Courier New"/>
                <w:color w:val="007000"/>
                <w:sz w:val="19"/>
                <w:szCs w:val="19"/>
                <w:bdr w:val="none" w:sz="0" w:space="0" w:color="auto" w:frame="1"/>
                <w:lang w:val="en-US" w:eastAsia="de-DE"/>
              </w:rPr>
              <w:t>GET  /activities/</w:t>
            </w:r>
            <w:r w:rsidRPr="00080E3F">
              <w:rPr>
                <w:rFonts w:ascii="Courier New" w:eastAsia="Times New Roman" w:hAnsi="Courier New" w:cs="Courier New"/>
                <w:i/>
                <w:iCs/>
                <w:color w:val="006666"/>
                <w:sz w:val="19"/>
                <w:szCs w:val="19"/>
                <w:bdr w:val="none" w:sz="0" w:space="0" w:color="auto" w:frame="1"/>
                <w:lang w:val="en-US" w:eastAsia="de-DE"/>
              </w:rPr>
              <w:t>activityId</w:t>
            </w:r>
            <w:r w:rsidRPr="00080E3F">
              <w:rPr>
                <w:rFonts w:ascii="Courier New" w:eastAsia="Times New Roman" w:hAnsi="Courier New" w:cs="Courier New"/>
                <w:color w:val="007000"/>
                <w:sz w:val="19"/>
                <w:szCs w:val="19"/>
                <w:bdr w:val="none" w:sz="0" w:space="0" w:color="auto" w:frame="1"/>
                <w:lang w:val="en-US" w:eastAsia="de-DE"/>
              </w:rPr>
              <w:t>/people/</w:t>
            </w:r>
            <w:r w:rsidRPr="00080E3F">
              <w:rPr>
                <w:rFonts w:ascii="Courier New" w:eastAsia="Times New Roman" w:hAnsi="Courier New" w:cs="Courier New"/>
                <w:i/>
                <w:iCs/>
                <w:color w:val="006666"/>
                <w:sz w:val="19"/>
                <w:szCs w:val="19"/>
                <w:bdr w:val="none" w:sz="0" w:space="0" w:color="auto" w:frame="1"/>
                <w:lang w:val="en-US" w:eastAsia="de-DE"/>
              </w:rPr>
              <w:t>collection</w:t>
            </w:r>
          </w:p>
        </w:tc>
        <w:tc>
          <w:tcPr>
            <w:tcW w:w="2816"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List all of the people in the specified collection for a particular activity.</w:t>
            </w:r>
          </w:p>
        </w:tc>
      </w:tr>
      <w:tr w:rsidR="00080E3F" w:rsidRPr="00080E3F" w:rsidTr="00080E3F">
        <w:tc>
          <w:tcPr>
            <w:tcW w:w="442"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14" w:history="1">
              <w:r w:rsidR="00080E3F" w:rsidRPr="00080E3F">
                <w:rPr>
                  <w:rFonts w:ascii="inherit" w:eastAsia="Times New Roman" w:hAnsi="inherit" w:cs="Times New Roman"/>
                  <w:color w:val="1155CC"/>
                  <w:sz w:val="19"/>
                  <w:szCs w:val="19"/>
                  <w:u w:val="single"/>
                  <w:bdr w:val="none" w:sz="0" w:space="0" w:color="auto" w:frame="1"/>
                  <w:lang w:eastAsia="de-DE"/>
                </w:rPr>
                <w:t>list</w:t>
              </w:r>
            </w:hyperlink>
          </w:p>
        </w:tc>
        <w:tc>
          <w:tcPr>
            <w:tcW w:w="1742"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Courier New" w:eastAsia="Times New Roman" w:hAnsi="Courier New" w:cs="Courier New"/>
                <w:color w:val="007000"/>
                <w:sz w:val="19"/>
                <w:szCs w:val="19"/>
                <w:bdr w:val="none" w:sz="0" w:space="0" w:color="auto" w:frame="1"/>
                <w:lang w:val="en-US" w:eastAsia="de-DE"/>
              </w:rPr>
              <w:t>GET  /people/</w:t>
            </w:r>
            <w:r w:rsidRPr="00080E3F">
              <w:rPr>
                <w:rFonts w:ascii="Courier New" w:eastAsia="Times New Roman" w:hAnsi="Courier New" w:cs="Courier New"/>
                <w:i/>
                <w:iCs/>
                <w:color w:val="006666"/>
                <w:sz w:val="19"/>
                <w:szCs w:val="19"/>
                <w:bdr w:val="none" w:sz="0" w:space="0" w:color="auto" w:frame="1"/>
                <w:lang w:val="en-US" w:eastAsia="de-DE"/>
              </w:rPr>
              <w:t>userId</w:t>
            </w:r>
            <w:r w:rsidRPr="00080E3F">
              <w:rPr>
                <w:rFonts w:ascii="Courier New" w:eastAsia="Times New Roman" w:hAnsi="Courier New" w:cs="Courier New"/>
                <w:color w:val="007000"/>
                <w:sz w:val="19"/>
                <w:szCs w:val="19"/>
                <w:bdr w:val="none" w:sz="0" w:space="0" w:color="auto" w:frame="1"/>
                <w:lang w:val="en-US" w:eastAsia="de-DE"/>
              </w:rPr>
              <w:t>/people/</w:t>
            </w:r>
            <w:r w:rsidRPr="00080E3F">
              <w:rPr>
                <w:rFonts w:ascii="Courier New" w:eastAsia="Times New Roman" w:hAnsi="Courier New" w:cs="Courier New"/>
                <w:i/>
                <w:iCs/>
                <w:color w:val="006666"/>
                <w:sz w:val="19"/>
                <w:szCs w:val="19"/>
                <w:bdr w:val="none" w:sz="0" w:space="0" w:color="auto" w:frame="1"/>
                <w:lang w:val="en-US" w:eastAsia="de-DE"/>
              </w:rPr>
              <w:t>collection</w:t>
            </w:r>
          </w:p>
        </w:tc>
        <w:tc>
          <w:tcPr>
            <w:tcW w:w="2816"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inherit" w:eastAsia="Times New Roman" w:hAnsi="inherit" w:cs="Times New Roman"/>
                <w:sz w:val="19"/>
                <w:szCs w:val="19"/>
                <w:lang w:val="en-US" w:eastAsia="de-DE"/>
              </w:rPr>
              <w:t>List all of the </w:t>
            </w:r>
            <w:hyperlink r:id="rId15" w:history="1">
              <w:r w:rsidRPr="00080E3F">
                <w:rPr>
                  <w:rFonts w:ascii="inherit" w:eastAsia="Times New Roman" w:hAnsi="inherit" w:cs="Times New Roman"/>
                  <w:color w:val="1155CC"/>
                  <w:sz w:val="19"/>
                  <w:szCs w:val="19"/>
                  <w:u w:val="single"/>
                  <w:bdr w:val="none" w:sz="0" w:space="0" w:color="auto" w:frame="1"/>
                  <w:lang w:val="en-US" w:eastAsia="de-DE"/>
                </w:rPr>
                <w:t>people</w:t>
              </w:r>
            </w:hyperlink>
            <w:r w:rsidRPr="00080E3F">
              <w:rPr>
                <w:rFonts w:ascii="inherit" w:eastAsia="Times New Roman" w:hAnsi="inherit" w:cs="Times New Roman"/>
                <w:sz w:val="19"/>
                <w:szCs w:val="19"/>
                <w:lang w:val="en-US" w:eastAsia="de-DE"/>
              </w:rPr>
              <w:t xml:space="preserve"> who this user has added to one or more circles. This list is limited to the circles that the user made visible to the requesting app. </w:t>
            </w:r>
            <w:r w:rsidRPr="00080E3F">
              <w:rPr>
                <w:rFonts w:ascii="inherit" w:eastAsia="Times New Roman" w:hAnsi="inherit" w:cs="Times New Roman"/>
                <w:sz w:val="19"/>
                <w:szCs w:val="19"/>
                <w:lang w:eastAsia="de-DE"/>
              </w:rPr>
              <w:t>This method does not return circle information.</w:t>
            </w:r>
          </w:p>
        </w:tc>
      </w:tr>
    </w:tbl>
    <w:p w:rsidR="00080E3F" w:rsidRPr="00080E3F" w:rsidRDefault="00080E3F" w:rsidP="00080E3F">
      <w:pPr>
        <w:pBdr>
          <w:bottom w:val="single" w:sz="6" w:space="0" w:color="CCCCCC"/>
        </w:pBdr>
        <w:shd w:val="clear" w:color="auto" w:fill="FFFFFF"/>
        <w:spacing w:before="360" w:after="180" w:line="360" w:lineRule="atLeast"/>
        <w:textAlignment w:val="baseline"/>
        <w:outlineLvl w:val="1"/>
        <w:rPr>
          <w:rFonts w:ascii="inherit" w:eastAsia="Times New Roman" w:hAnsi="inherit" w:cs="Arial"/>
          <w:color w:val="222222"/>
          <w:sz w:val="33"/>
          <w:szCs w:val="33"/>
          <w:lang w:eastAsia="de-DE"/>
        </w:rPr>
      </w:pPr>
      <w:r w:rsidRPr="00080E3F">
        <w:rPr>
          <w:rFonts w:ascii="inherit" w:eastAsia="Times New Roman" w:hAnsi="inherit" w:cs="Arial"/>
          <w:color w:val="222222"/>
          <w:sz w:val="33"/>
          <w:szCs w:val="33"/>
          <w:lang w:eastAsia="de-DE"/>
        </w:rPr>
        <w:t>Activities</w:t>
      </w:r>
    </w:p>
    <w:p w:rsidR="00080E3F" w:rsidRPr="00080E3F" w:rsidRDefault="00080E3F" w:rsidP="00080E3F">
      <w:pPr>
        <w:shd w:val="clear" w:color="auto" w:fill="FFFFFF"/>
        <w:spacing w:after="0" w:line="286" w:lineRule="atLeast"/>
        <w:textAlignment w:val="baseline"/>
        <w:rPr>
          <w:rFonts w:ascii="inherit" w:eastAsia="Times New Roman" w:hAnsi="inherit" w:cs="Arial"/>
          <w:color w:val="222222"/>
          <w:sz w:val="19"/>
          <w:szCs w:val="19"/>
          <w:lang w:val="en-US" w:eastAsia="de-DE"/>
        </w:rPr>
      </w:pPr>
      <w:r w:rsidRPr="00080E3F">
        <w:rPr>
          <w:rFonts w:ascii="inherit" w:eastAsia="Times New Roman" w:hAnsi="inherit" w:cs="Arial"/>
          <w:color w:val="222222"/>
          <w:sz w:val="19"/>
          <w:szCs w:val="19"/>
          <w:lang w:val="en-US" w:eastAsia="de-DE"/>
        </w:rPr>
        <w:t>For Activities Resource details, see the </w:t>
      </w:r>
      <w:hyperlink r:id="rId16" w:anchor="resource" w:history="1">
        <w:r w:rsidRPr="00080E3F">
          <w:rPr>
            <w:rFonts w:ascii="inherit" w:eastAsia="Times New Roman" w:hAnsi="inherit" w:cs="Arial"/>
            <w:color w:val="1155CC"/>
            <w:sz w:val="19"/>
            <w:szCs w:val="19"/>
            <w:u w:val="single"/>
            <w:bdr w:val="none" w:sz="0" w:space="0" w:color="auto" w:frame="1"/>
            <w:lang w:val="en-US" w:eastAsia="de-DE"/>
          </w:rPr>
          <w:t>resource representation</w:t>
        </w:r>
      </w:hyperlink>
      <w:r w:rsidRPr="00080E3F">
        <w:rPr>
          <w:rFonts w:ascii="inherit" w:eastAsia="Times New Roman" w:hAnsi="inherit" w:cs="Arial"/>
          <w:color w:val="222222"/>
          <w:sz w:val="19"/>
          <w:szCs w:val="19"/>
          <w:lang w:val="en-US" w:eastAsia="de-DE"/>
        </w:rPr>
        <w:t> page.</w:t>
      </w:r>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34"/>
        <w:gridCol w:w="4975"/>
        <w:gridCol w:w="3463"/>
      </w:tblGrid>
      <w:tr w:rsidR="00080E3F" w:rsidRPr="00080E3F" w:rsidTr="00F9112D">
        <w:trPr>
          <w:tblHeader/>
        </w:trPr>
        <w:tc>
          <w:tcPr>
            <w:tcW w:w="498"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Method</w:t>
            </w:r>
          </w:p>
        </w:tc>
        <w:tc>
          <w:tcPr>
            <w:tcW w:w="2654"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HTTP request</w:t>
            </w:r>
          </w:p>
        </w:tc>
        <w:tc>
          <w:tcPr>
            <w:tcW w:w="1848"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Description</w:t>
            </w:r>
          </w:p>
        </w:tc>
      </w:tr>
      <w:tr w:rsidR="00080E3F" w:rsidRPr="00605BC9" w:rsidTr="00080E3F">
        <w:tc>
          <w:tcPr>
            <w:tcW w:w="5000" w:type="pct"/>
            <w:gridSpan w:val="3"/>
            <w:tcBorders>
              <w:top w:val="single" w:sz="6" w:space="0" w:color="BBBBBB"/>
              <w:left w:val="single" w:sz="6" w:space="0" w:color="BBBBBB"/>
              <w:bottom w:val="single" w:sz="6" w:space="0" w:color="BBBBBB"/>
              <w:right w:val="single" w:sz="6" w:space="0" w:color="BBBBBB"/>
            </w:tcBorders>
            <w:shd w:val="clear" w:color="auto" w:fill="EFEFEF"/>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URIs relative to https://www.googleapis.com/plus/v1, unless otherwise noted</w:t>
            </w:r>
          </w:p>
        </w:tc>
      </w:tr>
      <w:tr w:rsidR="00080E3F" w:rsidRPr="00605BC9" w:rsidTr="00F9112D">
        <w:tc>
          <w:tcPr>
            <w:tcW w:w="498"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17" w:history="1">
              <w:r w:rsidR="00080E3F" w:rsidRPr="00080E3F">
                <w:rPr>
                  <w:rFonts w:ascii="inherit" w:eastAsia="Times New Roman" w:hAnsi="inherit" w:cs="Times New Roman"/>
                  <w:color w:val="1155CC"/>
                  <w:sz w:val="19"/>
                  <w:szCs w:val="19"/>
                  <w:u w:val="single"/>
                  <w:bdr w:val="none" w:sz="0" w:space="0" w:color="auto" w:frame="1"/>
                  <w:lang w:eastAsia="de-DE"/>
                </w:rPr>
                <w:t>list</w:t>
              </w:r>
            </w:hyperlink>
          </w:p>
        </w:tc>
        <w:tc>
          <w:tcPr>
            <w:tcW w:w="2654"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Courier New" w:eastAsia="Times New Roman" w:hAnsi="Courier New" w:cs="Courier New"/>
                <w:color w:val="007000"/>
                <w:sz w:val="19"/>
                <w:szCs w:val="19"/>
                <w:bdr w:val="none" w:sz="0" w:space="0" w:color="auto" w:frame="1"/>
                <w:lang w:val="en-US" w:eastAsia="de-DE"/>
              </w:rPr>
              <w:t>GET  /people/</w:t>
            </w:r>
            <w:r w:rsidRPr="00080E3F">
              <w:rPr>
                <w:rFonts w:ascii="Courier New" w:eastAsia="Times New Roman" w:hAnsi="Courier New" w:cs="Courier New"/>
                <w:i/>
                <w:iCs/>
                <w:color w:val="006666"/>
                <w:sz w:val="19"/>
                <w:szCs w:val="19"/>
                <w:bdr w:val="none" w:sz="0" w:space="0" w:color="auto" w:frame="1"/>
                <w:lang w:val="en-US" w:eastAsia="de-DE"/>
              </w:rPr>
              <w:t>userId</w:t>
            </w:r>
            <w:r w:rsidRPr="00080E3F">
              <w:rPr>
                <w:rFonts w:ascii="Courier New" w:eastAsia="Times New Roman" w:hAnsi="Courier New" w:cs="Courier New"/>
                <w:color w:val="007000"/>
                <w:sz w:val="19"/>
                <w:szCs w:val="19"/>
                <w:bdr w:val="none" w:sz="0" w:space="0" w:color="auto" w:frame="1"/>
                <w:lang w:val="en-US" w:eastAsia="de-DE"/>
              </w:rPr>
              <w:t>/activities/</w:t>
            </w:r>
            <w:r w:rsidRPr="00080E3F">
              <w:rPr>
                <w:rFonts w:ascii="Courier New" w:eastAsia="Times New Roman" w:hAnsi="Courier New" w:cs="Courier New"/>
                <w:i/>
                <w:iCs/>
                <w:color w:val="006666"/>
                <w:sz w:val="19"/>
                <w:szCs w:val="19"/>
                <w:bdr w:val="none" w:sz="0" w:space="0" w:color="auto" w:frame="1"/>
                <w:lang w:val="en-US" w:eastAsia="de-DE"/>
              </w:rPr>
              <w:t>collection</w:t>
            </w:r>
          </w:p>
        </w:tc>
        <w:tc>
          <w:tcPr>
            <w:tcW w:w="1848"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List all of the activities in the specified collection for a particular user.</w:t>
            </w:r>
          </w:p>
        </w:tc>
      </w:tr>
      <w:tr w:rsidR="00080E3F" w:rsidRPr="00080E3F" w:rsidTr="00F9112D">
        <w:tc>
          <w:tcPr>
            <w:tcW w:w="498"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18" w:history="1">
              <w:r w:rsidR="00080E3F" w:rsidRPr="00080E3F">
                <w:rPr>
                  <w:rFonts w:ascii="inherit" w:eastAsia="Times New Roman" w:hAnsi="inherit" w:cs="Times New Roman"/>
                  <w:color w:val="1155CC"/>
                  <w:sz w:val="19"/>
                  <w:szCs w:val="19"/>
                  <w:u w:val="single"/>
                  <w:bdr w:val="none" w:sz="0" w:space="0" w:color="auto" w:frame="1"/>
                  <w:lang w:eastAsia="de-DE"/>
                </w:rPr>
                <w:t>get</w:t>
              </w:r>
            </w:hyperlink>
          </w:p>
        </w:tc>
        <w:tc>
          <w:tcPr>
            <w:tcW w:w="2654"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Courier New" w:eastAsia="Times New Roman" w:hAnsi="Courier New" w:cs="Courier New"/>
                <w:color w:val="007000"/>
                <w:sz w:val="19"/>
                <w:szCs w:val="19"/>
                <w:bdr w:val="none" w:sz="0" w:space="0" w:color="auto" w:frame="1"/>
                <w:lang w:eastAsia="de-DE"/>
              </w:rPr>
              <w:t>GET  /activities/</w:t>
            </w:r>
            <w:r w:rsidRPr="00080E3F">
              <w:rPr>
                <w:rFonts w:ascii="Courier New" w:eastAsia="Times New Roman" w:hAnsi="Courier New" w:cs="Courier New"/>
                <w:i/>
                <w:iCs/>
                <w:color w:val="006666"/>
                <w:sz w:val="19"/>
                <w:szCs w:val="19"/>
                <w:bdr w:val="none" w:sz="0" w:space="0" w:color="auto" w:frame="1"/>
                <w:lang w:eastAsia="de-DE"/>
              </w:rPr>
              <w:t>activityId</w:t>
            </w:r>
          </w:p>
        </w:tc>
        <w:tc>
          <w:tcPr>
            <w:tcW w:w="1848"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inherit" w:eastAsia="Times New Roman" w:hAnsi="inherit" w:cs="Times New Roman"/>
                <w:sz w:val="19"/>
                <w:szCs w:val="19"/>
                <w:lang w:eastAsia="de-DE"/>
              </w:rPr>
              <w:t>Get an activity.</w:t>
            </w:r>
          </w:p>
        </w:tc>
      </w:tr>
      <w:tr w:rsidR="00080E3F" w:rsidRPr="00080E3F" w:rsidTr="00F9112D">
        <w:tc>
          <w:tcPr>
            <w:tcW w:w="498"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19" w:history="1">
              <w:r w:rsidR="00080E3F" w:rsidRPr="00080E3F">
                <w:rPr>
                  <w:rFonts w:ascii="inherit" w:eastAsia="Times New Roman" w:hAnsi="inherit" w:cs="Times New Roman"/>
                  <w:color w:val="1155CC"/>
                  <w:sz w:val="19"/>
                  <w:szCs w:val="19"/>
                  <w:u w:val="single"/>
                  <w:bdr w:val="none" w:sz="0" w:space="0" w:color="auto" w:frame="1"/>
                  <w:lang w:eastAsia="de-DE"/>
                </w:rPr>
                <w:t>search</w:t>
              </w:r>
            </w:hyperlink>
          </w:p>
        </w:tc>
        <w:tc>
          <w:tcPr>
            <w:tcW w:w="2654"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Courier New" w:eastAsia="Times New Roman" w:hAnsi="Courier New" w:cs="Courier New"/>
                <w:color w:val="007000"/>
                <w:sz w:val="19"/>
                <w:szCs w:val="19"/>
                <w:bdr w:val="none" w:sz="0" w:space="0" w:color="auto" w:frame="1"/>
                <w:lang w:eastAsia="de-DE"/>
              </w:rPr>
              <w:t>GET  /activities</w:t>
            </w:r>
          </w:p>
        </w:tc>
        <w:tc>
          <w:tcPr>
            <w:tcW w:w="1848"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inherit" w:eastAsia="Times New Roman" w:hAnsi="inherit" w:cs="Times New Roman"/>
                <w:sz w:val="19"/>
                <w:szCs w:val="19"/>
                <w:lang w:eastAsia="de-DE"/>
              </w:rPr>
              <w:t>Search public activities.</w:t>
            </w:r>
          </w:p>
        </w:tc>
      </w:tr>
    </w:tbl>
    <w:p w:rsidR="00080E3F" w:rsidRPr="00080E3F" w:rsidRDefault="00080E3F" w:rsidP="00080E3F">
      <w:pPr>
        <w:pBdr>
          <w:bottom w:val="single" w:sz="6" w:space="0" w:color="CCCCCC"/>
        </w:pBdr>
        <w:shd w:val="clear" w:color="auto" w:fill="FFFFFF"/>
        <w:spacing w:before="360" w:after="180" w:line="360" w:lineRule="atLeast"/>
        <w:textAlignment w:val="baseline"/>
        <w:outlineLvl w:val="1"/>
        <w:rPr>
          <w:rFonts w:ascii="inherit" w:eastAsia="Times New Roman" w:hAnsi="inherit" w:cs="Arial"/>
          <w:color w:val="222222"/>
          <w:sz w:val="33"/>
          <w:szCs w:val="33"/>
          <w:lang w:eastAsia="de-DE"/>
        </w:rPr>
      </w:pPr>
      <w:r w:rsidRPr="00080E3F">
        <w:rPr>
          <w:rFonts w:ascii="inherit" w:eastAsia="Times New Roman" w:hAnsi="inherit" w:cs="Arial"/>
          <w:color w:val="222222"/>
          <w:sz w:val="33"/>
          <w:szCs w:val="33"/>
          <w:lang w:eastAsia="de-DE"/>
        </w:rPr>
        <w:lastRenderedPageBreak/>
        <w:t>Comments</w:t>
      </w:r>
    </w:p>
    <w:p w:rsidR="00080E3F" w:rsidRPr="00080E3F" w:rsidRDefault="00080E3F" w:rsidP="00080E3F">
      <w:pPr>
        <w:shd w:val="clear" w:color="auto" w:fill="FFFFFF"/>
        <w:spacing w:after="0" w:line="286" w:lineRule="atLeast"/>
        <w:textAlignment w:val="baseline"/>
        <w:rPr>
          <w:rFonts w:ascii="inherit" w:eastAsia="Times New Roman" w:hAnsi="inherit" w:cs="Arial"/>
          <w:color w:val="222222"/>
          <w:sz w:val="19"/>
          <w:szCs w:val="19"/>
          <w:lang w:val="en-US" w:eastAsia="de-DE"/>
        </w:rPr>
      </w:pPr>
      <w:r w:rsidRPr="00080E3F">
        <w:rPr>
          <w:rFonts w:ascii="inherit" w:eastAsia="Times New Roman" w:hAnsi="inherit" w:cs="Arial"/>
          <w:color w:val="222222"/>
          <w:sz w:val="19"/>
          <w:szCs w:val="19"/>
          <w:lang w:val="en-US" w:eastAsia="de-DE"/>
        </w:rPr>
        <w:t>For Comments Resource details, see the </w:t>
      </w:r>
      <w:hyperlink r:id="rId20" w:anchor="resource" w:history="1">
        <w:r w:rsidRPr="00080E3F">
          <w:rPr>
            <w:rFonts w:ascii="inherit" w:eastAsia="Times New Roman" w:hAnsi="inherit" w:cs="Arial"/>
            <w:color w:val="1155CC"/>
            <w:sz w:val="19"/>
            <w:szCs w:val="19"/>
            <w:u w:val="single"/>
            <w:bdr w:val="none" w:sz="0" w:space="0" w:color="auto" w:frame="1"/>
            <w:lang w:val="en-US" w:eastAsia="de-DE"/>
          </w:rPr>
          <w:t>resource representation</w:t>
        </w:r>
      </w:hyperlink>
      <w:r w:rsidRPr="00080E3F">
        <w:rPr>
          <w:rFonts w:ascii="inherit" w:eastAsia="Times New Roman" w:hAnsi="inherit" w:cs="Arial"/>
          <w:color w:val="222222"/>
          <w:sz w:val="19"/>
          <w:szCs w:val="19"/>
          <w:lang w:val="en-US" w:eastAsia="de-DE"/>
        </w:rPr>
        <w:t> page.</w:t>
      </w:r>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12"/>
        <w:gridCol w:w="4774"/>
        <w:gridCol w:w="3586"/>
      </w:tblGrid>
      <w:tr w:rsidR="00080E3F" w:rsidRPr="00080E3F" w:rsidTr="00080E3F">
        <w:trPr>
          <w:tblHeader/>
        </w:trPr>
        <w:tc>
          <w:tcPr>
            <w:tcW w:w="540"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Method</w:t>
            </w:r>
          </w:p>
        </w:tc>
        <w:tc>
          <w:tcPr>
            <w:tcW w:w="2547"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HTTP request</w:t>
            </w:r>
          </w:p>
        </w:tc>
        <w:tc>
          <w:tcPr>
            <w:tcW w:w="1913"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Description</w:t>
            </w:r>
          </w:p>
        </w:tc>
      </w:tr>
      <w:tr w:rsidR="00080E3F" w:rsidRPr="00605BC9" w:rsidTr="00080E3F">
        <w:tc>
          <w:tcPr>
            <w:tcW w:w="5000" w:type="pct"/>
            <w:gridSpan w:val="3"/>
            <w:tcBorders>
              <w:top w:val="single" w:sz="6" w:space="0" w:color="BBBBBB"/>
              <w:left w:val="single" w:sz="6" w:space="0" w:color="BBBBBB"/>
              <w:bottom w:val="single" w:sz="6" w:space="0" w:color="BBBBBB"/>
              <w:right w:val="single" w:sz="6" w:space="0" w:color="BBBBBB"/>
            </w:tcBorders>
            <w:shd w:val="clear" w:color="auto" w:fill="EFEFEF"/>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URIs relative to https://www.googleapis.com/plus/v1, unless otherwise noted</w:t>
            </w:r>
          </w:p>
        </w:tc>
      </w:tr>
      <w:tr w:rsidR="00080E3F" w:rsidRPr="00605BC9" w:rsidTr="00080E3F">
        <w:tc>
          <w:tcPr>
            <w:tcW w:w="540"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21" w:history="1">
              <w:r w:rsidR="00080E3F" w:rsidRPr="00080E3F">
                <w:rPr>
                  <w:rFonts w:ascii="inherit" w:eastAsia="Times New Roman" w:hAnsi="inherit" w:cs="Times New Roman"/>
                  <w:color w:val="1155CC"/>
                  <w:sz w:val="19"/>
                  <w:szCs w:val="19"/>
                  <w:u w:val="single"/>
                  <w:bdr w:val="none" w:sz="0" w:space="0" w:color="auto" w:frame="1"/>
                  <w:lang w:eastAsia="de-DE"/>
                </w:rPr>
                <w:t>list</w:t>
              </w:r>
            </w:hyperlink>
          </w:p>
        </w:tc>
        <w:tc>
          <w:tcPr>
            <w:tcW w:w="2547"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Courier New" w:eastAsia="Times New Roman" w:hAnsi="Courier New" w:cs="Courier New"/>
                <w:color w:val="007000"/>
                <w:sz w:val="19"/>
                <w:szCs w:val="19"/>
                <w:bdr w:val="none" w:sz="0" w:space="0" w:color="auto" w:frame="1"/>
                <w:lang w:eastAsia="de-DE"/>
              </w:rPr>
              <w:t>GET  /activities/</w:t>
            </w:r>
            <w:r w:rsidRPr="00080E3F">
              <w:rPr>
                <w:rFonts w:ascii="Courier New" w:eastAsia="Times New Roman" w:hAnsi="Courier New" w:cs="Courier New"/>
                <w:i/>
                <w:iCs/>
                <w:color w:val="006666"/>
                <w:sz w:val="19"/>
                <w:szCs w:val="19"/>
                <w:bdr w:val="none" w:sz="0" w:space="0" w:color="auto" w:frame="1"/>
                <w:lang w:eastAsia="de-DE"/>
              </w:rPr>
              <w:t>activityId</w:t>
            </w:r>
            <w:r w:rsidRPr="00080E3F">
              <w:rPr>
                <w:rFonts w:ascii="Courier New" w:eastAsia="Times New Roman" w:hAnsi="Courier New" w:cs="Courier New"/>
                <w:color w:val="007000"/>
                <w:sz w:val="19"/>
                <w:szCs w:val="19"/>
                <w:bdr w:val="none" w:sz="0" w:space="0" w:color="auto" w:frame="1"/>
                <w:lang w:eastAsia="de-DE"/>
              </w:rPr>
              <w:t>/comments</w:t>
            </w:r>
          </w:p>
        </w:tc>
        <w:tc>
          <w:tcPr>
            <w:tcW w:w="1913"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List all of the comments for an activity.</w:t>
            </w:r>
          </w:p>
        </w:tc>
      </w:tr>
      <w:tr w:rsidR="00080E3F" w:rsidRPr="00080E3F" w:rsidTr="00080E3F">
        <w:tc>
          <w:tcPr>
            <w:tcW w:w="540"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22" w:history="1">
              <w:r w:rsidR="00080E3F" w:rsidRPr="00080E3F">
                <w:rPr>
                  <w:rFonts w:ascii="inherit" w:eastAsia="Times New Roman" w:hAnsi="inherit" w:cs="Times New Roman"/>
                  <w:color w:val="1155CC"/>
                  <w:sz w:val="19"/>
                  <w:szCs w:val="19"/>
                  <w:u w:val="single"/>
                  <w:bdr w:val="none" w:sz="0" w:space="0" w:color="auto" w:frame="1"/>
                  <w:lang w:eastAsia="de-DE"/>
                </w:rPr>
                <w:t>get</w:t>
              </w:r>
            </w:hyperlink>
          </w:p>
        </w:tc>
        <w:tc>
          <w:tcPr>
            <w:tcW w:w="2547"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Courier New" w:eastAsia="Times New Roman" w:hAnsi="Courier New" w:cs="Courier New"/>
                <w:color w:val="007000"/>
                <w:sz w:val="19"/>
                <w:szCs w:val="19"/>
                <w:bdr w:val="none" w:sz="0" w:space="0" w:color="auto" w:frame="1"/>
                <w:lang w:eastAsia="de-DE"/>
              </w:rPr>
              <w:t>GET  /comments/</w:t>
            </w:r>
            <w:r w:rsidRPr="00080E3F">
              <w:rPr>
                <w:rFonts w:ascii="Courier New" w:eastAsia="Times New Roman" w:hAnsi="Courier New" w:cs="Courier New"/>
                <w:i/>
                <w:iCs/>
                <w:color w:val="006666"/>
                <w:sz w:val="19"/>
                <w:szCs w:val="19"/>
                <w:bdr w:val="none" w:sz="0" w:space="0" w:color="auto" w:frame="1"/>
                <w:lang w:eastAsia="de-DE"/>
              </w:rPr>
              <w:t>commentId</w:t>
            </w:r>
          </w:p>
        </w:tc>
        <w:tc>
          <w:tcPr>
            <w:tcW w:w="1913"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inherit" w:eastAsia="Times New Roman" w:hAnsi="inherit" w:cs="Times New Roman"/>
                <w:sz w:val="19"/>
                <w:szCs w:val="19"/>
                <w:lang w:eastAsia="de-DE"/>
              </w:rPr>
              <w:t>Get a comment.</w:t>
            </w:r>
          </w:p>
        </w:tc>
      </w:tr>
    </w:tbl>
    <w:p w:rsidR="00080E3F" w:rsidRPr="00080E3F" w:rsidRDefault="00080E3F" w:rsidP="00080E3F">
      <w:pPr>
        <w:pBdr>
          <w:bottom w:val="single" w:sz="6" w:space="0" w:color="CCCCCC"/>
        </w:pBdr>
        <w:shd w:val="clear" w:color="auto" w:fill="FFFFFF"/>
        <w:spacing w:before="360" w:after="180" w:line="360" w:lineRule="atLeast"/>
        <w:textAlignment w:val="baseline"/>
        <w:outlineLvl w:val="1"/>
        <w:rPr>
          <w:rFonts w:ascii="inherit" w:eastAsia="Times New Roman" w:hAnsi="inherit" w:cs="Arial"/>
          <w:color w:val="222222"/>
          <w:sz w:val="33"/>
          <w:szCs w:val="33"/>
          <w:lang w:eastAsia="de-DE"/>
        </w:rPr>
      </w:pPr>
      <w:r w:rsidRPr="00080E3F">
        <w:rPr>
          <w:rFonts w:ascii="inherit" w:eastAsia="Times New Roman" w:hAnsi="inherit" w:cs="Arial"/>
          <w:color w:val="222222"/>
          <w:sz w:val="33"/>
          <w:szCs w:val="33"/>
          <w:lang w:eastAsia="de-DE"/>
        </w:rPr>
        <w:t>Moments</w:t>
      </w:r>
    </w:p>
    <w:p w:rsidR="00080E3F" w:rsidRPr="00080E3F" w:rsidRDefault="00080E3F" w:rsidP="00080E3F">
      <w:pPr>
        <w:shd w:val="clear" w:color="auto" w:fill="FFFFFF"/>
        <w:spacing w:after="0" w:line="286" w:lineRule="atLeast"/>
        <w:textAlignment w:val="baseline"/>
        <w:rPr>
          <w:rFonts w:ascii="inherit" w:eastAsia="Times New Roman" w:hAnsi="inherit" w:cs="Arial"/>
          <w:color w:val="222222"/>
          <w:sz w:val="19"/>
          <w:szCs w:val="19"/>
          <w:lang w:val="en-US" w:eastAsia="de-DE"/>
        </w:rPr>
      </w:pPr>
      <w:r w:rsidRPr="00080E3F">
        <w:rPr>
          <w:rFonts w:ascii="inherit" w:eastAsia="Times New Roman" w:hAnsi="inherit" w:cs="Arial"/>
          <w:color w:val="222222"/>
          <w:sz w:val="19"/>
          <w:szCs w:val="19"/>
          <w:lang w:val="en-US" w:eastAsia="de-DE"/>
        </w:rPr>
        <w:t>For Moments Resource details, see the </w:t>
      </w:r>
      <w:hyperlink r:id="rId23" w:anchor="resource" w:history="1">
        <w:r w:rsidRPr="00080E3F">
          <w:rPr>
            <w:rFonts w:ascii="inherit" w:eastAsia="Times New Roman" w:hAnsi="inherit" w:cs="Arial"/>
            <w:color w:val="1155CC"/>
            <w:sz w:val="19"/>
            <w:szCs w:val="19"/>
            <w:u w:val="single"/>
            <w:bdr w:val="none" w:sz="0" w:space="0" w:color="auto" w:frame="1"/>
            <w:lang w:val="en-US" w:eastAsia="de-DE"/>
          </w:rPr>
          <w:t>resource representation</w:t>
        </w:r>
      </w:hyperlink>
      <w:r w:rsidRPr="00080E3F">
        <w:rPr>
          <w:rFonts w:ascii="inherit" w:eastAsia="Times New Roman" w:hAnsi="inherit" w:cs="Arial"/>
          <w:color w:val="222222"/>
          <w:sz w:val="19"/>
          <w:szCs w:val="19"/>
          <w:lang w:val="en-US" w:eastAsia="de-DE"/>
        </w:rPr>
        <w:t> page.</w:t>
      </w:r>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34"/>
        <w:gridCol w:w="4747"/>
        <w:gridCol w:w="3691"/>
      </w:tblGrid>
      <w:tr w:rsidR="00080E3F" w:rsidRPr="00080E3F" w:rsidTr="00080E3F">
        <w:trPr>
          <w:tblHeader/>
        </w:trPr>
        <w:tc>
          <w:tcPr>
            <w:tcW w:w="300"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Method</w:t>
            </w:r>
          </w:p>
        </w:tc>
        <w:tc>
          <w:tcPr>
            <w:tcW w:w="1523"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HTTP request</w:t>
            </w:r>
          </w:p>
        </w:tc>
        <w:tc>
          <w:tcPr>
            <w:tcW w:w="3178"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080E3F" w:rsidRPr="00080E3F" w:rsidRDefault="00080E3F" w:rsidP="00080E3F">
            <w:pPr>
              <w:spacing w:after="0" w:line="240" w:lineRule="auto"/>
              <w:rPr>
                <w:rFonts w:ascii="inherit" w:eastAsia="Times New Roman" w:hAnsi="inherit" w:cs="Times New Roman"/>
                <w:b/>
                <w:bCs/>
                <w:color w:val="FFFFFF"/>
                <w:sz w:val="19"/>
                <w:szCs w:val="19"/>
                <w:lang w:eastAsia="de-DE"/>
              </w:rPr>
            </w:pPr>
            <w:r w:rsidRPr="00080E3F">
              <w:rPr>
                <w:rFonts w:ascii="inherit" w:eastAsia="Times New Roman" w:hAnsi="inherit" w:cs="Times New Roman"/>
                <w:b/>
                <w:bCs/>
                <w:color w:val="FFFFFF"/>
                <w:sz w:val="19"/>
                <w:szCs w:val="19"/>
                <w:lang w:eastAsia="de-DE"/>
              </w:rPr>
              <w:t>Description</w:t>
            </w:r>
          </w:p>
        </w:tc>
      </w:tr>
      <w:tr w:rsidR="00080E3F" w:rsidRPr="00605BC9" w:rsidTr="00080E3F">
        <w:tc>
          <w:tcPr>
            <w:tcW w:w="5000" w:type="pct"/>
            <w:gridSpan w:val="3"/>
            <w:tcBorders>
              <w:top w:val="single" w:sz="6" w:space="0" w:color="BBBBBB"/>
              <w:left w:val="single" w:sz="6" w:space="0" w:color="BBBBBB"/>
              <w:bottom w:val="single" w:sz="6" w:space="0" w:color="BBBBBB"/>
              <w:right w:val="single" w:sz="6" w:space="0" w:color="BBBBBB"/>
            </w:tcBorders>
            <w:shd w:val="clear" w:color="auto" w:fill="EFEFEF"/>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URIs relative to https://www.googleapis.com/plus/v1, unless otherwise noted</w:t>
            </w:r>
          </w:p>
        </w:tc>
      </w:tr>
      <w:tr w:rsidR="00080E3F" w:rsidRPr="00605BC9" w:rsidTr="00080E3F">
        <w:tc>
          <w:tcPr>
            <w:tcW w:w="300"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24" w:history="1">
              <w:r w:rsidR="00080E3F" w:rsidRPr="00080E3F">
                <w:rPr>
                  <w:rFonts w:ascii="inherit" w:eastAsia="Times New Roman" w:hAnsi="inherit" w:cs="Times New Roman"/>
                  <w:color w:val="1155CC"/>
                  <w:sz w:val="19"/>
                  <w:szCs w:val="19"/>
                  <w:u w:val="single"/>
                  <w:bdr w:val="none" w:sz="0" w:space="0" w:color="auto" w:frame="1"/>
                  <w:lang w:eastAsia="de-DE"/>
                </w:rPr>
                <w:t>insert</w:t>
              </w:r>
            </w:hyperlink>
          </w:p>
        </w:tc>
        <w:tc>
          <w:tcPr>
            <w:tcW w:w="1523"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Courier New" w:eastAsia="Times New Roman" w:hAnsi="Courier New" w:cs="Courier New"/>
                <w:color w:val="007000"/>
                <w:sz w:val="19"/>
                <w:szCs w:val="19"/>
                <w:bdr w:val="none" w:sz="0" w:space="0" w:color="auto" w:frame="1"/>
                <w:lang w:val="en-US" w:eastAsia="de-DE"/>
              </w:rPr>
              <w:t>POST  /people/</w:t>
            </w:r>
            <w:r w:rsidRPr="00080E3F">
              <w:rPr>
                <w:rFonts w:ascii="Courier New" w:eastAsia="Times New Roman" w:hAnsi="Courier New" w:cs="Courier New"/>
                <w:i/>
                <w:iCs/>
                <w:color w:val="006666"/>
                <w:sz w:val="19"/>
                <w:szCs w:val="19"/>
                <w:bdr w:val="none" w:sz="0" w:space="0" w:color="auto" w:frame="1"/>
                <w:lang w:val="en-US" w:eastAsia="de-DE"/>
              </w:rPr>
              <w:t>userId</w:t>
            </w:r>
            <w:r w:rsidRPr="00080E3F">
              <w:rPr>
                <w:rFonts w:ascii="Courier New" w:eastAsia="Times New Roman" w:hAnsi="Courier New" w:cs="Courier New"/>
                <w:color w:val="007000"/>
                <w:sz w:val="19"/>
                <w:szCs w:val="19"/>
                <w:bdr w:val="none" w:sz="0" w:space="0" w:color="auto" w:frame="1"/>
                <w:lang w:val="en-US" w:eastAsia="de-DE"/>
              </w:rPr>
              <w:t>/moments/</w:t>
            </w:r>
            <w:r w:rsidRPr="00080E3F">
              <w:rPr>
                <w:rFonts w:ascii="Courier New" w:eastAsia="Times New Roman" w:hAnsi="Courier New" w:cs="Courier New"/>
                <w:i/>
                <w:iCs/>
                <w:color w:val="006666"/>
                <w:sz w:val="19"/>
                <w:szCs w:val="19"/>
                <w:bdr w:val="none" w:sz="0" w:space="0" w:color="auto" w:frame="1"/>
                <w:lang w:val="en-US" w:eastAsia="de-DE"/>
              </w:rPr>
              <w:t>collection</w:t>
            </w:r>
          </w:p>
        </w:tc>
        <w:tc>
          <w:tcPr>
            <w:tcW w:w="3178"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Record a moment representing a user's activity such as making a purchase or commenting on a blog. Writing moments involves specifying the </w:t>
            </w:r>
            <w:hyperlink r:id="rId25" w:anchor="id" w:history="1">
              <w:r w:rsidRPr="00080E3F">
                <w:rPr>
                  <w:rFonts w:ascii="Courier New" w:eastAsia="Times New Roman" w:hAnsi="Courier New" w:cs="Courier New"/>
                  <w:color w:val="1155CC"/>
                  <w:sz w:val="19"/>
                  <w:szCs w:val="19"/>
                  <w:u w:val="single"/>
                  <w:bdr w:val="none" w:sz="0" w:space="0" w:color="auto" w:frame="1"/>
                  <w:lang w:val="en-US" w:eastAsia="de-DE"/>
                </w:rPr>
                <w:t>type</w:t>
              </w:r>
            </w:hyperlink>
            <w:r w:rsidRPr="00080E3F">
              <w:rPr>
                <w:rFonts w:ascii="inherit" w:eastAsia="Times New Roman" w:hAnsi="inherit" w:cs="Times New Roman"/>
                <w:sz w:val="19"/>
                <w:szCs w:val="19"/>
                <w:lang w:val="en-US" w:eastAsia="de-DE"/>
              </w:rPr>
              <w:t>, which is a </w:t>
            </w:r>
            <w:hyperlink r:id="rId26" w:history="1">
              <w:r w:rsidRPr="00080E3F">
                <w:rPr>
                  <w:rFonts w:ascii="inherit" w:eastAsia="Times New Roman" w:hAnsi="inherit" w:cs="Times New Roman"/>
                  <w:color w:val="1155CC"/>
                  <w:sz w:val="19"/>
                  <w:szCs w:val="19"/>
                  <w:u w:val="single"/>
                  <w:bdr w:val="none" w:sz="0" w:space="0" w:color="auto" w:frame="1"/>
                  <w:lang w:val="en-US" w:eastAsia="de-DE"/>
                </w:rPr>
                <w:t>moment type</w:t>
              </w:r>
            </w:hyperlink>
            <w:r w:rsidRPr="00080E3F">
              <w:rPr>
                <w:rFonts w:ascii="inherit" w:eastAsia="Times New Roman" w:hAnsi="inherit" w:cs="Times New Roman"/>
                <w:sz w:val="19"/>
                <w:szCs w:val="19"/>
                <w:lang w:val="en-US" w:eastAsia="de-DE"/>
              </w:rPr>
              <w:t>, and posting that type of moment's required fields.</w:t>
            </w:r>
          </w:p>
        </w:tc>
      </w:tr>
      <w:tr w:rsidR="00080E3F" w:rsidRPr="00605BC9" w:rsidTr="00080E3F">
        <w:tc>
          <w:tcPr>
            <w:tcW w:w="300"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27" w:history="1">
              <w:r w:rsidR="00080E3F" w:rsidRPr="00080E3F">
                <w:rPr>
                  <w:rFonts w:ascii="inherit" w:eastAsia="Times New Roman" w:hAnsi="inherit" w:cs="Times New Roman"/>
                  <w:color w:val="1155CC"/>
                  <w:sz w:val="19"/>
                  <w:szCs w:val="19"/>
                  <w:u w:val="single"/>
                  <w:bdr w:val="none" w:sz="0" w:space="0" w:color="auto" w:frame="1"/>
                  <w:lang w:eastAsia="de-DE"/>
                </w:rPr>
                <w:t>list</w:t>
              </w:r>
            </w:hyperlink>
          </w:p>
        </w:tc>
        <w:tc>
          <w:tcPr>
            <w:tcW w:w="1523"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Courier New" w:eastAsia="Times New Roman" w:hAnsi="Courier New" w:cs="Courier New"/>
                <w:color w:val="007000"/>
                <w:sz w:val="19"/>
                <w:szCs w:val="19"/>
                <w:bdr w:val="none" w:sz="0" w:space="0" w:color="auto" w:frame="1"/>
                <w:lang w:val="en-US" w:eastAsia="de-DE"/>
              </w:rPr>
              <w:t>GET  /people/</w:t>
            </w:r>
            <w:r w:rsidRPr="00080E3F">
              <w:rPr>
                <w:rFonts w:ascii="Courier New" w:eastAsia="Times New Roman" w:hAnsi="Courier New" w:cs="Courier New"/>
                <w:i/>
                <w:iCs/>
                <w:color w:val="006666"/>
                <w:sz w:val="19"/>
                <w:szCs w:val="19"/>
                <w:bdr w:val="none" w:sz="0" w:space="0" w:color="auto" w:frame="1"/>
                <w:lang w:val="en-US" w:eastAsia="de-DE"/>
              </w:rPr>
              <w:t>userId</w:t>
            </w:r>
            <w:r w:rsidRPr="00080E3F">
              <w:rPr>
                <w:rFonts w:ascii="Courier New" w:eastAsia="Times New Roman" w:hAnsi="Courier New" w:cs="Courier New"/>
                <w:color w:val="007000"/>
                <w:sz w:val="19"/>
                <w:szCs w:val="19"/>
                <w:bdr w:val="none" w:sz="0" w:space="0" w:color="auto" w:frame="1"/>
                <w:lang w:val="en-US" w:eastAsia="de-DE"/>
              </w:rPr>
              <w:t>/moments/</w:t>
            </w:r>
            <w:r w:rsidRPr="00080E3F">
              <w:rPr>
                <w:rFonts w:ascii="Courier New" w:eastAsia="Times New Roman" w:hAnsi="Courier New" w:cs="Courier New"/>
                <w:i/>
                <w:iCs/>
                <w:color w:val="006666"/>
                <w:sz w:val="19"/>
                <w:szCs w:val="19"/>
                <w:bdr w:val="none" w:sz="0" w:space="0" w:color="auto" w:frame="1"/>
                <w:lang w:val="en-US" w:eastAsia="de-DE"/>
              </w:rPr>
              <w:t>collection</w:t>
            </w:r>
          </w:p>
        </w:tc>
        <w:tc>
          <w:tcPr>
            <w:tcW w:w="3178"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List all of the moments that your app has written for the authenticated user.</w:t>
            </w:r>
          </w:p>
        </w:tc>
      </w:tr>
      <w:tr w:rsidR="00080E3F" w:rsidRPr="00605BC9" w:rsidTr="00080E3F">
        <w:tc>
          <w:tcPr>
            <w:tcW w:w="300"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66320F" w:rsidP="00080E3F">
            <w:pPr>
              <w:spacing w:after="0" w:line="240" w:lineRule="auto"/>
              <w:rPr>
                <w:rFonts w:ascii="inherit" w:eastAsia="Times New Roman" w:hAnsi="inherit" w:cs="Times New Roman"/>
                <w:sz w:val="19"/>
                <w:szCs w:val="19"/>
                <w:lang w:eastAsia="de-DE"/>
              </w:rPr>
            </w:pPr>
            <w:hyperlink r:id="rId28" w:history="1">
              <w:r w:rsidR="00080E3F" w:rsidRPr="00080E3F">
                <w:rPr>
                  <w:rFonts w:ascii="inherit" w:eastAsia="Times New Roman" w:hAnsi="inherit" w:cs="Times New Roman"/>
                  <w:color w:val="1155CC"/>
                  <w:sz w:val="19"/>
                  <w:szCs w:val="19"/>
                  <w:u w:val="single"/>
                  <w:bdr w:val="none" w:sz="0" w:space="0" w:color="auto" w:frame="1"/>
                  <w:lang w:eastAsia="de-DE"/>
                </w:rPr>
                <w:t>remove</w:t>
              </w:r>
            </w:hyperlink>
          </w:p>
        </w:tc>
        <w:tc>
          <w:tcPr>
            <w:tcW w:w="1523"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eastAsia="de-DE"/>
              </w:rPr>
            </w:pPr>
            <w:r w:rsidRPr="00080E3F">
              <w:rPr>
                <w:rFonts w:ascii="Courier New" w:eastAsia="Times New Roman" w:hAnsi="Courier New" w:cs="Courier New"/>
                <w:color w:val="007000"/>
                <w:sz w:val="19"/>
                <w:szCs w:val="19"/>
                <w:bdr w:val="none" w:sz="0" w:space="0" w:color="auto" w:frame="1"/>
                <w:lang w:eastAsia="de-DE"/>
              </w:rPr>
              <w:t>DELETE  /moments/</w:t>
            </w:r>
            <w:r w:rsidRPr="00080E3F">
              <w:rPr>
                <w:rFonts w:ascii="Courier New" w:eastAsia="Times New Roman" w:hAnsi="Courier New" w:cs="Courier New"/>
                <w:i/>
                <w:iCs/>
                <w:color w:val="006666"/>
                <w:sz w:val="19"/>
                <w:szCs w:val="19"/>
                <w:bdr w:val="none" w:sz="0" w:space="0" w:color="auto" w:frame="1"/>
                <w:lang w:eastAsia="de-DE"/>
              </w:rPr>
              <w:t>id</w:t>
            </w:r>
          </w:p>
        </w:tc>
        <w:tc>
          <w:tcPr>
            <w:tcW w:w="3178" w:type="pct"/>
            <w:tcBorders>
              <w:top w:val="single" w:sz="6" w:space="0" w:color="BBBBBB"/>
              <w:left w:val="single" w:sz="6" w:space="0" w:color="BBBBBB"/>
              <w:bottom w:val="single" w:sz="6" w:space="0" w:color="BBBBBB"/>
              <w:right w:val="single" w:sz="6" w:space="0" w:color="BBBBBB"/>
            </w:tcBorders>
            <w:tcMar>
              <w:top w:w="90" w:type="dxa"/>
              <w:left w:w="150" w:type="dxa"/>
              <w:bottom w:w="90" w:type="dxa"/>
              <w:right w:w="150" w:type="dxa"/>
            </w:tcMar>
            <w:hideMark/>
          </w:tcPr>
          <w:p w:rsidR="00080E3F" w:rsidRPr="00080E3F" w:rsidRDefault="00080E3F" w:rsidP="00080E3F">
            <w:pPr>
              <w:spacing w:after="0" w:line="240" w:lineRule="auto"/>
              <w:rPr>
                <w:rFonts w:ascii="inherit" w:eastAsia="Times New Roman" w:hAnsi="inherit" w:cs="Times New Roman"/>
                <w:sz w:val="19"/>
                <w:szCs w:val="19"/>
                <w:lang w:val="en-US" w:eastAsia="de-DE"/>
              </w:rPr>
            </w:pPr>
            <w:r w:rsidRPr="00080E3F">
              <w:rPr>
                <w:rFonts w:ascii="inherit" w:eastAsia="Times New Roman" w:hAnsi="inherit" w:cs="Times New Roman"/>
                <w:sz w:val="19"/>
                <w:szCs w:val="19"/>
                <w:lang w:val="en-US" w:eastAsia="de-DE"/>
              </w:rPr>
              <w:t>Delete a moment that your app has written for the authenticated user.</w:t>
            </w:r>
          </w:p>
        </w:tc>
      </w:tr>
    </w:tbl>
    <w:p w:rsidR="00080E3F" w:rsidRPr="00605BC9" w:rsidRDefault="00080E3F" w:rsidP="00080E3F">
      <w:pPr>
        <w:shd w:val="clear" w:color="auto" w:fill="FFFFFF"/>
        <w:spacing w:line="286" w:lineRule="atLeast"/>
        <w:textAlignment w:val="baseline"/>
        <w:rPr>
          <w:rFonts w:ascii="inherit" w:eastAsia="Times New Roman" w:hAnsi="inherit" w:cs="Arial"/>
          <w:i/>
          <w:iCs/>
          <w:color w:val="777777"/>
          <w:sz w:val="19"/>
          <w:szCs w:val="19"/>
          <w:lang w:eastAsia="de-DE"/>
        </w:rPr>
      </w:pPr>
      <w:r w:rsidRPr="00605BC9">
        <w:rPr>
          <w:rFonts w:ascii="inherit" w:eastAsia="Times New Roman" w:hAnsi="inherit" w:cs="Arial"/>
          <w:i/>
          <w:iCs/>
          <w:color w:val="777777"/>
          <w:sz w:val="19"/>
          <w:szCs w:val="19"/>
          <w:lang w:eastAsia="de-DE"/>
        </w:rPr>
        <w:t>Last updated February 26, 2013.</w:t>
      </w:r>
    </w:p>
    <w:p w:rsidR="00080E3F" w:rsidRPr="00605BC9" w:rsidRDefault="00080E3F"/>
    <w:p w:rsidR="00605B68" w:rsidRPr="00605BC9" w:rsidRDefault="00605B68"/>
    <w:p w:rsidR="00605B68" w:rsidRPr="00605BC9" w:rsidRDefault="00605B68"/>
    <w:p w:rsidR="00605B68" w:rsidRPr="00605BC9" w:rsidRDefault="00605B68"/>
    <w:p w:rsidR="00605B68" w:rsidRPr="00605BC9" w:rsidRDefault="00605B68"/>
    <w:p w:rsidR="00605B68" w:rsidRPr="00605BC9" w:rsidRDefault="00605B68"/>
    <w:p w:rsidR="00605B68" w:rsidRPr="00605BC9" w:rsidRDefault="00605B68"/>
    <w:p w:rsidR="00605B68" w:rsidRPr="00605BC9" w:rsidRDefault="00605B68"/>
    <w:p w:rsidR="00605B68" w:rsidRPr="00605BC9" w:rsidRDefault="00605B68"/>
    <w:p w:rsidR="00605B68" w:rsidRPr="00605BC9" w:rsidRDefault="00605B68"/>
    <w:p w:rsidR="00605B68" w:rsidRPr="00605BC9" w:rsidRDefault="00605B68"/>
    <w:p w:rsidR="00605B68" w:rsidRPr="00605BC9" w:rsidRDefault="00605B68"/>
    <w:p w:rsidR="00605B68" w:rsidRPr="00CA2905" w:rsidRDefault="00605B68" w:rsidP="00605B68">
      <w:pPr>
        <w:rPr>
          <w:sz w:val="40"/>
          <w:szCs w:val="40"/>
          <w:u w:val="single"/>
        </w:rPr>
      </w:pPr>
      <w:r w:rsidRPr="00CA2905">
        <w:rPr>
          <w:sz w:val="40"/>
          <w:szCs w:val="40"/>
          <w:u w:val="single"/>
        </w:rPr>
        <w:lastRenderedPageBreak/>
        <w:t>GOOGLE+ SCOPES</w:t>
      </w:r>
    </w:p>
    <w:p w:rsidR="00CA2905" w:rsidRDefault="00CA2905"/>
    <w:p w:rsidR="00DD11E9" w:rsidRPr="00DD11E9" w:rsidRDefault="004D0FCB">
      <w:r>
        <w:t>Google Services haben ihre S</w:t>
      </w:r>
      <w:r w:rsidR="00CA2905" w:rsidRPr="00CA2905">
        <w:t>copes, die man beispielsweise im “sign in” Button angeben kann bei der Authorisierung des Users.</w:t>
      </w:r>
      <w:r w:rsidR="007F0EC2">
        <w:t xml:space="preserve"> Bestätigt der User diese Scopes, dann können die </w:t>
      </w:r>
      <w:r w:rsidR="005E389B">
        <w:t xml:space="preserve">den Scopes entsprechenden </w:t>
      </w:r>
      <w:r w:rsidR="007F0EC2">
        <w:t xml:space="preserve">Google Services </w:t>
      </w:r>
      <w:r w:rsidR="005E389B">
        <w:t xml:space="preserve">danach </w:t>
      </w:r>
      <w:r w:rsidR="007F0EC2">
        <w:t>verwendet werden.</w:t>
      </w:r>
      <w:r w:rsidR="00DD11E9">
        <w:t xml:space="preserve"> Hier ein paar Beispiele:</w:t>
      </w:r>
    </w:p>
    <w:p w:rsidR="00605B68" w:rsidRPr="00DD11E9" w:rsidRDefault="00605B68">
      <w:r w:rsidRPr="00DD11E9">
        <w:rPr>
          <w:rFonts w:ascii="Helvetica" w:hAnsi="Helvetica"/>
          <w:color w:val="333333"/>
          <w:sz w:val="20"/>
          <w:szCs w:val="20"/>
        </w:rPr>
        <w:br/>
      </w:r>
      <w:hyperlink r:id="rId29" w:history="1">
        <w:r w:rsidRPr="00605B68">
          <w:rPr>
            <w:rStyle w:val="Hyperlink"/>
            <w:rFonts w:ascii="Helvetica" w:hAnsi="Helvetica"/>
            <w:color w:val="4183C4"/>
            <w:sz w:val="20"/>
            <w:szCs w:val="20"/>
            <w:u w:val="none"/>
            <w:shd w:val="clear" w:color="auto" w:fill="FBFBFB"/>
            <w:lang w:val="en-US"/>
          </w:rPr>
          <w:t>https://www.googleapis.com/auth/adexchange.seller</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and manage your Ad Exchange data</w:t>
      </w:r>
      <w:r w:rsidRPr="00605B68">
        <w:rPr>
          <w:rFonts w:ascii="Helvetica" w:hAnsi="Helvetica"/>
          <w:color w:val="333333"/>
          <w:sz w:val="20"/>
          <w:szCs w:val="20"/>
          <w:lang w:val="en-US"/>
        </w:rPr>
        <w:br/>
      </w:r>
      <w:hyperlink r:id="rId30" w:history="1">
        <w:r w:rsidRPr="00605B68">
          <w:rPr>
            <w:rStyle w:val="Hyperlink"/>
            <w:rFonts w:ascii="Helvetica" w:hAnsi="Helvetica"/>
            <w:color w:val="4183C4"/>
            <w:sz w:val="20"/>
            <w:szCs w:val="20"/>
            <w:u w:val="none"/>
            <w:shd w:val="clear" w:color="auto" w:fill="FBFBFB"/>
            <w:lang w:val="en-US"/>
          </w:rPr>
          <w:t>https://www.googleapis.com/auth/adexchange.seller.readonly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your Ad Exchange data</w:t>
      </w:r>
      <w:r w:rsidRPr="00605B68">
        <w:rPr>
          <w:rFonts w:ascii="Helvetica" w:hAnsi="Helvetica"/>
          <w:color w:val="333333"/>
          <w:sz w:val="20"/>
          <w:szCs w:val="20"/>
          <w:lang w:val="en-US"/>
        </w:rPr>
        <w:br/>
      </w:r>
      <w:hyperlink r:id="rId31" w:history="1">
        <w:r w:rsidRPr="00605B68">
          <w:rPr>
            <w:rStyle w:val="Hyperlink"/>
            <w:rFonts w:ascii="Helvetica" w:hAnsi="Helvetica"/>
            <w:color w:val="4183C4"/>
            <w:sz w:val="20"/>
            <w:szCs w:val="20"/>
            <w:u w:val="none"/>
            <w:shd w:val="clear" w:color="auto" w:fill="FBFBFB"/>
            <w:lang w:val="en-US"/>
          </w:rPr>
          <w:t>https://www.googleapis.com/auth/adsense</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and manage your AdSense data</w:t>
      </w:r>
      <w:r w:rsidRPr="00605B68">
        <w:rPr>
          <w:rFonts w:ascii="Helvetica" w:hAnsi="Helvetica"/>
          <w:color w:val="333333"/>
          <w:sz w:val="20"/>
          <w:szCs w:val="20"/>
          <w:lang w:val="en-US"/>
        </w:rPr>
        <w:br/>
      </w:r>
      <w:hyperlink r:id="rId32" w:history="1">
        <w:r w:rsidRPr="00605B68">
          <w:rPr>
            <w:rStyle w:val="Hyperlink"/>
            <w:rFonts w:ascii="Helvetica" w:hAnsi="Helvetica"/>
            <w:color w:val="4183C4"/>
            <w:sz w:val="20"/>
            <w:szCs w:val="20"/>
            <w:u w:val="none"/>
            <w:shd w:val="clear" w:color="auto" w:fill="FBFBFB"/>
            <w:lang w:val="en-US"/>
          </w:rPr>
          <w:t>https://www.googleapis.com/auth/adsense.readonly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your AdSense data</w:t>
      </w:r>
      <w:r w:rsidRPr="00605B68">
        <w:rPr>
          <w:rFonts w:ascii="Helvetica" w:hAnsi="Helvetica"/>
          <w:color w:val="333333"/>
          <w:sz w:val="20"/>
          <w:szCs w:val="20"/>
          <w:lang w:val="en-US"/>
        </w:rPr>
        <w:br/>
      </w:r>
      <w:hyperlink r:id="rId33" w:history="1">
        <w:r w:rsidRPr="00605B68">
          <w:rPr>
            <w:rStyle w:val="Hyperlink"/>
            <w:rFonts w:ascii="Helvetica" w:hAnsi="Helvetica"/>
            <w:color w:val="4183C4"/>
            <w:sz w:val="20"/>
            <w:szCs w:val="20"/>
            <w:u w:val="none"/>
            <w:shd w:val="clear" w:color="auto" w:fill="FBFBFB"/>
            <w:lang w:val="en-US"/>
          </w:rPr>
          <w:t>https://www.googleapis.com/auth/analytics</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and manage your Google Analytics data</w:t>
      </w:r>
      <w:r w:rsidRPr="00605B68">
        <w:rPr>
          <w:rFonts w:ascii="Helvetica" w:hAnsi="Helvetica"/>
          <w:color w:val="333333"/>
          <w:sz w:val="20"/>
          <w:szCs w:val="20"/>
          <w:lang w:val="en-US"/>
        </w:rPr>
        <w:br/>
      </w:r>
      <w:hyperlink r:id="rId34" w:history="1">
        <w:r w:rsidRPr="00605B68">
          <w:rPr>
            <w:rStyle w:val="Hyperlink"/>
            <w:rFonts w:ascii="Helvetica" w:hAnsi="Helvetica"/>
            <w:color w:val="4183C4"/>
            <w:sz w:val="20"/>
            <w:szCs w:val="20"/>
            <w:u w:val="none"/>
            <w:shd w:val="clear" w:color="auto" w:fill="FBFBFB"/>
            <w:lang w:val="en-US"/>
          </w:rPr>
          <w:t>https://www.googleapis.com/auth/analytics.readonly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your Google Analytics data</w:t>
      </w:r>
      <w:r w:rsidRPr="00605B68">
        <w:rPr>
          <w:rFonts w:ascii="Helvetica" w:hAnsi="Helvetica"/>
          <w:color w:val="333333"/>
          <w:sz w:val="20"/>
          <w:szCs w:val="20"/>
          <w:lang w:val="en-US"/>
        </w:rPr>
        <w:br/>
      </w:r>
      <w:hyperlink r:id="rId35" w:history="1">
        <w:r w:rsidRPr="00605B68">
          <w:rPr>
            <w:rStyle w:val="Hyperlink"/>
            <w:rFonts w:ascii="Helvetica" w:hAnsi="Helvetica"/>
            <w:color w:val="4183C4"/>
            <w:sz w:val="20"/>
            <w:szCs w:val="20"/>
            <w:u w:val="none"/>
            <w:shd w:val="clear" w:color="auto" w:fill="FBFBFB"/>
            <w:lang w:val="en-US"/>
          </w:rPr>
          <w:t>https://www.googleapis.com/auth/bigquery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and manage your data in Google BigQuery</w:t>
      </w:r>
      <w:r w:rsidRPr="00605B68">
        <w:rPr>
          <w:rFonts w:ascii="Helvetica" w:hAnsi="Helvetica"/>
          <w:color w:val="333333"/>
          <w:sz w:val="20"/>
          <w:szCs w:val="20"/>
          <w:lang w:val="en-US"/>
        </w:rPr>
        <w:br/>
      </w:r>
      <w:hyperlink r:id="rId36" w:history="1">
        <w:r w:rsidRPr="00605B68">
          <w:rPr>
            <w:rStyle w:val="Hyperlink"/>
            <w:rFonts w:ascii="Helvetica" w:hAnsi="Helvetica"/>
            <w:color w:val="4183C4"/>
            <w:sz w:val="20"/>
            <w:szCs w:val="20"/>
            <w:u w:val="none"/>
            <w:shd w:val="clear" w:color="auto" w:fill="FBFBFB"/>
            <w:lang w:val="en-US"/>
          </w:rPr>
          <w:t>https://www.googleapis.com/auth/blogger</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Manage your Blogger account</w:t>
      </w:r>
      <w:r w:rsidRPr="00605B68">
        <w:rPr>
          <w:rFonts w:ascii="Helvetica" w:hAnsi="Helvetica"/>
          <w:color w:val="333333"/>
          <w:sz w:val="20"/>
          <w:szCs w:val="20"/>
          <w:lang w:val="en-US"/>
        </w:rPr>
        <w:br/>
      </w:r>
      <w:hyperlink r:id="rId37" w:history="1">
        <w:r w:rsidRPr="00605B68">
          <w:rPr>
            <w:rStyle w:val="Hyperlink"/>
            <w:rFonts w:ascii="Helvetica" w:hAnsi="Helvetica"/>
            <w:color w:val="4183C4"/>
            <w:sz w:val="20"/>
            <w:szCs w:val="20"/>
            <w:u w:val="none"/>
            <w:shd w:val="clear" w:color="auto" w:fill="FBFBFB"/>
            <w:lang w:val="en-US"/>
          </w:rPr>
          <w:t>https://www.googleapis.com/auth/books</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Manage your books</w:t>
      </w:r>
      <w:r w:rsidRPr="00605B68">
        <w:rPr>
          <w:rFonts w:ascii="Helvetica" w:hAnsi="Helvetica"/>
          <w:color w:val="333333"/>
          <w:sz w:val="20"/>
          <w:szCs w:val="20"/>
          <w:lang w:val="en-US"/>
        </w:rPr>
        <w:br/>
      </w:r>
      <w:hyperlink r:id="rId38" w:history="1">
        <w:r w:rsidRPr="00605B68">
          <w:rPr>
            <w:rStyle w:val="Hyperlink"/>
            <w:rFonts w:ascii="Helvetica" w:hAnsi="Helvetica"/>
            <w:color w:val="4183C4"/>
            <w:sz w:val="20"/>
            <w:szCs w:val="20"/>
            <w:u w:val="none"/>
            <w:shd w:val="clear" w:color="auto" w:fill="FBFBFB"/>
            <w:lang w:val="en-US"/>
          </w:rPr>
          <w:t>https://www.googleapis.com/auth/calendar</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Manage your calendars</w:t>
      </w:r>
      <w:r w:rsidRPr="00605B68">
        <w:rPr>
          <w:rFonts w:ascii="Helvetica" w:hAnsi="Helvetica"/>
          <w:color w:val="333333"/>
          <w:sz w:val="20"/>
          <w:szCs w:val="20"/>
          <w:lang w:val="en-US"/>
        </w:rPr>
        <w:br/>
      </w:r>
      <w:hyperlink r:id="rId39" w:history="1">
        <w:r w:rsidRPr="00605B68">
          <w:rPr>
            <w:rStyle w:val="Hyperlink"/>
            <w:rFonts w:ascii="Helvetica" w:hAnsi="Helvetica"/>
            <w:color w:val="4183C4"/>
            <w:sz w:val="20"/>
            <w:szCs w:val="20"/>
            <w:u w:val="none"/>
            <w:shd w:val="clear" w:color="auto" w:fill="FBFBFB"/>
            <w:lang w:val="en-US"/>
          </w:rPr>
          <w:t>https://www.googleapis.com/auth/compute.readonly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your Google Compute Engine resources</w:t>
      </w:r>
      <w:r w:rsidRPr="00605B68">
        <w:rPr>
          <w:rFonts w:ascii="Helvetica" w:hAnsi="Helvetica"/>
          <w:color w:val="333333"/>
          <w:sz w:val="20"/>
          <w:szCs w:val="20"/>
          <w:lang w:val="en-US"/>
        </w:rPr>
        <w:br/>
      </w:r>
      <w:hyperlink r:id="rId40" w:history="1">
        <w:r w:rsidRPr="00605B68">
          <w:rPr>
            <w:rStyle w:val="Hyperlink"/>
            <w:rFonts w:ascii="Helvetica" w:hAnsi="Helvetica"/>
            <w:color w:val="4183C4"/>
            <w:sz w:val="20"/>
            <w:szCs w:val="20"/>
            <w:u w:val="none"/>
            <w:shd w:val="clear" w:color="auto" w:fill="FBFBFB"/>
            <w:lang w:val="en-US"/>
          </w:rPr>
          <w:t>https://www.googleapis.com/auth/coordinate</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and manage your Google Maps Coordinate jobs</w:t>
      </w:r>
      <w:r w:rsidRPr="00605B68">
        <w:rPr>
          <w:rFonts w:ascii="Helvetica" w:hAnsi="Helvetica"/>
          <w:color w:val="333333"/>
          <w:sz w:val="20"/>
          <w:szCs w:val="20"/>
          <w:lang w:val="en-US"/>
        </w:rPr>
        <w:br/>
      </w:r>
      <w:hyperlink r:id="rId41" w:history="1">
        <w:r w:rsidRPr="00605B68">
          <w:rPr>
            <w:rStyle w:val="Hyperlink"/>
            <w:rFonts w:ascii="Helvetica" w:hAnsi="Helvetica"/>
            <w:color w:val="4183C4"/>
            <w:sz w:val="20"/>
            <w:szCs w:val="20"/>
            <w:u w:val="none"/>
            <w:shd w:val="clear" w:color="auto" w:fill="FBFBFB"/>
            <w:lang w:val="en-US"/>
          </w:rPr>
          <w:t>https://www.googleapis.com/auth/coordinate.readonly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your Google Coordinate jobs</w:t>
      </w:r>
      <w:r w:rsidRPr="00605B68">
        <w:rPr>
          <w:rFonts w:ascii="Helvetica" w:hAnsi="Helvetica"/>
          <w:color w:val="333333"/>
          <w:sz w:val="20"/>
          <w:szCs w:val="20"/>
          <w:lang w:val="en-US"/>
        </w:rPr>
        <w:br/>
      </w:r>
      <w:hyperlink r:id="rId42" w:history="1">
        <w:r w:rsidRPr="00605B68">
          <w:rPr>
            <w:rStyle w:val="Hyperlink"/>
            <w:rFonts w:ascii="Helvetica" w:hAnsi="Helvetica"/>
            <w:color w:val="4183C4"/>
            <w:sz w:val="20"/>
            <w:szCs w:val="20"/>
            <w:u w:val="none"/>
            <w:shd w:val="clear" w:color="auto" w:fill="FBFBFB"/>
            <w:lang w:val="en-US"/>
          </w:rPr>
          <w:t>https://www.googleapis.com/auth/devstorage.read_only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your data in Google Cloud Storage</w:t>
      </w:r>
      <w:r w:rsidRPr="00605B68">
        <w:rPr>
          <w:rFonts w:ascii="Helvetica" w:hAnsi="Helvetica"/>
          <w:color w:val="333333"/>
          <w:sz w:val="20"/>
          <w:szCs w:val="20"/>
          <w:lang w:val="en-US"/>
        </w:rPr>
        <w:br/>
      </w:r>
      <w:hyperlink r:id="rId43" w:history="1">
        <w:r w:rsidRPr="00605B68">
          <w:rPr>
            <w:rStyle w:val="Hyperlink"/>
            <w:rFonts w:ascii="Helvetica" w:hAnsi="Helvetica"/>
            <w:color w:val="4183C4"/>
            <w:sz w:val="20"/>
            <w:szCs w:val="20"/>
            <w:u w:val="none"/>
            <w:shd w:val="clear" w:color="auto" w:fill="FBFBFB"/>
            <w:lang w:val="en-US"/>
          </w:rPr>
          <w:t>https://www.googleapis.com/auth/devstorage.read_write</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Manage your data in Google Cloud Storage</w:t>
      </w:r>
      <w:r w:rsidRPr="00605B68">
        <w:rPr>
          <w:rFonts w:ascii="Helvetica" w:hAnsi="Helvetica"/>
          <w:color w:val="333333"/>
          <w:sz w:val="20"/>
          <w:szCs w:val="20"/>
          <w:lang w:val="en-US"/>
        </w:rPr>
        <w:br/>
      </w:r>
      <w:hyperlink r:id="rId44" w:history="1">
        <w:r w:rsidRPr="00605B68">
          <w:rPr>
            <w:rStyle w:val="Hyperlink"/>
            <w:rFonts w:ascii="Helvetica" w:hAnsi="Helvetica"/>
            <w:color w:val="4183C4"/>
            <w:sz w:val="20"/>
            <w:szCs w:val="20"/>
            <w:u w:val="none"/>
            <w:shd w:val="clear" w:color="auto" w:fill="FBFBFB"/>
            <w:lang w:val="en-US"/>
          </w:rPr>
          <w:t>https://www.googleapis.com/auth/dfareporting</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and manage DoubleClick for Advertisers reports</w:t>
      </w:r>
      <w:r w:rsidRPr="00605B68">
        <w:rPr>
          <w:rFonts w:ascii="Helvetica" w:hAnsi="Helvetica"/>
          <w:color w:val="333333"/>
          <w:sz w:val="20"/>
          <w:szCs w:val="20"/>
          <w:lang w:val="en-US"/>
        </w:rPr>
        <w:br/>
      </w:r>
      <w:hyperlink r:id="rId45" w:history="1">
        <w:r w:rsidRPr="00605B68">
          <w:rPr>
            <w:rStyle w:val="Hyperlink"/>
            <w:rFonts w:ascii="Helvetica" w:hAnsi="Helvetica"/>
            <w:color w:val="4183C4"/>
            <w:sz w:val="20"/>
            <w:szCs w:val="20"/>
            <w:u w:val="none"/>
            <w:shd w:val="clear" w:color="auto" w:fill="FBFBFB"/>
            <w:lang w:val="en-US"/>
          </w:rPr>
          <w:t>https://www.googleapis.com/auth/drive.apps.readonly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your Google Drive apps</w:t>
      </w:r>
      <w:r w:rsidRPr="00605B68">
        <w:rPr>
          <w:rFonts w:ascii="Helvetica" w:hAnsi="Helvetica"/>
          <w:color w:val="333333"/>
          <w:sz w:val="20"/>
          <w:szCs w:val="20"/>
          <w:lang w:val="en-US"/>
        </w:rPr>
        <w:br/>
      </w:r>
      <w:hyperlink r:id="rId46" w:history="1">
        <w:r w:rsidRPr="00605B68">
          <w:rPr>
            <w:rStyle w:val="Hyperlink"/>
            <w:rFonts w:ascii="Helvetica" w:hAnsi="Helvetica"/>
            <w:color w:val="4183C4"/>
            <w:sz w:val="20"/>
            <w:szCs w:val="20"/>
            <w:u w:val="none"/>
            <w:shd w:val="clear" w:color="auto" w:fill="FBFBFB"/>
            <w:lang w:val="en-US"/>
          </w:rPr>
          <w:t>https://www.googleapis.com/auth/drive.readonly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the files and documents in your Google Drive</w:t>
      </w:r>
      <w:r w:rsidRPr="00605B68">
        <w:rPr>
          <w:rFonts w:ascii="Helvetica" w:hAnsi="Helvetica"/>
          <w:color w:val="333333"/>
          <w:sz w:val="20"/>
          <w:szCs w:val="20"/>
          <w:lang w:val="en-US"/>
        </w:rPr>
        <w:br/>
      </w:r>
      <w:hyperlink r:id="rId47" w:history="1">
        <w:r w:rsidRPr="00605B68">
          <w:rPr>
            <w:rStyle w:val="Hyperlink"/>
            <w:rFonts w:ascii="Helvetica" w:hAnsi="Helvetica"/>
            <w:color w:val="4183C4"/>
            <w:sz w:val="20"/>
            <w:szCs w:val="20"/>
            <w:u w:val="none"/>
            <w:shd w:val="clear" w:color="auto" w:fill="FBFBFB"/>
            <w:lang w:val="en-US"/>
          </w:rPr>
          <w:t>https://www.googleapis.com/auth/drive.scripts</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Modify your Google Apps Script scripts' behavior</w:t>
      </w:r>
      <w:r w:rsidRPr="00605B68">
        <w:rPr>
          <w:rFonts w:ascii="Helvetica" w:hAnsi="Helvetica"/>
          <w:color w:val="333333"/>
          <w:sz w:val="20"/>
          <w:szCs w:val="20"/>
          <w:lang w:val="en-US"/>
        </w:rPr>
        <w:br/>
      </w:r>
      <w:hyperlink r:id="rId48" w:history="1">
        <w:r w:rsidRPr="00605B68">
          <w:rPr>
            <w:rStyle w:val="Hyperlink"/>
            <w:rFonts w:ascii="Helvetica" w:hAnsi="Helvetica"/>
            <w:color w:val="4183C4"/>
            <w:sz w:val="20"/>
            <w:szCs w:val="20"/>
            <w:u w:val="none"/>
            <w:shd w:val="clear" w:color="auto" w:fill="FBFBFB"/>
            <w:lang w:val="en-US"/>
          </w:rPr>
          <w:t>https://www.googleapis.com/auth/freebase</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Sign in to Freebase with your account</w:t>
      </w:r>
      <w:r w:rsidRPr="00605B68">
        <w:rPr>
          <w:rFonts w:ascii="Helvetica" w:hAnsi="Helvetica"/>
          <w:color w:val="333333"/>
          <w:sz w:val="20"/>
          <w:szCs w:val="20"/>
          <w:lang w:val="en-US"/>
        </w:rPr>
        <w:br/>
      </w:r>
      <w:hyperlink r:id="rId49" w:history="1">
        <w:r w:rsidRPr="00605B68">
          <w:rPr>
            <w:rStyle w:val="Hyperlink"/>
            <w:rFonts w:ascii="Helvetica" w:hAnsi="Helvetica"/>
            <w:color w:val="4183C4"/>
            <w:sz w:val="20"/>
            <w:szCs w:val="20"/>
            <w:u w:val="none"/>
            <w:shd w:val="clear" w:color="auto" w:fill="FBFBFB"/>
            <w:lang w:val="en-US"/>
          </w:rPr>
          <w:t>https://www.googleapis.com/auth/fusiontables.readonly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your Fusion Tables</w:t>
      </w:r>
      <w:r w:rsidRPr="00605B68">
        <w:rPr>
          <w:rFonts w:ascii="Helvetica" w:hAnsi="Helvetica"/>
          <w:color w:val="333333"/>
          <w:sz w:val="20"/>
          <w:szCs w:val="20"/>
          <w:lang w:val="en-US"/>
        </w:rPr>
        <w:br/>
      </w:r>
      <w:hyperlink r:id="rId50" w:history="1">
        <w:r w:rsidRPr="00605B68">
          <w:rPr>
            <w:rStyle w:val="Hyperlink"/>
            <w:rFonts w:ascii="Helvetica" w:hAnsi="Helvetica"/>
            <w:color w:val="4183C4"/>
            <w:sz w:val="20"/>
            <w:szCs w:val="20"/>
            <w:u w:val="none"/>
            <w:shd w:val="clear" w:color="auto" w:fill="FBFBFB"/>
            <w:lang w:val="en-US"/>
          </w:rPr>
          <w:t>https://www.googleapis.com/auth/gan</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Manage your GAN data</w:t>
      </w:r>
      <w:r w:rsidRPr="00605B68">
        <w:rPr>
          <w:rFonts w:ascii="Helvetica" w:hAnsi="Helvetica"/>
          <w:color w:val="333333"/>
          <w:sz w:val="20"/>
          <w:szCs w:val="20"/>
          <w:lang w:val="en-US"/>
        </w:rPr>
        <w:br/>
      </w:r>
      <w:hyperlink r:id="rId51" w:history="1">
        <w:r w:rsidRPr="00605B68">
          <w:rPr>
            <w:rStyle w:val="Hyperlink"/>
            <w:rFonts w:ascii="Helvetica" w:hAnsi="Helvetica"/>
            <w:color w:val="4183C4"/>
            <w:sz w:val="20"/>
            <w:szCs w:val="20"/>
            <w:u w:val="none"/>
            <w:shd w:val="clear" w:color="auto" w:fill="FBFBFB"/>
            <w:lang w:val="en-US"/>
          </w:rPr>
          <w:t>https://www.googleapis.com/auth/latitude.all.city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Manage your city-level location and location history</w:t>
      </w:r>
      <w:r w:rsidRPr="00605B68">
        <w:rPr>
          <w:rFonts w:ascii="Helvetica" w:hAnsi="Helvetica"/>
          <w:color w:val="333333"/>
          <w:sz w:val="20"/>
          <w:szCs w:val="20"/>
          <w:lang w:val="en-US"/>
        </w:rPr>
        <w:br/>
      </w:r>
      <w:hyperlink r:id="rId52" w:history="1">
        <w:r w:rsidRPr="00605B68">
          <w:rPr>
            <w:rStyle w:val="Hyperlink"/>
            <w:rFonts w:ascii="Helvetica" w:hAnsi="Helvetica"/>
            <w:color w:val="4183C4"/>
            <w:sz w:val="20"/>
            <w:szCs w:val="20"/>
            <w:u w:val="none"/>
            <w:shd w:val="clear" w:color="auto" w:fill="FBFBFB"/>
            <w:lang w:val="en-US"/>
          </w:rPr>
          <w:t>https://www.googleapis.com/auth/latitude.current.best</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Manage your best-available location</w:t>
      </w:r>
      <w:r w:rsidRPr="00605B68">
        <w:rPr>
          <w:rFonts w:ascii="Helvetica" w:hAnsi="Helvetica"/>
          <w:color w:val="333333"/>
          <w:sz w:val="20"/>
          <w:szCs w:val="20"/>
          <w:lang w:val="en-US"/>
        </w:rPr>
        <w:br/>
      </w:r>
      <w:hyperlink r:id="rId53" w:history="1">
        <w:r w:rsidRPr="00605B68">
          <w:rPr>
            <w:rStyle w:val="Hyperlink"/>
            <w:rFonts w:ascii="Helvetica" w:hAnsi="Helvetica"/>
            <w:color w:val="4183C4"/>
            <w:sz w:val="20"/>
            <w:szCs w:val="20"/>
            <w:u w:val="none"/>
            <w:shd w:val="clear" w:color="auto" w:fill="FBFBFB"/>
            <w:lang w:val="en-US"/>
          </w:rPr>
          <w:t>https://www.googleapis.com/auth/latitude.current.city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Manage your city-level location</w:t>
      </w:r>
      <w:r w:rsidRPr="00605B68">
        <w:rPr>
          <w:rFonts w:ascii="Helvetica" w:hAnsi="Helvetica"/>
          <w:color w:val="333333"/>
          <w:sz w:val="20"/>
          <w:szCs w:val="20"/>
          <w:lang w:val="en-US"/>
        </w:rPr>
        <w:br/>
      </w:r>
      <w:hyperlink r:id="rId54" w:history="1">
        <w:r w:rsidRPr="00605B68">
          <w:rPr>
            <w:rStyle w:val="Hyperlink"/>
            <w:rFonts w:ascii="Helvetica" w:hAnsi="Helvetica"/>
            <w:color w:val="4183C4"/>
            <w:sz w:val="20"/>
            <w:szCs w:val="20"/>
            <w:u w:val="none"/>
            <w:shd w:val="clear" w:color="auto" w:fill="FBFBFB"/>
            <w:lang w:val="en-US"/>
          </w:rPr>
          <w:t>https://www.googleapis.com/auth/orkut</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Manage your Orkut activity</w:t>
      </w:r>
      <w:r w:rsidRPr="00605B68">
        <w:rPr>
          <w:rFonts w:ascii="Helvetica" w:hAnsi="Helvetica"/>
          <w:color w:val="333333"/>
          <w:sz w:val="20"/>
          <w:szCs w:val="20"/>
          <w:lang w:val="en-US"/>
        </w:rPr>
        <w:br/>
      </w:r>
      <w:hyperlink r:id="rId55" w:history="1">
        <w:r w:rsidRPr="00605B68">
          <w:rPr>
            <w:rStyle w:val="Hyperlink"/>
            <w:rFonts w:ascii="Helvetica" w:hAnsi="Helvetica"/>
            <w:color w:val="4183C4"/>
            <w:sz w:val="20"/>
            <w:szCs w:val="20"/>
            <w:u w:val="none"/>
            <w:shd w:val="clear" w:color="auto" w:fill="FBFBFB"/>
            <w:lang w:val="en-US"/>
          </w:rPr>
          <w:t>https://www.googleapis.com/auth/orkut.readonly</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View your Orkut data</w:t>
      </w:r>
      <w:r w:rsidRPr="00605B68">
        <w:rPr>
          <w:rFonts w:ascii="Helvetica" w:hAnsi="Helvetica"/>
          <w:color w:val="333333"/>
          <w:sz w:val="20"/>
          <w:szCs w:val="20"/>
          <w:lang w:val="en-US"/>
        </w:rPr>
        <w:br/>
      </w:r>
      <w:hyperlink r:id="rId56" w:history="1">
        <w:r w:rsidRPr="00605B68">
          <w:rPr>
            <w:rStyle w:val="Hyperlink"/>
            <w:rFonts w:ascii="Helvetica" w:hAnsi="Helvetica"/>
            <w:color w:val="4183C4"/>
            <w:sz w:val="20"/>
            <w:szCs w:val="20"/>
            <w:u w:val="none"/>
            <w:shd w:val="clear" w:color="auto" w:fill="FBFBFB"/>
            <w:lang w:val="en-US"/>
          </w:rPr>
          <w:t>https://www.googleapis.com/auth/plus.me</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Know who you are on Google</w:t>
      </w:r>
      <w:r w:rsidRPr="00605B68">
        <w:rPr>
          <w:rFonts w:ascii="Helvetica" w:hAnsi="Helvetica"/>
          <w:color w:val="333333"/>
          <w:sz w:val="20"/>
          <w:szCs w:val="20"/>
          <w:lang w:val="en-US"/>
        </w:rPr>
        <w:br/>
      </w:r>
      <w:hyperlink r:id="rId57" w:history="1">
        <w:r w:rsidRPr="00605B68">
          <w:rPr>
            <w:rStyle w:val="Hyperlink"/>
            <w:rFonts w:ascii="Helvetica" w:hAnsi="Helvetica"/>
            <w:color w:val="4183C4"/>
            <w:sz w:val="20"/>
            <w:szCs w:val="20"/>
            <w:u w:val="none"/>
            <w:shd w:val="clear" w:color="auto" w:fill="FBFBFB"/>
            <w:lang w:val="en-US"/>
          </w:rPr>
          <w:t>https://www.googleapis.com/auth/prediction</w:t>
        </w:r>
      </w:hyperlink>
      <w:r w:rsidRPr="00605B68">
        <w:rPr>
          <w:rStyle w:val="apple-converted-space"/>
          <w:rFonts w:ascii="Helvetica" w:hAnsi="Helvetica"/>
          <w:color w:val="333333"/>
          <w:sz w:val="20"/>
          <w:szCs w:val="20"/>
          <w:shd w:val="clear" w:color="auto" w:fill="FBFBFB"/>
          <w:lang w:val="en-US"/>
        </w:rPr>
        <w:t> </w:t>
      </w:r>
      <w:r w:rsidRPr="00605B68">
        <w:rPr>
          <w:rFonts w:ascii="Helvetica" w:hAnsi="Helvetica"/>
          <w:color w:val="333333"/>
          <w:sz w:val="20"/>
          <w:szCs w:val="20"/>
          <w:shd w:val="clear" w:color="auto" w:fill="FBFBFB"/>
          <w:lang w:val="en-US"/>
        </w:rPr>
        <w:t>- Manage your data in the Google Prediction API</w:t>
      </w:r>
      <w:r w:rsidRPr="00605B68">
        <w:rPr>
          <w:rFonts w:ascii="Helvetica" w:hAnsi="Helvetica"/>
          <w:color w:val="333333"/>
          <w:sz w:val="20"/>
          <w:szCs w:val="20"/>
          <w:lang w:val="en-US"/>
        </w:rPr>
        <w:br/>
      </w:r>
      <w:hyperlink r:id="rId58" w:history="1">
        <w:r w:rsidRPr="00605B68">
          <w:rPr>
            <w:rStyle w:val="Hyperlink"/>
            <w:rFonts w:ascii="Helvetica" w:hAnsi="Helvetica"/>
            <w:color w:val="4183C4"/>
            <w:sz w:val="20"/>
            <w:szCs w:val="20"/>
            <w:u w:val="none"/>
            <w:shd w:val="clear" w:color="auto" w:fill="FBFBFB"/>
            <w:lang w:val="en-US"/>
          </w:rPr>
          <w:t>https://www.googleapis.com/</w:t>
        </w:r>
        <w:r w:rsidRPr="00DD11E9">
          <w:rPr>
            <w:rStyle w:val="Hyperlink"/>
            <w:rFonts w:ascii="Helvetica" w:hAnsi="Helvetica"/>
            <w:color w:val="4183C4"/>
            <w:sz w:val="20"/>
            <w:szCs w:val="20"/>
            <w:u w:val="none"/>
            <w:shd w:val="clear" w:color="auto" w:fill="FBFBFB"/>
          </w:rPr>
          <w:t>auth/shoppingapi</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View your product data</w:t>
      </w:r>
      <w:r w:rsidRPr="00DD11E9">
        <w:rPr>
          <w:rFonts w:ascii="Helvetica" w:hAnsi="Helvetica"/>
          <w:color w:val="333333"/>
          <w:sz w:val="20"/>
          <w:szCs w:val="20"/>
        </w:rPr>
        <w:br/>
      </w:r>
      <w:hyperlink r:id="rId59" w:history="1">
        <w:r w:rsidRPr="00DD11E9">
          <w:rPr>
            <w:rStyle w:val="Hyperlink"/>
            <w:rFonts w:ascii="Helvetica" w:hAnsi="Helvetica"/>
            <w:color w:val="4183C4"/>
            <w:sz w:val="20"/>
            <w:szCs w:val="20"/>
            <w:u w:val="none"/>
            <w:shd w:val="clear" w:color="auto" w:fill="FBFBFB"/>
          </w:rPr>
          <w:t>https://www.googleapis.com/auth/siteverification</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Manage the list of sites and domains you control</w:t>
      </w:r>
      <w:r w:rsidRPr="00DD11E9">
        <w:rPr>
          <w:rFonts w:ascii="Helvetica" w:hAnsi="Helvetica"/>
          <w:color w:val="333333"/>
          <w:sz w:val="20"/>
          <w:szCs w:val="20"/>
        </w:rPr>
        <w:br/>
      </w:r>
      <w:hyperlink r:id="rId60" w:history="1">
        <w:r w:rsidRPr="00DD11E9">
          <w:rPr>
            <w:rStyle w:val="Hyperlink"/>
            <w:rFonts w:ascii="Helvetica" w:hAnsi="Helvetica"/>
            <w:color w:val="4183C4"/>
            <w:sz w:val="20"/>
            <w:szCs w:val="20"/>
            <w:u w:val="none"/>
            <w:shd w:val="clear" w:color="auto" w:fill="FBFBFB"/>
          </w:rPr>
          <w:t>https://www.googleapis.com/auth/taskqueue</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Manage your Tasks and Taskqueues</w:t>
      </w:r>
      <w:r w:rsidRPr="00DD11E9">
        <w:rPr>
          <w:rFonts w:ascii="Helvetica" w:hAnsi="Helvetica"/>
          <w:color w:val="333333"/>
          <w:sz w:val="20"/>
          <w:szCs w:val="20"/>
        </w:rPr>
        <w:br/>
      </w:r>
      <w:hyperlink r:id="rId61" w:history="1">
        <w:r w:rsidRPr="00DD11E9">
          <w:rPr>
            <w:rStyle w:val="Hyperlink"/>
            <w:rFonts w:ascii="Helvetica" w:hAnsi="Helvetica"/>
            <w:color w:val="4183C4"/>
            <w:sz w:val="20"/>
            <w:szCs w:val="20"/>
            <w:u w:val="none"/>
            <w:shd w:val="clear" w:color="auto" w:fill="FBFBFB"/>
          </w:rPr>
          <w:t>https://www.googleapis.com/auth/taskqueue.consumer</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Consume Tasks from your Taskqueues</w:t>
      </w:r>
      <w:r w:rsidRPr="00DD11E9">
        <w:rPr>
          <w:rFonts w:ascii="Helvetica" w:hAnsi="Helvetica"/>
          <w:color w:val="333333"/>
          <w:sz w:val="20"/>
          <w:szCs w:val="20"/>
        </w:rPr>
        <w:br/>
      </w:r>
      <w:hyperlink r:id="rId62" w:history="1">
        <w:r w:rsidRPr="00DD11E9">
          <w:rPr>
            <w:rStyle w:val="Hyperlink"/>
            <w:rFonts w:ascii="Helvetica" w:hAnsi="Helvetica"/>
            <w:color w:val="4183C4"/>
            <w:sz w:val="20"/>
            <w:szCs w:val="20"/>
            <w:u w:val="none"/>
            <w:shd w:val="clear" w:color="auto" w:fill="FBFBFB"/>
          </w:rPr>
          <w:t>https://www.googleapis.com/auth/tasks</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Manage your tasks</w:t>
      </w:r>
      <w:r w:rsidRPr="00DD11E9">
        <w:rPr>
          <w:rFonts w:ascii="Helvetica" w:hAnsi="Helvetica"/>
          <w:color w:val="333333"/>
          <w:sz w:val="20"/>
          <w:szCs w:val="20"/>
        </w:rPr>
        <w:br/>
      </w:r>
      <w:hyperlink r:id="rId63" w:history="1">
        <w:r w:rsidRPr="00DD11E9">
          <w:rPr>
            <w:rStyle w:val="Hyperlink"/>
            <w:rFonts w:ascii="Helvetica" w:hAnsi="Helvetica"/>
            <w:color w:val="4183C4"/>
            <w:sz w:val="20"/>
            <w:szCs w:val="20"/>
            <w:u w:val="none"/>
            <w:shd w:val="clear" w:color="auto" w:fill="FBFBFB"/>
          </w:rPr>
          <w:t>https://www.googleapis.com/auth/tasks.readonly</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View your tasks</w:t>
      </w:r>
      <w:r w:rsidRPr="00DD11E9">
        <w:rPr>
          <w:rFonts w:ascii="Helvetica" w:hAnsi="Helvetica"/>
          <w:color w:val="333333"/>
          <w:sz w:val="20"/>
          <w:szCs w:val="20"/>
        </w:rPr>
        <w:br/>
      </w:r>
      <w:hyperlink r:id="rId64" w:history="1">
        <w:r w:rsidRPr="00DD11E9">
          <w:rPr>
            <w:rStyle w:val="Hyperlink"/>
            <w:rFonts w:ascii="Helvetica" w:hAnsi="Helvetica"/>
            <w:color w:val="4183C4"/>
            <w:sz w:val="20"/>
            <w:szCs w:val="20"/>
            <w:u w:val="none"/>
            <w:shd w:val="clear" w:color="auto" w:fill="FBFBFB"/>
          </w:rPr>
          <w:t>https://www.googleapis.com/auth/urlshortener</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Manage your goo.gl short URLs</w:t>
      </w:r>
      <w:r w:rsidRPr="00DD11E9">
        <w:rPr>
          <w:rFonts w:ascii="Helvetica" w:hAnsi="Helvetica"/>
          <w:color w:val="333333"/>
          <w:sz w:val="20"/>
          <w:szCs w:val="20"/>
        </w:rPr>
        <w:br/>
      </w:r>
      <w:hyperlink r:id="rId65" w:history="1">
        <w:r w:rsidRPr="00DD11E9">
          <w:rPr>
            <w:rStyle w:val="Hyperlink"/>
            <w:rFonts w:ascii="Helvetica" w:hAnsi="Helvetica"/>
            <w:color w:val="4183C4"/>
            <w:sz w:val="20"/>
            <w:szCs w:val="20"/>
            <w:u w:val="none"/>
            <w:shd w:val="clear" w:color="auto" w:fill="FBFBFB"/>
          </w:rPr>
          <w:t>https://www.googleapis.com/auth/userinfo.email</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View your email address</w:t>
      </w:r>
      <w:r w:rsidRPr="00DD11E9">
        <w:rPr>
          <w:rFonts w:ascii="Helvetica" w:hAnsi="Helvetica"/>
          <w:color w:val="333333"/>
          <w:sz w:val="20"/>
          <w:szCs w:val="20"/>
        </w:rPr>
        <w:br/>
      </w:r>
      <w:hyperlink r:id="rId66" w:history="1">
        <w:r w:rsidRPr="00DD11E9">
          <w:rPr>
            <w:rStyle w:val="Hyperlink"/>
            <w:rFonts w:ascii="Helvetica" w:hAnsi="Helvetica"/>
            <w:color w:val="4183C4"/>
            <w:sz w:val="20"/>
            <w:szCs w:val="20"/>
            <w:u w:val="none"/>
            <w:shd w:val="clear" w:color="auto" w:fill="FBFBFB"/>
          </w:rPr>
          <w:t>https://www.googleapis.com/auth/userinfo.profile</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View basic information about your account</w:t>
      </w:r>
      <w:r w:rsidRPr="00DD11E9">
        <w:rPr>
          <w:rFonts w:ascii="Helvetica" w:hAnsi="Helvetica"/>
          <w:color w:val="333333"/>
          <w:sz w:val="20"/>
          <w:szCs w:val="20"/>
        </w:rPr>
        <w:br/>
      </w:r>
      <w:hyperlink r:id="rId67" w:history="1">
        <w:r w:rsidRPr="00DD11E9">
          <w:rPr>
            <w:rStyle w:val="Hyperlink"/>
            <w:rFonts w:ascii="Helvetica" w:hAnsi="Helvetica"/>
            <w:color w:val="4183C4"/>
            <w:sz w:val="20"/>
            <w:szCs w:val="20"/>
            <w:u w:val="none"/>
            <w:shd w:val="clear" w:color="auto" w:fill="FBFBFB"/>
          </w:rPr>
          <w:t>https://www.googleapis.com/auth/youtube</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Manage your YouTube account</w:t>
      </w:r>
      <w:r w:rsidRPr="00DD11E9">
        <w:rPr>
          <w:rFonts w:ascii="Helvetica" w:hAnsi="Helvetica"/>
          <w:color w:val="333333"/>
          <w:sz w:val="20"/>
          <w:szCs w:val="20"/>
        </w:rPr>
        <w:br/>
      </w:r>
      <w:hyperlink r:id="rId68" w:history="1">
        <w:r w:rsidRPr="00DD11E9">
          <w:rPr>
            <w:rStyle w:val="Hyperlink"/>
            <w:rFonts w:ascii="Helvetica" w:hAnsi="Helvetica"/>
            <w:color w:val="4183C4"/>
            <w:sz w:val="20"/>
            <w:szCs w:val="20"/>
            <w:u w:val="none"/>
            <w:shd w:val="clear" w:color="auto" w:fill="FBFBFB"/>
          </w:rPr>
          <w:t>https://www.googleapis.com/auth/youtube.readonly</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View your YouTube account</w:t>
      </w:r>
      <w:r w:rsidRPr="00DD11E9">
        <w:rPr>
          <w:rFonts w:ascii="Helvetica" w:hAnsi="Helvetica"/>
          <w:color w:val="333333"/>
          <w:sz w:val="20"/>
          <w:szCs w:val="20"/>
        </w:rPr>
        <w:br/>
      </w:r>
      <w:hyperlink r:id="rId69" w:history="1">
        <w:r w:rsidRPr="00DD11E9">
          <w:rPr>
            <w:rStyle w:val="Hyperlink"/>
            <w:rFonts w:ascii="Helvetica" w:hAnsi="Helvetica"/>
            <w:color w:val="4183C4"/>
            <w:sz w:val="20"/>
            <w:szCs w:val="20"/>
            <w:u w:val="none"/>
            <w:shd w:val="clear" w:color="auto" w:fill="FBFBFB"/>
          </w:rPr>
          <w:t>https://www.googleapis.com/auth/youtube.upload</w:t>
        </w:r>
      </w:hyperlink>
      <w:r w:rsidRPr="00DD11E9">
        <w:rPr>
          <w:rStyle w:val="apple-converted-space"/>
          <w:rFonts w:ascii="Helvetica" w:hAnsi="Helvetica"/>
          <w:color w:val="333333"/>
          <w:sz w:val="20"/>
          <w:szCs w:val="20"/>
          <w:shd w:val="clear" w:color="auto" w:fill="FBFBFB"/>
        </w:rPr>
        <w:t> </w:t>
      </w:r>
      <w:r w:rsidRPr="00DD11E9">
        <w:rPr>
          <w:rFonts w:ascii="Helvetica" w:hAnsi="Helvetica"/>
          <w:color w:val="333333"/>
          <w:sz w:val="20"/>
          <w:szCs w:val="20"/>
          <w:shd w:val="clear" w:color="auto" w:fill="FBFBFB"/>
        </w:rPr>
        <w:t>- Manage your YouTube videos</w:t>
      </w:r>
      <w:r w:rsidRPr="00DD11E9">
        <w:rPr>
          <w:rFonts w:ascii="Helvetica" w:hAnsi="Helvetica"/>
          <w:color w:val="333333"/>
          <w:sz w:val="20"/>
          <w:szCs w:val="20"/>
        </w:rPr>
        <w:br/>
      </w:r>
      <w:r w:rsidRPr="00DD11E9">
        <w:rPr>
          <w:rFonts w:ascii="Helvetica" w:hAnsi="Helvetica"/>
          <w:color w:val="333333"/>
          <w:sz w:val="20"/>
          <w:szCs w:val="20"/>
        </w:rPr>
        <w:br/>
      </w:r>
    </w:p>
    <w:p w:rsidR="00DD033D" w:rsidRPr="00DD11E9" w:rsidRDefault="00DD033D">
      <w:r w:rsidRPr="00DD11E9">
        <w:lastRenderedPageBreak/>
        <w:t>Eine andere Scopeliste findet sich hier:</w:t>
      </w:r>
    </w:p>
    <w:p w:rsidR="00DD033D" w:rsidRPr="00DD11E9" w:rsidRDefault="0066320F">
      <w:hyperlink r:id="rId70" w:history="1">
        <w:r w:rsidR="00DD033D" w:rsidRPr="00DD11E9">
          <w:rPr>
            <w:rStyle w:val="Hyperlink"/>
          </w:rPr>
          <w:t>http://sag-3.blogspot.com/2013/04/list-google-oauth-scopes.html</w:t>
        </w:r>
      </w:hyperlink>
    </w:p>
    <w:p w:rsidR="00DD033D" w:rsidRPr="00DD11E9" w:rsidRDefault="00DD033D"/>
    <w:p w:rsidR="00DD033D" w:rsidRDefault="00DD033D">
      <w:r>
        <w:t>Google hat einen oauthplayground:</w:t>
      </w:r>
    </w:p>
    <w:p w:rsidR="00DD033D" w:rsidRPr="00DD033D" w:rsidRDefault="0066320F">
      <w:hyperlink r:id="rId71" w:history="1">
        <w:r w:rsidR="00DD033D">
          <w:rPr>
            <w:rStyle w:val="Hyperlink"/>
          </w:rPr>
          <w:t>https://developers.google.com/oauthplayground/?hl=de</w:t>
        </w:r>
      </w:hyperlink>
    </w:p>
    <w:p w:rsidR="00080E3F" w:rsidRPr="00DD033D" w:rsidRDefault="00000E10">
      <w:r>
        <w:t>…</w:t>
      </w:r>
      <w:r w:rsidR="001F025B">
        <w:t>hier kann man einige Scopes auswählen und dann die zugehörigen Services zugreifbar machen.</w:t>
      </w:r>
    </w:p>
    <w:p w:rsidR="00080E3F" w:rsidRDefault="00080E3F"/>
    <w:p w:rsidR="00591093" w:rsidRPr="00423374" w:rsidRDefault="00591093">
      <w:pPr>
        <w:rPr>
          <w:i/>
        </w:rPr>
      </w:pPr>
      <w:r w:rsidRPr="00423374">
        <w:rPr>
          <w:i/>
        </w:rPr>
        <w:t>Die Scopes ermöglichen auch Zugriff auf andere Google Services, wie beispielsweise youtube, google drive oder google analytics…</w:t>
      </w:r>
    </w:p>
    <w:p w:rsidR="00080E3F" w:rsidRPr="00DD033D" w:rsidRDefault="00080E3F"/>
    <w:p w:rsidR="00080E3F" w:rsidRPr="00DD033D" w:rsidRDefault="00080E3F"/>
    <w:p w:rsidR="00417107" w:rsidRDefault="00417107"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423374" w:rsidRDefault="00423374" w:rsidP="00C04C71"/>
    <w:p w:rsidR="00C04C71" w:rsidRPr="00DD11E9" w:rsidRDefault="00C04C71" w:rsidP="00C04C71">
      <w:pPr>
        <w:rPr>
          <w:sz w:val="40"/>
          <w:szCs w:val="40"/>
          <w:u w:val="single"/>
        </w:rPr>
      </w:pPr>
      <w:r w:rsidRPr="00DD11E9">
        <w:rPr>
          <w:sz w:val="40"/>
          <w:szCs w:val="40"/>
          <w:u w:val="single"/>
        </w:rPr>
        <w:lastRenderedPageBreak/>
        <w:t>GOOGLE+ BUTTONS</w:t>
      </w:r>
    </w:p>
    <w:p w:rsidR="00080E3F" w:rsidRPr="00DD11E9" w:rsidRDefault="0066320F">
      <w:hyperlink r:id="rId72" w:history="1">
        <w:r w:rsidR="00C04C71" w:rsidRPr="00DD11E9">
          <w:rPr>
            <w:rStyle w:val="Hyperlink"/>
          </w:rPr>
          <w:t>https://developers.google.com/+/web/+1button/</w:t>
        </w:r>
      </w:hyperlink>
    </w:p>
    <w:p w:rsidR="00C54F11" w:rsidRDefault="00C04C71">
      <w:r w:rsidRPr="00605BC9">
        <w:t>In google+ gibt es hau</w:t>
      </w:r>
      <w:r w:rsidRPr="00C04C71">
        <w:t xml:space="preserve">ptsächlich 4 Buttons die für social integration genutzt warden </w:t>
      </w:r>
      <w:r>
        <w:t>können.</w:t>
      </w:r>
    </w:p>
    <w:p w:rsidR="00743144" w:rsidRDefault="00743144">
      <w:r>
        <w:rPr>
          <w:noProof/>
          <w:lang w:eastAsia="de-DE"/>
        </w:rPr>
        <w:drawing>
          <wp:inline distT="0" distB="0" distL="0" distR="0">
            <wp:extent cx="1885950" cy="895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85950" cy="895350"/>
                    </a:xfrm>
                    <a:prstGeom prst="rect">
                      <a:avLst/>
                    </a:prstGeom>
                    <a:noFill/>
                    <a:ln>
                      <a:noFill/>
                    </a:ln>
                  </pic:spPr>
                </pic:pic>
              </a:graphicData>
            </a:graphic>
          </wp:inline>
        </w:drawing>
      </w:r>
    </w:p>
    <w:p w:rsidR="00234629" w:rsidRDefault="00C04C71">
      <w:r>
        <w:t>Der „+1“ Button ist ein Pendant zum FB-like Button. Wenn der User ihn betätigt dann kann er auch noch einen Kommentar zu dem „like“ hinzufügen.</w:t>
      </w:r>
      <w:r w:rsidR="00FF7F6C">
        <w:t xml:space="preserve"> Die Empfehlungsmöglichkeit kann deaktiviert werden.</w:t>
      </w:r>
    </w:p>
    <w:p w:rsidR="00743144" w:rsidRDefault="00743144"/>
    <w:p w:rsidR="00743144" w:rsidRDefault="00743144">
      <w:r>
        <w:rPr>
          <w:noProof/>
          <w:lang w:eastAsia="de-DE"/>
        </w:rPr>
        <w:drawing>
          <wp:inline distT="0" distB="0" distL="0" distR="0">
            <wp:extent cx="2000250" cy="7143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00250" cy="714375"/>
                    </a:xfrm>
                    <a:prstGeom prst="rect">
                      <a:avLst/>
                    </a:prstGeom>
                    <a:noFill/>
                    <a:ln>
                      <a:noFill/>
                    </a:ln>
                  </pic:spPr>
                </pic:pic>
              </a:graphicData>
            </a:graphic>
          </wp:inline>
        </w:drawing>
      </w:r>
    </w:p>
    <w:p w:rsidR="00C04C71" w:rsidRDefault="00C04C71">
      <w:r>
        <w:t>Der „Share“ Button hat nahezu dieselbe Funktionalität wie der „+1“ Button, allerdings kann der User hier einen Kommentar hinterlassen ohne den Inhalt zu „liken“.</w:t>
      </w:r>
    </w:p>
    <w:p w:rsidR="00743144" w:rsidRDefault="00743144"/>
    <w:p w:rsidR="00743144" w:rsidRDefault="00743144">
      <w:r>
        <w:rPr>
          <w:noProof/>
          <w:lang w:eastAsia="de-DE"/>
        </w:rPr>
        <w:drawing>
          <wp:inline distT="0" distB="0" distL="0" distR="0">
            <wp:extent cx="5753100" cy="1571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53100" cy="1571625"/>
                    </a:xfrm>
                    <a:prstGeom prst="rect">
                      <a:avLst/>
                    </a:prstGeom>
                    <a:noFill/>
                    <a:ln>
                      <a:noFill/>
                    </a:ln>
                  </pic:spPr>
                </pic:pic>
              </a:graphicData>
            </a:graphic>
          </wp:inline>
        </w:drawing>
      </w:r>
    </w:p>
    <w:p w:rsidR="001C4443" w:rsidRDefault="001C4443">
      <w:r>
        <w:t xml:space="preserve">Badges enthalten beispielsweise einen „+1“ Button, einen „Share“ Button, oder cutom Buttons, oder auch alle zusammen in einem „Badge“. </w:t>
      </w:r>
      <w:r w:rsidR="00943995">
        <w:t xml:space="preserve"> Es gibt Userprofilbezogene und Fanpagebezogene Badges.</w:t>
      </w:r>
    </w:p>
    <w:p w:rsidR="001C4443" w:rsidRDefault="001C4443"/>
    <w:p w:rsidR="00743144" w:rsidRDefault="00743144" w:rsidP="00743144">
      <w:r>
        <w:t>Durch „Interactive Posts“ können Inhalte individueller angepasst werden als beim „Share“ Button. Anscheinend kann hiermit auch eine Art Multifriendselector gebastelt werden. Es können hier auch Callback-URLs verwendet werden. Interactive Posts können durch Verben, die die Verhaltensweise des Interactive Posts individualisieren, bestimmte Funktionalitäten realisieren.</w:t>
      </w:r>
    </w:p>
    <w:p w:rsidR="00743144" w:rsidRDefault="00743144" w:rsidP="00743144">
      <w:r>
        <w:t>(Interactive Posts sind erst einmal nicht im Beispiel enthalten aufgrund von cross-browser-/Konfigurations-Problemen)</w:t>
      </w:r>
    </w:p>
    <w:p w:rsidR="001C4443" w:rsidRDefault="001C4443">
      <w:r>
        <w:lastRenderedPageBreak/>
        <w:t xml:space="preserve">Diese Mechanismen haben viele unterschiedliche Stylingoptionen. Von der Funktionalität her scheint es, als würde es hauptsächlich das g+-like </w:t>
      </w:r>
      <w:r w:rsidR="00743144">
        <w:t>(</w:t>
      </w:r>
      <w:r>
        <w:t>„+1“</w:t>
      </w:r>
      <w:r w:rsidR="00743144">
        <w:t xml:space="preserve">), </w:t>
      </w:r>
      <w:r w:rsidR="00605BC9">
        <w:t>das S</w:t>
      </w:r>
      <w:r>
        <w:t xml:space="preserve">haren </w:t>
      </w:r>
      <w:r w:rsidR="000E6DAB">
        <w:t xml:space="preserve">und </w:t>
      </w:r>
      <w:r w:rsidR="00743144">
        <w:t xml:space="preserve">das </w:t>
      </w:r>
      <w:r w:rsidR="00605BC9">
        <w:t>K</w:t>
      </w:r>
      <w:r w:rsidR="000E6DAB">
        <w:t xml:space="preserve">ommentieren </w:t>
      </w:r>
      <w:r>
        <w:t>an sich</w:t>
      </w:r>
      <w:r w:rsidR="00743144">
        <w:t xml:space="preserve"> geben</w:t>
      </w:r>
      <w:r>
        <w:t xml:space="preserve">, wobei sich dies allerdings </w:t>
      </w:r>
      <w:r w:rsidR="00605BC9">
        <w:t xml:space="preserve">auch </w:t>
      </w:r>
      <w:r>
        <w:t xml:space="preserve">durch die „Interactive Posts“ relativ frei gestalten </w:t>
      </w:r>
      <w:r w:rsidR="00964966">
        <w:t>lassen könnte</w:t>
      </w:r>
      <w:r>
        <w:t>.</w:t>
      </w:r>
    </w:p>
    <w:p w:rsidR="001D1E81" w:rsidRDefault="001D1E81"/>
    <w:p w:rsidR="00FF7F6C" w:rsidRDefault="00FF7F6C" w:rsidP="00FF7F6C">
      <w:r w:rsidRPr="00FF7F6C">
        <w:t xml:space="preserve">Der </w:t>
      </w:r>
      <w:r>
        <w:t>g+ sign in Button wird von Google standardmässig gestyled:</w:t>
      </w:r>
    </w:p>
    <w:p w:rsidR="00FF7F6C" w:rsidRDefault="00FF7F6C" w:rsidP="00FF7F6C">
      <w:r>
        <w:rPr>
          <w:noProof/>
          <w:lang w:eastAsia="de-DE"/>
        </w:rPr>
        <w:drawing>
          <wp:inline distT="0" distB="0" distL="0" distR="0" wp14:anchorId="727636B0" wp14:editId="3C1D0230">
            <wp:extent cx="1152525" cy="4000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52525" cy="400050"/>
                    </a:xfrm>
                    <a:prstGeom prst="rect">
                      <a:avLst/>
                    </a:prstGeom>
                    <a:noFill/>
                    <a:ln>
                      <a:noFill/>
                    </a:ln>
                  </pic:spPr>
                </pic:pic>
              </a:graphicData>
            </a:graphic>
          </wp:inline>
        </w:drawing>
      </w:r>
    </w:p>
    <w:p w:rsidR="00687B86" w:rsidRPr="00F9112D" w:rsidRDefault="00687B86" w:rsidP="00FF7F6C">
      <w:r>
        <w:t>Angeblich kann man auch eine locale angeben um beispielsweise alle Buttons in</w:t>
      </w:r>
      <w:r w:rsidR="00C06B9C">
        <w:t xml:space="preserve"> einer gewissen Sprache </w:t>
      </w:r>
      <w:r>
        <w:t>rendern</w:t>
      </w:r>
      <w:r w:rsidR="00C06B9C">
        <w:t xml:space="preserve"> zu lassen</w:t>
      </w:r>
      <w:r>
        <w:t>, das hatte aber leider nicht funktioniert.</w:t>
      </w:r>
      <w:r w:rsidR="00F11DDF">
        <w:t xml:space="preserve"> Ansonsten sollten sich die g+ Übersetzungen auch wie bei Facebook nach der in g+ eingestellten Sprache richten.</w:t>
      </w:r>
    </w:p>
    <w:p w:rsidR="001D1E81" w:rsidRDefault="001D1E81"/>
    <w:p w:rsidR="00F14F88" w:rsidRDefault="00124DBF">
      <w:r>
        <w:t>Um g+ buttons automati</w:t>
      </w:r>
      <w:r w:rsidR="00F5561B">
        <w:t>sch rendern zu lassen wird vor E</w:t>
      </w:r>
      <w:r>
        <w:t>nde des body-tags folgendes Javascript eingefügt (mit einer onload-ready function, die nach laden der gapi aufgerufen wird):</w:t>
      </w:r>
    </w:p>
    <w:p w:rsidR="00124DBF" w:rsidRDefault="00124DBF"/>
    <w:p w:rsidR="00124DBF" w:rsidRPr="00124DBF" w:rsidRDefault="00124DBF" w:rsidP="00124DBF">
      <w:pPr>
        <w:rPr>
          <w:lang w:val="en-US"/>
        </w:rPr>
      </w:pPr>
      <w:r>
        <w:rPr>
          <w:lang w:val="en-US"/>
        </w:rPr>
        <w:t>&lt;script type="text/javascript"&gt;</w:t>
      </w:r>
      <w:r w:rsidRPr="00124DBF">
        <w:rPr>
          <w:lang w:val="en-US"/>
        </w:rPr>
        <w:t>(function() {var po = document.createElement('script'); po.type = 'text/javascript'; po.async = true;po.src = 'https://apis.google.com/js/client:plusone.js?onload=gapiAsyncInit';var s = document.getElementsByTagName('script')[0]; s.paren</w:t>
      </w:r>
      <w:r>
        <w:rPr>
          <w:lang w:val="en-US"/>
        </w:rPr>
        <w:t>tNode.insertBefore(po, s);})();</w:t>
      </w:r>
      <w:r w:rsidRPr="00124DBF">
        <w:rPr>
          <w:lang w:val="en-US"/>
        </w:rPr>
        <w:t>&lt;/script&gt;</w:t>
      </w:r>
    </w:p>
    <w:p w:rsidR="00F14F88" w:rsidRPr="00124DBF" w:rsidRDefault="00F14F88">
      <w:pPr>
        <w:rPr>
          <w:lang w:val="en-US"/>
        </w:rPr>
      </w:pPr>
    </w:p>
    <w:p w:rsidR="00F14F88" w:rsidRPr="00124DBF" w:rsidRDefault="00F14F88">
      <w:pPr>
        <w:rPr>
          <w:lang w:val="en-US"/>
        </w:rPr>
      </w:pPr>
    </w:p>
    <w:p w:rsidR="00F14F88" w:rsidRPr="00124DBF" w:rsidRDefault="00F14F88">
      <w:pPr>
        <w:rPr>
          <w:lang w:val="en-US"/>
        </w:rPr>
      </w:pPr>
    </w:p>
    <w:p w:rsidR="00F14F88" w:rsidRPr="00124DBF" w:rsidRDefault="00F14F88">
      <w:pPr>
        <w:rPr>
          <w:lang w:val="en-US"/>
        </w:rPr>
      </w:pPr>
    </w:p>
    <w:p w:rsidR="00F14F88" w:rsidRPr="00124DBF" w:rsidRDefault="00F14F88">
      <w:pPr>
        <w:rPr>
          <w:lang w:val="en-US"/>
        </w:rPr>
      </w:pPr>
    </w:p>
    <w:p w:rsidR="00F14F88" w:rsidRPr="00124DBF" w:rsidRDefault="00F14F88">
      <w:pPr>
        <w:rPr>
          <w:lang w:val="en-US"/>
        </w:rPr>
      </w:pPr>
    </w:p>
    <w:p w:rsidR="00F14F88" w:rsidRPr="00124DBF" w:rsidRDefault="00F14F88">
      <w:pPr>
        <w:rPr>
          <w:lang w:val="en-US"/>
        </w:rPr>
      </w:pPr>
    </w:p>
    <w:p w:rsidR="00F14F88" w:rsidRPr="00124DBF" w:rsidRDefault="00F14F88">
      <w:pPr>
        <w:rPr>
          <w:lang w:val="en-US"/>
        </w:rPr>
      </w:pPr>
    </w:p>
    <w:p w:rsidR="00EA218D" w:rsidRPr="00124DBF" w:rsidRDefault="00EA218D">
      <w:pPr>
        <w:rPr>
          <w:lang w:val="en-US"/>
        </w:rPr>
      </w:pPr>
    </w:p>
    <w:p w:rsidR="00EA218D" w:rsidRPr="00124DBF" w:rsidRDefault="00EA218D">
      <w:pPr>
        <w:rPr>
          <w:lang w:val="en-US"/>
        </w:rPr>
      </w:pPr>
    </w:p>
    <w:p w:rsidR="00EA218D" w:rsidRPr="00124DBF" w:rsidRDefault="00EA218D">
      <w:pPr>
        <w:rPr>
          <w:lang w:val="en-US"/>
        </w:rPr>
      </w:pPr>
    </w:p>
    <w:p w:rsidR="00EA218D" w:rsidRPr="00124DBF" w:rsidRDefault="00EA218D">
      <w:pPr>
        <w:rPr>
          <w:lang w:val="en-US"/>
        </w:rPr>
      </w:pPr>
    </w:p>
    <w:p w:rsidR="00EA218D" w:rsidRPr="00124DBF" w:rsidRDefault="00EA218D">
      <w:pPr>
        <w:rPr>
          <w:lang w:val="en-US"/>
        </w:rPr>
      </w:pPr>
    </w:p>
    <w:p w:rsidR="00EA218D" w:rsidRDefault="00EA218D">
      <w:pPr>
        <w:rPr>
          <w:sz w:val="40"/>
          <w:szCs w:val="40"/>
          <w:u w:val="single"/>
        </w:rPr>
      </w:pPr>
      <w:r w:rsidRPr="00EA218D">
        <w:rPr>
          <w:sz w:val="40"/>
          <w:szCs w:val="40"/>
          <w:u w:val="single"/>
        </w:rPr>
        <w:lastRenderedPageBreak/>
        <w:t>TWITTER</w:t>
      </w:r>
    </w:p>
    <w:p w:rsidR="00A211F9" w:rsidRDefault="00A211F9">
      <w:r w:rsidRPr="00A211F9">
        <w:t>Twitter</w:t>
      </w:r>
      <w:r>
        <w:t xml:space="preserve"> supported generell hauptsächlich Twitter-Funktionalitäten. Das heisst, es werden von Twitter gerenderte Buttons </w:t>
      </w:r>
      <w:r w:rsidR="002D566E">
        <w:t>zur Verfügung gestellt um grundlegende Twitter Funktionen zu nutzen</w:t>
      </w:r>
      <w:r w:rsidR="00312981">
        <w:t>, Twitter stellt aber nicht direkt einen „Sign in“-Button zur Verfügung</w:t>
      </w:r>
      <w:r w:rsidR="002D566E">
        <w:t>.</w:t>
      </w:r>
    </w:p>
    <w:p w:rsidR="005750A5" w:rsidRDefault="00A211F9">
      <w:r>
        <w:t>Da auf Twitter durch viele Open-Source Frameworks zugegriffen werden kann fiel die Entscheidung für das codebird-php Framework</w:t>
      </w:r>
      <w:r w:rsidR="002D566E">
        <w:t xml:space="preserve"> zum Einloggen von Usern</w:t>
      </w:r>
      <w:r w:rsidR="00F04CBD">
        <w:t xml:space="preserve"> (und möglicherweise auch später zum callen der API)</w:t>
      </w:r>
      <w:r>
        <w:t>.</w:t>
      </w:r>
    </w:p>
    <w:p w:rsidR="005750A5" w:rsidRDefault="005750A5">
      <w:hyperlink r:id="rId77" w:history="1">
        <w:r>
          <w:rPr>
            <w:rStyle w:val="Hyperlink"/>
          </w:rPr>
          <w:t>https://github.com/mynetx/codebird-php</w:t>
        </w:r>
      </w:hyperlink>
    </w:p>
    <w:p w:rsidR="002D566E" w:rsidRDefault="002D566E"/>
    <w:p w:rsidR="002D566E" w:rsidRDefault="002D566E">
      <w:r>
        <w:t>Eine Twitter App erstellen (bezogen auf einen Twitter Account):</w:t>
      </w:r>
    </w:p>
    <w:p w:rsidR="002D566E" w:rsidRPr="00605BC9" w:rsidRDefault="0066320F">
      <w:pPr>
        <w:rPr>
          <w:lang w:val="en-US"/>
        </w:rPr>
      </w:pPr>
      <w:hyperlink r:id="rId78" w:history="1">
        <w:r w:rsidR="002D566E" w:rsidRPr="00605BC9">
          <w:rPr>
            <w:rStyle w:val="Hyperlink"/>
            <w:lang w:val="en-US"/>
          </w:rPr>
          <w:t>https://dev.twitter.com/apps</w:t>
        </w:r>
      </w:hyperlink>
    </w:p>
    <w:p w:rsidR="00FF7F6C" w:rsidRPr="00605BC9" w:rsidRDefault="00FF7F6C">
      <w:pPr>
        <w:rPr>
          <w:sz w:val="40"/>
          <w:szCs w:val="40"/>
          <w:u w:val="single"/>
          <w:lang w:val="en-US"/>
        </w:rPr>
      </w:pPr>
    </w:p>
    <w:p w:rsidR="00E311BB" w:rsidRPr="00605BC9" w:rsidRDefault="00E311BB">
      <w:pPr>
        <w:rPr>
          <w:sz w:val="40"/>
          <w:szCs w:val="40"/>
          <w:u w:val="single"/>
          <w:lang w:val="en-US"/>
        </w:rPr>
      </w:pPr>
    </w:p>
    <w:p w:rsidR="00E311BB" w:rsidRPr="00605BC9" w:rsidRDefault="00E311BB">
      <w:pPr>
        <w:rPr>
          <w:sz w:val="40"/>
          <w:szCs w:val="40"/>
          <w:u w:val="single"/>
          <w:lang w:val="en-US"/>
        </w:rPr>
      </w:pPr>
    </w:p>
    <w:p w:rsidR="00E311BB" w:rsidRPr="00605BC9" w:rsidRDefault="00E311BB">
      <w:pPr>
        <w:rPr>
          <w:sz w:val="40"/>
          <w:szCs w:val="40"/>
          <w:u w:val="single"/>
          <w:lang w:val="en-US"/>
        </w:rPr>
      </w:pPr>
    </w:p>
    <w:p w:rsidR="00E311BB" w:rsidRPr="00605BC9" w:rsidRDefault="00E311BB">
      <w:pPr>
        <w:rPr>
          <w:sz w:val="40"/>
          <w:szCs w:val="40"/>
          <w:u w:val="single"/>
          <w:lang w:val="en-US"/>
        </w:rPr>
      </w:pPr>
    </w:p>
    <w:p w:rsidR="00E311BB" w:rsidRPr="00605BC9" w:rsidRDefault="00E311BB">
      <w:pPr>
        <w:rPr>
          <w:sz w:val="40"/>
          <w:szCs w:val="40"/>
          <w:u w:val="single"/>
          <w:lang w:val="en-US"/>
        </w:rPr>
      </w:pPr>
    </w:p>
    <w:p w:rsidR="00E311BB" w:rsidRPr="00605BC9" w:rsidRDefault="00E311BB">
      <w:pPr>
        <w:rPr>
          <w:sz w:val="40"/>
          <w:szCs w:val="40"/>
          <w:u w:val="single"/>
          <w:lang w:val="en-US"/>
        </w:rPr>
      </w:pPr>
    </w:p>
    <w:p w:rsidR="00E311BB" w:rsidRPr="00605BC9" w:rsidRDefault="00E311BB">
      <w:pPr>
        <w:rPr>
          <w:sz w:val="40"/>
          <w:szCs w:val="40"/>
          <w:u w:val="single"/>
          <w:lang w:val="en-US"/>
        </w:rPr>
      </w:pPr>
    </w:p>
    <w:p w:rsidR="00E311BB" w:rsidRPr="00605BC9" w:rsidRDefault="00E311BB">
      <w:pPr>
        <w:rPr>
          <w:sz w:val="40"/>
          <w:szCs w:val="40"/>
          <w:u w:val="single"/>
          <w:lang w:val="en-US"/>
        </w:rPr>
      </w:pPr>
    </w:p>
    <w:p w:rsidR="00E311BB" w:rsidRPr="00605BC9" w:rsidRDefault="00E311BB">
      <w:pPr>
        <w:rPr>
          <w:sz w:val="40"/>
          <w:szCs w:val="40"/>
          <w:u w:val="single"/>
          <w:lang w:val="en-US"/>
        </w:rPr>
      </w:pPr>
    </w:p>
    <w:p w:rsidR="00E311BB" w:rsidRPr="00605BC9" w:rsidRDefault="00E311BB">
      <w:pPr>
        <w:rPr>
          <w:sz w:val="40"/>
          <w:szCs w:val="40"/>
          <w:u w:val="single"/>
          <w:lang w:val="en-US"/>
        </w:rPr>
      </w:pPr>
    </w:p>
    <w:p w:rsidR="00E311BB" w:rsidRPr="00605BC9" w:rsidRDefault="00E311BB">
      <w:pPr>
        <w:rPr>
          <w:sz w:val="40"/>
          <w:szCs w:val="40"/>
          <w:u w:val="single"/>
          <w:lang w:val="en-US"/>
        </w:rPr>
      </w:pPr>
    </w:p>
    <w:p w:rsidR="000F4757" w:rsidRPr="00605BC9" w:rsidRDefault="000F4757" w:rsidP="000F4757">
      <w:pPr>
        <w:rPr>
          <w:sz w:val="40"/>
          <w:szCs w:val="40"/>
          <w:u w:val="single"/>
          <w:lang w:val="en-US"/>
        </w:rPr>
      </w:pPr>
      <w:r w:rsidRPr="00605BC9">
        <w:rPr>
          <w:sz w:val="40"/>
          <w:szCs w:val="40"/>
          <w:u w:val="single"/>
          <w:lang w:val="en-US"/>
        </w:rPr>
        <w:lastRenderedPageBreak/>
        <w:t>TWITTER METHODS</w:t>
      </w:r>
    </w:p>
    <w:p w:rsidR="000F4757" w:rsidRPr="000F4757" w:rsidRDefault="000F4757" w:rsidP="000F4757">
      <w:r w:rsidRPr="000F4757">
        <w:t>Die Twitter API Dokumentation ist  hier zu finden:</w:t>
      </w:r>
    </w:p>
    <w:p w:rsidR="000F4757" w:rsidRDefault="0066320F" w:rsidP="000F4757">
      <w:hyperlink r:id="rId79" w:history="1">
        <w:r w:rsidR="000F4757">
          <w:rPr>
            <w:rStyle w:val="Hyperlink"/>
          </w:rPr>
          <w:t>https://dev.twitter.com/docs</w:t>
        </w:r>
      </w:hyperlink>
    </w:p>
    <w:p w:rsidR="000F4757" w:rsidRDefault="000F4757" w:rsidP="000F4757">
      <w:r>
        <w:t>Hauptsächlich werden bei Twitter REST API calls verwendet um auf Re</w:t>
      </w:r>
      <w:r w:rsidR="00361CD7">
        <w:t>s</w:t>
      </w:r>
      <w:r>
        <w:t>sourcen zuzugreifen. Re</w:t>
      </w:r>
      <w:r w:rsidR="00361CD7">
        <w:t>s</w:t>
      </w:r>
      <w:r>
        <w:t>sourcen sind bei Twitter z.B. User oder Tweets.</w:t>
      </w:r>
    </w:p>
    <w:p w:rsidR="00F30653" w:rsidRDefault="00F30653" w:rsidP="000F4757">
      <w:r>
        <w:t>Hier ist eine kleine Auswahl an wichtigen Re</w:t>
      </w:r>
      <w:r w:rsidR="00F11DDF">
        <w:t>s</w:t>
      </w:r>
      <w:r>
        <w:t>sourcen</w:t>
      </w:r>
      <w:r w:rsidR="007F5B8F">
        <w:t xml:space="preserve"> (gekürzt)</w:t>
      </w:r>
      <w:r>
        <w:t>…</w:t>
      </w:r>
    </w:p>
    <w:p w:rsidR="000F4757" w:rsidRDefault="000F4757" w:rsidP="000F4757">
      <w:pPr>
        <w:rPr>
          <w:sz w:val="40"/>
          <w:szCs w:val="40"/>
          <w:u w:val="single"/>
        </w:rPr>
      </w:pPr>
    </w:p>
    <w:p w:rsidR="00E311BB" w:rsidRPr="000F4757" w:rsidRDefault="00E311BB" w:rsidP="00E311BB">
      <w:pPr>
        <w:spacing w:after="0" w:line="240" w:lineRule="auto"/>
        <w:textAlignment w:val="baseline"/>
        <w:rPr>
          <w:rFonts w:ascii="Arial" w:hAnsi="Arial" w:cs="Arial"/>
          <w:color w:val="333333"/>
          <w:sz w:val="25"/>
          <w:szCs w:val="25"/>
          <w:lang w:val="en-US"/>
        </w:rPr>
      </w:pPr>
      <w:r w:rsidRPr="000F4757">
        <w:rPr>
          <w:rStyle w:val="Fett"/>
          <w:rFonts w:ascii="Arial" w:hAnsi="Arial" w:cs="Arial"/>
          <w:color w:val="333333"/>
          <w:sz w:val="25"/>
          <w:szCs w:val="25"/>
          <w:bdr w:val="none" w:sz="0" w:space="0" w:color="auto" w:frame="1"/>
          <w:lang w:val="en-US"/>
        </w:rPr>
        <w:t>Timelines</w:t>
      </w:r>
    </w:p>
    <w:p w:rsidR="00E311BB" w:rsidRPr="00E311BB" w:rsidRDefault="00E311BB" w:rsidP="00E311BB">
      <w:pPr>
        <w:rPr>
          <w:sz w:val="40"/>
          <w:szCs w:val="40"/>
          <w:u w:val="single"/>
          <w:lang w:val="en-US"/>
        </w:rPr>
      </w:pPr>
      <w:r w:rsidRPr="000F4757">
        <w:rPr>
          <w:rFonts w:ascii="Arial" w:hAnsi="Arial" w:cs="Arial"/>
          <w:color w:val="777777"/>
          <w:sz w:val="19"/>
          <w:szCs w:val="19"/>
          <w:lang w:val="en-US"/>
        </w:rPr>
        <w:t>Timelines are collections of Tweets, ordered with the most recent first.</w:t>
      </w:r>
    </w:p>
    <w:tbl>
      <w:tblPr>
        <w:tblW w:w="5000" w:type="pct"/>
        <w:tblBorders>
          <w:top w:val="single" w:sz="6" w:space="0" w:color="EEEEEE"/>
        </w:tblBorders>
        <w:shd w:val="clear" w:color="auto" w:fill="FFFFFF"/>
        <w:tblCellMar>
          <w:left w:w="0" w:type="dxa"/>
          <w:right w:w="0" w:type="dxa"/>
        </w:tblCellMar>
        <w:tblLook w:val="04A0" w:firstRow="1" w:lastRow="0" w:firstColumn="1" w:lastColumn="0" w:noHBand="0" w:noVBand="1"/>
      </w:tblPr>
      <w:tblGrid>
        <w:gridCol w:w="3175"/>
        <w:gridCol w:w="5897"/>
      </w:tblGrid>
      <w:tr w:rsidR="000F4757" w:rsidTr="00E311BB">
        <w:trPr>
          <w:tblHeader/>
        </w:trPr>
        <w:tc>
          <w:tcPr>
            <w:tcW w:w="17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r>
              <w:rPr>
                <w:rFonts w:ascii="Arial" w:hAnsi="Arial" w:cs="Arial"/>
                <w:b/>
                <w:bCs/>
                <w:color w:val="555555"/>
                <w:sz w:val="19"/>
                <w:szCs w:val="19"/>
              </w:rPr>
              <w:t>Resource</w:t>
            </w:r>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r>
              <w:rPr>
                <w:rFonts w:ascii="Arial" w:hAnsi="Arial" w:cs="Arial"/>
                <w:b/>
                <w:bCs/>
                <w:color w:val="555555"/>
                <w:sz w:val="19"/>
                <w:szCs w:val="19"/>
              </w:rPr>
              <w:t>Description</w:t>
            </w:r>
          </w:p>
        </w:tc>
      </w:tr>
      <w:tr w:rsidR="000F4757"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80" w:history="1">
              <w:r w:rsidR="000F4757">
                <w:rPr>
                  <w:rStyle w:val="Hyperlink"/>
                  <w:rFonts w:ascii="Arial" w:hAnsi="Arial" w:cs="Arial"/>
                  <w:color w:val="00ACEE"/>
                  <w:sz w:val="19"/>
                  <w:szCs w:val="19"/>
                  <w:bdr w:val="none" w:sz="0" w:space="0" w:color="auto" w:frame="1"/>
                </w:rPr>
                <w:t>GET statuses/mentions_timeline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Returns the 20 most recent mentions (tweets containing a users's @screen_name) for the authenticating user. The timeline returned is the equivalent of the one seen when you view your mentions on twitter.com. This method can only return up to 800 tweets. </w:t>
            </w:r>
            <w:r>
              <w:rPr>
                <w:rFonts w:ascii="Arial" w:hAnsi="Arial" w:cs="Arial"/>
                <w:color w:val="555555"/>
                <w:sz w:val="19"/>
                <w:szCs w:val="19"/>
              </w:rPr>
              <w:t>See Working with Timelines for...</w:t>
            </w:r>
          </w:p>
        </w:tc>
      </w:tr>
      <w:tr w:rsidR="000F4757"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81" w:history="1">
              <w:r w:rsidR="000F4757">
                <w:rPr>
                  <w:rStyle w:val="Hyperlink"/>
                  <w:rFonts w:ascii="Arial" w:hAnsi="Arial" w:cs="Arial"/>
                  <w:color w:val="00ACEE"/>
                  <w:sz w:val="19"/>
                  <w:szCs w:val="19"/>
                  <w:bdr w:val="none" w:sz="0" w:space="0" w:color="auto" w:frame="1"/>
                </w:rPr>
                <w:t>GET statuses/user_timeline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Returns a collection of the most recent Tweets posted by the user indicated by the screen_name or user_id parameters. User timelines belonging to protected users may only be requested when the authenticated user either "owns" the timeline or is an approved follower of the owner. </w:t>
            </w:r>
            <w:r>
              <w:rPr>
                <w:rFonts w:ascii="Arial" w:hAnsi="Arial" w:cs="Arial"/>
                <w:color w:val="555555"/>
                <w:sz w:val="19"/>
                <w:szCs w:val="19"/>
              </w:rPr>
              <w:t>The timeline...</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82" w:history="1">
              <w:r w:rsidR="000F4757">
                <w:rPr>
                  <w:rStyle w:val="Hyperlink"/>
                  <w:rFonts w:ascii="Arial" w:hAnsi="Arial" w:cs="Arial"/>
                  <w:color w:val="00ACEE"/>
                  <w:sz w:val="19"/>
                  <w:szCs w:val="19"/>
                  <w:bdr w:val="none" w:sz="0" w:space="0" w:color="auto" w:frame="1"/>
                </w:rPr>
                <w:t>GET statuses/home_timeline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a collection of the most recent Tweets and retweets posted by the authenticating user and the users they follow. The home timeline is central to how most users interact with the Twitter service. Up to 800 Tweets are obtainable on the home timeline. It is more volatile for users that follow...</w:t>
            </w:r>
          </w:p>
        </w:tc>
      </w:tr>
      <w:tr w:rsidR="000F4757"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66320F">
            <w:pPr>
              <w:spacing w:line="228" w:lineRule="atLeast"/>
              <w:rPr>
                <w:rFonts w:ascii="Arial" w:hAnsi="Arial" w:cs="Arial"/>
                <w:color w:val="555555"/>
                <w:sz w:val="19"/>
                <w:szCs w:val="19"/>
                <w:lang w:val="en-US"/>
              </w:rPr>
            </w:pPr>
            <w:hyperlink r:id="rId83" w:history="1">
              <w:r w:rsidR="000F4757" w:rsidRPr="000F4757">
                <w:rPr>
                  <w:rStyle w:val="Hyperlink"/>
                  <w:rFonts w:ascii="Arial" w:hAnsi="Arial" w:cs="Arial"/>
                  <w:color w:val="00ACEE"/>
                  <w:sz w:val="19"/>
                  <w:szCs w:val="19"/>
                  <w:bdr w:val="none" w:sz="0" w:space="0" w:color="auto" w:frame="1"/>
                  <w:lang w:val="en-US"/>
                </w:rPr>
                <w:t>GET statuses/retweets_of_me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Returns the most recent tweets authored by the authenticating user that have been retweeted by others. This timeline is a subset of the user's GET statuses/user_timeline. </w:t>
            </w:r>
            <w:r>
              <w:rPr>
                <w:rFonts w:ascii="Arial" w:hAnsi="Arial" w:cs="Arial"/>
                <w:color w:val="555555"/>
                <w:sz w:val="19"/>
                <w:szCs w:val="19"/>
              </w:rPr>
              <w:t>See Working with Timelines for instructions on traversing timelines.</w:t>
            </w:r>
          </w:p>
        </w:tc>
      </w:tr>
      <w:tr w:rsidR="000F4757" w:rsidRPr="00605BC9" w:rsidTr="00E311BB">
        <w:trPr>
          <w:tblHeader/>
        </w:trPr>
        <w:tc>
          <w:tcPr>
            <w:tcW w:w="5000" w:type="pct"/>
            <w:gridSpan w:val="2"/>
            <w:tcBorders>
              <w:top w:val="nil"/>
              <w:left w:val="nil"/>
              <w:bottom w:val="nil"/>
              <w:right w:val="nil"/>
            </w:tcBorders>
            <w:shd w:val="clear" w:color="auto" w:fill="FFFFFF"/>
            <w:tcMar>
              <w:top w:w="120" w:type="dxa"/>
              <w:left w:w="0" w:type="dxa"/>
              <w:bottom w:w="120" w:type="dxa"/>
              <w:right w:w="0" w:type="dxa"/>
            </w:tcMar>
            <w:vAlign w:val="center"/>
            <w:hideMark/>
          </w:tcPr>
          <w:p w:rsidR="00E311BB" w:rsidRDefault="00E311BB" w:rsidP="00E311BB">
            <w:pPr>
              <w:spacing w:after="0" w:line="240" w:lineRule="auto"/>
              <w:textAlignment w:val="baseline"/>
              <w:rPr>
                <w:rStyle w:val="Fett"/>
                <w:rFonts w:ascii="Arial" w:hAnsi="Arial" w:cs="Arial"/>
                <w:color w:val="333333"/>
                <w:sz w:val="25"/>
                <w:szCs w:val="25"/>
                <w:bdr w:val="none" w:sz="0" w:space="0" w:color="auto" w:frame="1"/>
                <w:lang w:val="en-US"/>
              </w:rPr>
            </w:pPr>
            <w:bookmarkStart w:id="0" w:name="109"/>
            <w:bookmarkEnd w:id="0"/>
          </w:p>
          <w:p w:rsidR="00636798" w:rsidRDefault="00636798" w:rsidP="00E311BB">
            <w:pPr>
              <w:spacing w:after="0" w:line="240" w:lineRule="auto"/>
              <w:textAlignment w:val="baseline"/>
              <w:rPr>
                <w:rStyle w:val="Fett"/>
                <w:rFonts w:ascii="Arial" w:hAnsi="Arial" w:cs="Arial"/>
                <w:color w:val="333333"/>
                <w:sz w:val="25"/>
                <w:szCs w:val="25"/>
                <w:bdr w:val="none" w:sz="0" w:space="0" w:color="auto" w:frame="1"/>
                <w:lang w:val="en-US"/>
              </w:rPr>
            </w:pPr>
          </w:p>
          <w:p w:rsidR="00636798" w:rsidRDefault="00636798" w:rsidP="00E311BB">
            <w:pPr>
              <w:spacing w:after="0" w:line="240" w:lineRule="auto"/>
              <w:textAlignment w:val="baseline"/>
              <w:rPr>
                <w:rStyle w:val="Fett"/>
                <w:rFonts w:ascii="Arial" w:hAnsi="Arial" w:cs="Arial"/>
                <w:color w:val="333333"/>
                <w:sz w:val="25"/>
                <w:szCs w:val="25"/>
                <w:bdr w:val="none" w:sz="0" w:space="0" w:color="auto" w:frame="1"/>
                <w:lang w:val="en-US"/>
              </w:rPr>
            </w:pPr>
          </w:p>
          <w:p w:rsidR="00636798" w:rsidRDefault="00636798" w:rsidP="00E311BB">
            <w:pPr>
              <w:spacing w:after="0" w:line="240" w:lineRule="auto"/>
              <w:textAlignment w:val="baseline"/>
              <w:rPr>
                <w:rStyle w:val="Fett"/>
                <w:rFonts w:ascii="Arial" w:hAnsi="Arial" w:cs="Arial"/>
                <w:color w:val="333333"/>
                <w:sz w:val="25"/>
                <w:szCs w:val="25"/>
                <w:bdr w:val="none" w:sz="0" w:space="0" w:color="auto" w:frame="1"/>
                <w:lang w:val="en-US"/>
              </w:rPr>
            </w:pPr>
          </w:p>
          <w:p w:rsidR="00636798" w:rsidRDefault="00636798" w:rsidP="00E311BB">
            <w:pPr>
              <w:spacing w:after="0" w:line="240" w:lineRule="auto"/>
              <w:textAlignment w:val="baseline"/>
              <w:rPr>
                <w:rStyle w:val="Fett"/>
                <w:rFonts w:ascii="Arial" w:hAnsi="Arial" w:cs="Arial"/>
                <w:color w:val="333333"/>
                <w:sz w:val="25"/>
                <w:szCs w:val="25"/>
                <w:bdr w:val="none" w:sz="0" w:space="0" w:color="auto" w:frame="1"/>
                <w:lang w:val="en-US"/>
              </w:rPr>
            </w:pPr>
          </w:p>
          <w:p w:rsidR="00636798" w:rsidRDefault="00636798" w:rsidP="00E311BB">
            <w:pPr>
              <w:spacing w:after="0" w:line="240" w:lineRule="auto"/>
              <w:textAlignment w:val="baseline"/>
              <w:rPr>
                <w:rStyle w:val="Fett"/>
                <w:rFonts w:ascii="Arial" w:hAnsi="Arial" w:cs="Arial"/>
                <w:color w:val="333333"/>
                <w:sz w:val="25"/>
                <w:szCs w:val="25"/>
                <w:bdr w:val="none" w:sz="0" w:space="0" w:color="auto" w:frame="1"/>
                <w:lang w:val="en-US"/>
              </w:rPr>
            </w:pPr>
          </w:p>
          <w:p w:rsidR="00E311BB" w:rsidRPr="000F4757" w:rsidRDefault="00E311BB" w:rsidP="00E311BB">
            <w:pPr>
              <w:spacing w:after="0" w:line="240" w:lineRule="auto"/>
              <w:textAlignment w:val="baseline"/>
              <w:rPr>
                <w:rFonts w:ascii="Arial" w:hAnsi="Arial" w:cs="Arial"/>
                <w:color w:val="333333"/>
                <w:sz w:val="25"/>
                <w:szCs w:val="25"/>
                <w:lang w:val="en-US"/>
              </w:rPr>
            </w:pPr>
            <w:r w:rsidRPr="000F4757">
              <w:rPr>
                <w:rStyle w:val="Fett"/>
                <w:rFonts w:ascii="Arial" w:hAnsi="Arial" w:cs="Arial"/>
                <w:color w:val="333333"/>
                <w:sz w:val="25"/>
                <w:szCs w:val="25"/>
                <w:bdr w:val="none" w:sz="0" w:space="0" w:color="auto" w:frame="1"/>
                <w:lang w:val="en-US"/>
              </w:rPr>
              <w:t>Tweets</w:t>
            </w:r>
          </w:p>
          <w:p w:rsidR="000F4757" w:rsidRPr="000F4757" w:rsidRDefault="00E311BB" w:rsidP="00E311BB">
            <w:pPr>
              <w:pStyle w:val="StandardWeb"/>
              <w:spacing w:before="120" w:beforeAutospacing="0" w:after="240" w:afterAutospacing="0"/>
              <w:textAlignment w:val="baseline"/>
              <w:rPr>
                <w:rFonts w:ascii="Arial" w:hAnsi="Arial" w:cs="Arial"/>
                <w:color w:val="777777"/>
                <w:sz w:val="19"/>
                <w:szCs w:val="19"/>
                <w:lang w:val="en-US"/>
              </w:rPr>
            </w:pPr>
            <w:r w:rsidRPr="000F4757">
              <w:rPr>
                <w:rFonts w:ascii="Arial" w:hAnsi="Arial" w:cs="Arial"/>
                <w:color w:val="777777"/>
                <w:sz w:val="19"/>
                <w:szCs w:val="19"/>
                <w:lang w:val="en-US"/>
              </w:rPr>
              <w:t>Tweets are the atomic building blocks of Twitter, 140-character status updates with additional associated metadata. People tweet for a variety of reasons about a multitude of topics.</w:t>
            </w:r>
          </w:p>
        </w:tc>
      </w:tr>
    </w:tbl>
    <w:p w:rsidR="000F4757" w:rsidRDefault="000F4757" w:rsidP="000F4757">
      <w:pPr>
        <w:rPr>
          <w:vanish/>
        </w:rPr>
      </w:pPr>
    </w:p>
    <w:tbl>
      <w:tblPr>
        <w:tblW w:w="5000" w:type="pct"/>
        <w:tblBorders>
          <w:top w:val="single" w:sz="6" w:space="0" w:color="EEEEEE"/>
        </w:tblBorders>
        <w:shd w:val="clear" w:color="auto" w:fill="FFFFFF"/>
        <w:tblCellMar>
          <w:left w:w="0" w:type="dxa"/>
          <w:right w:w="0" w:type="dxa"/>
        </w:tblCellMar>
        <w:tblLook w:val="04A0" w:firstRow="1" w:lastRow="0" w:firstColumn="1" w:lastColumn="0" w:noHBand="0" w:noVBand="1"/>
      </w:tblPr>
      <w:tblGrid>
        <w:gridCol w:w="3175"/>
        <w:gridCol w:w="5897"/>
      </w:tblGrid>
      <w:tr w:rsidR="000F4757" w:rsidTr="00E311BB">
        <w:trPr>
          <w:tblHeader/>
        </w:trPr>
        <w:tc>
          <w:tcPr>
            <w:tcW w:w="17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bookmarkStart w:id="1" w:name="111"/>
            <w:bookmarkEnd w:id="1"/>
            <w:r>
              <w:rPr>
                <w:rFonts w:ascii="Arial" w:hAnsi="Arial" w:cs="Arial"/>
                <w:b/>
                <w:bCs/>
                <w:color w:val="555555"/>
                <w:sz w:val="19"/>
                <w:szCs w:val="19"/>
              </w:rPr>
              <w:t>Resource</w:t>
            </w:r>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r>
              <w:rPr>
                <w:rFonts w:ascii="Arial" w:hAnsi="Arial" w:cs="Arial"/>
                <w:b/>
                <w:bCs/>
                <w:color w:val="555555"/>
                <w:sz w:val="19"/>
                <w:szCs w:val="19"/>
              </w:rPr>
              <w:t>Description</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84" w:history="1">
              <w:r w:rsidR="000F4757">
                <w:rPr>
                  <w:rStyle w:val="Hyperlink"/>
                  <w:rFonts w:ascii="Arial" w:hAnsi="Arial" w:cs="Arial"/>
                  <w:color w:val="00ACEE"/>
                  <w:sz w:val="19"/>
                  <w:szCs w:val="19"/>
                  <w:bdr w:val="none" w:sz="0" w:space="0" w:color="auto" w:frame="1"/>
                </w:rPr>
                <w:t>GET statuses/retweets/:id</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up to 100 of the first retweets of a given tweet.</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85" w:history="1">
              <w:r w:rsidR="000F4757">
                <w:rPr>
                  <w:rStyle w:val="Hyperlink"/>
                  <w:rFonts w:ascii="Arial" w:hAnsi="Arial" w:cs="Arial"/>
                  <w:color w:val="00ACEE"/>
                  <w:sz w:val="19"/>
                  <w:szCs w:val="19"/>
                  <w:bdr w:val="none" w:sz="0" w:space="0" w:color="auto" w:frame="1"/>
                </w:rPr>
                <w:t>GET statuses/show/:id</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a single Tweet, specified by the id parameter. The Tweet's author will also be embedded within the tweet. See Embeddable Timelines, Embeddable Tweets, and GET statuses/oembed for tools to render Tweets according to Display Requirements.</w:t>
            </w:r>
          </w:p>
        </w:tc>
      </w:tr>
      <w:tr w:rsidR="000F4757"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86" w:history="1">
              <w:r w:rsidR="000F4757">
                <w:rPr>
                  <w:rStyle w:val="Hyperlink"/>
                  <w:rFonts w:ascii="Arial" w:hAnsi="Arial" w:cs="Arial"/>
                  <w:color w:val="00ACEE"/>
                  <w:sz w:val="19"/>
                  <w:szCs w:val="19"/>
                  <w:bdr w:val="none" w:sz="0" w:space="0" w:color="auto" w:frame="1"/>
                </w:rPr>
                <w:t>POST statuses/destroy/:id</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Destroys the status specified by the required ID parameter. The authenticating user must be the author of the specified status. </w:t>
            </w:r>
            <w:r>
              <w:rPr>
                <w:rFonts w:ascii="Arial" w:hAnsi="Arial" w:cs="Arial"/>
                <w:color w:val="555555"/>
                <w:sz w:val="19"/>
                <w:szCs w:val="19"/>
              </w:rPr>
              <w:t>Returns the destroyed status if successful.</w:t>
            </w:r>
          </w:p>
        </w:tc>
      </w:tr>
      <w:tr w:rsidR="000F4757"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87" w:history="1">
              <w:r w:rsidR="000F4757">
                <w:rPr>
                  <w:rStyle w:val="Hyperlink"/>
                  <w:rFonts w:ascii="Arial" w:hAnsi="Arial" w:cs="Arial"/>
                  <w:color w:val="00ACEE"/>
                  <w:sz w:val="19"/>
                  <w:szCs w:val="19"/>
                  <w:bdr w:val="none" w:sz="0" w:space="0" w:color="auto" w:frame="1"/>
                </w:rPr>
                <w:t>POST statuses/update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Updates the authenticating user's current status, also known as tweeting. To upload an image to accompany the tweet, use POST statuses/update_with_media. For each update attempt, the update text is compared with the authenticating user's recent tweets. </w:t>
            </w:r>
            <w:r>
              <w:rPr>
                <w:rFonts w:ascii="Arial" w:hAnsi="Arial" w:cs="Arial"/>
                <w:color w:val="555555"/>
                <w:sz w:val="19"/>
                <w:szCs w:val="19"/>
              </w:rPr>
              <w:t>Any attempt that would result in duplication...</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88" w:history="1">
              <w:r w:rsidR="000F4757">
                <w:rPr>
                  <w:rStyle w:val="Hyperlink"/>
                  <w:rFonts w:ascii="Arial" w:hAnsi="Arial" w:cs="Arial"/>
                  <w:color w:val="00ACEE"/>
                  <w:sz w:val="19"/>
                  <w:szCs w:val="19"/>
                  <w:bdr w:val="none" w:sz="0" w:space="0" w:color="auto" w:frame="1"/>
                </w:rPr>
                <w:t>POST statuses/retweet/:id</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Retweets a tweet. Returns the original tweet with retweet details embedded.</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66320F">
            <w:pPr>
              <w:spacing w:line="228" w:lineRule="atLeast"/>
              <w:rPr>
                <w:rFonts w:ascii="Arial" w:hAnsi="Arial" w:cs="Arial"/>
                <w:color w:val="555555"/>
                <w:sz w:val="19"/>
                <w:szCs w:val="19"/>
                <w:lang w:val="en-US"/>
              </w:rPr>
            </w:pPr>
            <w:hyperlink r:id="rId89" w:history="1">
              <w:r w:rsidR="000F4757" w:rsidRPr="000F4757">
                <w:rPr>
                  <w:rStyle w:val="Hyperlink"/>
                  <w:rFonts w:ascii="Arial" w:hAnsi="Arial" w:cs="Arial"/>
                  <w:color w:val="00ACEE"/>
                  <w:sz w:val="19"/>
                  <w:szCs w:val="19"/>
                  <w:bdr w:val="none" w:sz="0" w:space="0" w:color="auto" w:frame="1"/>
                  <w:lang w:val="en-US"/>
                </w:rPr>
                <w:t>POST statuses/update_with_media</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Updates the authenticating user's current status and attaches media for upload. In other words, it creates a Tweet with a picture attached. Unlike POST statuses/update, this method expects raw multipart data. Your POST request's Content-Type should be set to multipart/form-data with the media[]...</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90" w:history="1">
              <w:r w:rsidR="000F4757">
                <w:rPr>
                  <w:rStyle w:val="Hyperlink"/>
                  <w:rFonts w:ascii="Arial" w:hAnsi="Arial" w:cs="Arial"/>
                  <w:color w:val="00ACEE"/>
                  <w:sz w:val="19"/>
                  <w:szCs w:val="19"/>
                  <w:bdr w:val="none" w:sz="0" w:space="0" w:color="auto" w:frame="1"/>
                </w:rPr>
                <w:t>GET statuses/oembed</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information allowing the creation of an embedded representation of a Tweet on third party sites. See the oEmbed specification for information about the response format. While this endpoint allows a bit of customization for the final appearance of the embedded Tweet, be aware that the...</w:t>
            </w:r>
          </w:p>
        </w:tc>
      </w:tr>
      <w:tr w:rsidR="000F4757" w:rsidRPr="00605BC9" w:rsidTr="00E311BB">
        <w:trPr>
          <w:tblHeader/>
        </w:trPr>
        <w:tc>
          <w:tcPr>
            <w:tcW w:w="5000" w:type="pct"/>
            <w:gridSpan w:val="2"/>
            <w:tcBorders>
              <w:top w:val="nil"/>
              <w:left w:val="nil"/>
              <w:bottom w:val="nil"/>
              <w:right w:val="nil"/>
            </w:tcBorders>
            <w:shd w:val="clear" w:color="auto" w:fill="FFFFFF"/>
            <w:tcMar>
              <w:top w:w="120" w:type="dxa"/>
              <w:left w:w="0" w:type="dxa"/>
              <w:bottom w:w="120" w:type="dxa"/>
              <w:right w:w="0" w:type="dxa"/>
            </w:tcMar>
            <w:vAlign w:val="center"/>
            <w:hideMark/>
          </w:tcPr>
          <w:p w:rsidR="00E311BB" w:rsidRDefault="00E311BB" w:rsidP="00E311BB">
            <w:pPr>
              <w:spacing w:after="0" w:line="240" w:lineRule="auto"/>
              <w:textAlignment w:val="baseline"/>
              <w:rPr>
                <w:rStyle w:val="Fett"/>
                <w:rFonts w:ascii="Arial" w:hAnsi="Arial" w:cs="Arial"/>
                <w:color w:val="333333"/>
                <w:sz w:val="25"/>
                <w:szCs w:val="25"/>
                <w:bdr w:val="none" w:sz="0" w:space="0" w:color="auto" w:frame="1"/>
                <w:lang w:val="en-US"/>
              </w:rPr>
            </w:pPr>
          </w:p>
          <w:p w:rsidR="00636798" w:rsidRDefault="00636798" w:rsidP="00E311BB">
            <w:pPr>
              <w:spacing w:after="0" w:line="240" w:lineRule="auto"/>
              <w:textAlignment w:val="baseline"/>
              <w:rPr>
                <w:rStyle w:val="Fett"/>
                <w:rFonts w:ascii="Arial" w:hAnsi="Arial" w:cs="Arial"/>
                <w:color w:val="333333"/>
                <w:sz w:val="25"/>
                <w:szCs w:val="25"/>
                <w:bdr w:val="none" w:sz="0" w:space="0" w:color="auto" w:frame="1"/>
                <w:lang w:val="en-US"/>
              </w:rPr>
            </w:pPr>
          </w:p>
          <w:p w:rsidR="00636798" w:rsidRDefault="00636798" w:rsidP="00E311BB">
            <w:pPr>
              <w:spacing w:after="0" w:line="240" w:lineRule="auto"/>
              <w:textAlignment w:val="baseline"/>
              <w:rPr>
                <w:rStyle w:val="Fett"/>
                <w:rFonts w:ascii="Arial" w:hAnsi="Arial" w:cs="Arial"/>
                <w:color w:val="333333"/>
                <w:sz w:val="25"/>
                <w:szCs w:val="25"/>
                <w:bdr w:val="none" w:sz="0" w:space="0" w:color="auto" w:frame="1"/>
                <w:lang w:val="en-US"/>
              </w:rPr>
            </w:pPr>
          </w:p>
          <w:p w:rsidR="00E311BB" w:rsidRPr="000F4757" w:rsidRDefault="00E311BB" w:rsidP="00E311BB">
            <w:pPr>
              <w:spacing w:after="0" w:line="240" w:lineRule="auto"/>
              <w:textAlignment w:val="baseline"/>
              <w:rPr>
                <w:rFonts w:ascii="Arial" w:hAnsi="Arial" w:cs="Arial"/>
                <w:color w:val="333333"/>
                <w:sz w:val="25"/>
                <w:szCs w:val="25"/>
                <w:lang w:val="en-US"/>
              </w:rPr>
            </w:pPr>
            <w:r w:rsidRPr="000F4757">
              <w:rPr>
                <w:rStyle w:val="Fett"/>
                <w:rFonts w:ascii="Arial" w:hAnsi="Arial" w:cs="Arial"/>
                <w:color w:val="333333"/>
                <w:sz w:val="25"/>
                <w:szCs w:val="25"/>
                <w:bdr w:val="none" w:sz="0" w:space="0" w:color="auto" w:frame="1"/>
                <w:lang w:val="en-US"/>
              </w:rPr>
              <w:t>Search</w:t>
            </w:r>
          </w:p>
          <w:p w:rsidR="000F4757" w:rsidRPr="000F4757" w:rsidRDefault="00E311BB" w:rsidP="00E311BB">
            <w:pPr>
              <w:pStyle w:val="StandardWeb"/>
              <w:spacing w:before="120" w:beforeAutospacing="0" w:after="240" w:afterAutospacing="0"/>
              <w:textAlignment w:val="baseline"/>
              <w:rPr>
                <w:rFonts w:ascii="Arial" w:hAnsi="Arial" w:cs="Arial"/>
                <w:color w:val="777777"/>
                <w:sz w:val="19"/>
                <w:szCs w:val="19"/>
                <w:lang w:val="en-US"/>
              </w:rPr>
            </w:pPr>
            <w:r w:rsidRPr="000F4757">
              <w:rPr>
                <w:rFonts w:ascii="Arial" w:hAnsi="Arial" w:cs="Arial"/>
                <w:color w:val="777777"/>
                <w:sz w:val="19"/>
                <w:szCs w:val="19"/>
                <w:lang w:val="en-US"/>
              </w:rPr>
              <w:t>Find relevant Tweets based on queries performed by your users.</w:t>
            </w:r>
          </w:p>
        </w:tc>
      </w:tr>
    </w:tbl>
    <w:p w:rsidR="000F4757" w:rsidRDefault="000F4757" w:rsidP="000F4757">
      <w:pPr>
        <w:rPr>
          <w:vanish/>
        </w:rPr>
      </w:pPr>
    </w:p>
    <w:tbl>
      <w:tblPr>
        <w:tblW w:w="5000" w:type="pct"/>
        <w:tblBorders>
          <w:top w:val="single" w:sz="6" w:space="0" w:color="EEEEEE"/>
        </w:tblBorders>
        <w:shd w:val="clear" w:color="auto" w:fill="FFFFFF"/>
        <w:tblCellMar>
          <w:left w:w="0" w:type="dxa"/>
          <w:right w:w="0" w:type="dxa"/>
        </w:tblCellMar>
        <w:tblLook w:val="04A0" w:firstRow="1" w:lastRow="0" w:firstColumn="1" w:lastColumn="0" w:noHBand="0" w:noVBand="1"/>
      </w:tblPr>
      <w:tblGrid>
        <w:gridCol w:w="3175"/>
        <w:gridCol w:w="5897"/>
      </w:tblGrid>
      <w:tr w:rsidR="000F4757" w:rsidTr="00E311BB">
        <w:trPr>
          <w:tblHeader/>
        </w:trPr>
        <w:tc>
          <w:tcPr>
            <w:tcW w:w="17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bookmarkStart w:id="2" w:name="105"/>
            <w:bookmarkEnd w:id="2"/>
            <w:r>
              <w:rPr>
                <w:rFonts w:ascii="Arial" w:hAnsi="Arial" w:cs="Arial"/>
                <w:b/>
                <w:bCs/>
                <w:color w:val="555555"/>
                <w:sz w:val="19"/>
                <w:szCs w:val="19"/>
              </w:rPr>
              <w:t>Resource</w:t>
            </w:r>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r>
              <w:rPr>
                <w:rFonts w:ascii="Arial" w:hAnsi="Arial" w:cs="Arial"/>
                <w:b/>
                <w:bCs/>
                <w:color w:val="555555"/>
                <w:sz w:val="19"/>
                <w:szCs w:val="19"/>
              </w:rPr>
              <w:t>Description</w:t>
            </w:r>
          </w:p>
        </w:tc>
      </w:tr>
      <w:tr w:rsidR="000F4757"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91" w:history="1">
              <w:r w:rsidR="000F4757">
                <w:rPr>
                  <w:rStyle w:val="Hyperlink"/>
                  <w:rFonts w:ascii="Arial" w:hAnsi="Arial" w:cs="Arial"/>
                  <w:color w:val="00ACEE"/>
                  <w:sz w:val="19"/>
                  <w:szCs w:val="19"/>
                  <w:bdr w:val="none" w:sz="0" w:space="0" w:color="auto" w:frame="1"/>
                </w:rPr>
                <w:t>GET search/tweets</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Returns a collection of relevant Tweets matching a specified query. Please note that Twitter's search service and, by extension, the Search API is not meant to be an exhaustive source of Tweets. Not all Tweets will be indexed or made available via the search interface. </w:t>
            </w:r>
            <w:r>
              <w:rPr>
                <w:rFonts w:ascii="Arial" w:hAnsi="Arial" w:cs="Arial"/>
                <w:color w:val="555555"/>
                <w:sz w:val="19"/>
                <w:szCs w:val="19"/>
              </w:rPr>
              <w:t>In API v1.1, the response...</w:t>
            </w:r>
          </w:p>
        </w:tc>
      </w:tr>
      <w:tr w:rsidR="00E311BB" w:rsidRPr="00605BC9" w:rsidTr="00E311BB">
        <w:trPr>
          <w:tblHeader/>
        </w:trPr>
        <w:tc>
          <w:tcPr>
            <w:tcW w:w="5000" w:type="pct"/>
            <w:gridSpan w:val="2"/>
            <w:tcBorders>
              <w:top w:val="nil"/>
              <w:left w:val="nil"/>
              <w:bottom w:val="nil"/>
              <w:right w:val="nil"/>
            </w:tcBorders>
            <w:shd w:val="clear" w:color="auto" w:fill="FFFFFF"/>
            <w:tcMar>
              <w:top w:w="120" w:type="dxa"/>
              <w:left w:w="0" w:type="dxa"/>
              <w:bottom w:w="120" w:type="dxa"/>
              <w:right w:w="0" w:type="dxa"/>
            </w:tcMar>
            <w:vAlign w:val="center"/>
            <w:hideMark/>
          </w:tcPr>
          <w:p w:rsidR="00E311BB" w:rsidRDefault="00E311BB" w:rsidP="0066320F">
            <w:pPr>
              <w:spacing w:after="0" w:line="240" w:lineRule="auto"/>
              <w:textAlignment w:val="baseline"/>
              <w:rPr>
                <w:rStyle w:val="Fett"/>
                <w:rFonts w:ascii="Arial" w:hAnsi="Arial" w:cs="Arial"/>
                <w:color w:val="333333"/>
                <w:sz w:val="25"/>
                <w:szCs w:val="25"/>
                <w:bdr w:val="none" w:sz="0" w:space="0" w:color="auto" w:frame="1"/>
                <w:lang w:val="en-US"/>
              </w:rPr>
            </w:pPr>
          </w:p>
          <w:p w:rsidR="00E311BB" w:rsidRPr="000F4757" w:rsidRDefault="00E311BB" w:rsidP="0066320F">
            <w:pPr>
              <w:spacing w:after="0" w:line="240" w:lineRule="auto"/>
              <w:textAlignment w:val="baseline"/>
              <w:rPr>
                <w:rFonts w:ascii="Arial" w:hAnsi="Arial" w:cs="Arial"/>
                <w:color w:val="333333"/>
                <w:sz w:val="25"/>
                <w:szCs w:val="25"/>
                <w:lang w:val="en-US"/>
              </w:rPr>
            </w:pPr>
            <w:r w:rsidRPr="000F4757">
              <w:rPr>
                <w:rStyle w:val="Fett"/>
                <w:rFonts w:ascii="Arial" w:hAnsi="Arial" w:cs="Arial"/>
                <w:color w:val="333333"/>
                <w:sz w:val="25"/>
                <w:szCs w:val="25"/>
                <w:bdr w:val="none" w:sz="0" w:space="0" w:color="auto" w:frame="1"/>
                <w:lang w:val="en-US"/>
              </w:rPr>
              <w:t>Direct Messages</w:t>
            </w:r>
          </w:p>
          <w:p w:rsidR="00E311BB" w:rsidRPr="000F4757" w:rsidRDefault="00E311BB" w:rsidP="0066320F">
            <w:pPr>
              <w:pStyle w:val="StandardWeb"/>
              <w:spacing w:before="0" w:beforeAutospacing="0" w:after="0" w:afterAutospacing="0"/>
              <w:textAlignment w:val="baseline"/>
              <w:rPr>
                <w:rFonts w:ascii="Arial" w:hAnsi="Arial" w:cs="Arial"/>
                <w:color w:val="777777"/>
                <w:sz w:val="19"/>
                <w:szCs w:val="19"/>
                <w:lang w:val="en-US"/>
              </w:rPr>
            </w:pPr>
            <w:r w:rsidRPr="000F4757">
              <w:rPr>
                <w:rFonts w:ascii="Arial" w:hAnsi="Arial" w:cs="Arial"/>
                <w:color w:val="777777"/>
                <w:sz w:val="19"/>
                <w:szCs w:val="19"/>
                <w:lang w:val="en-US"/>
              </w:rPr>
              <w:t>Direct Messages are short, non-public messages sent between two users. Access to Direct Messages is governed by the</w:t>
            </w:r>
            <w:r w:rsidRPr="000F4757">
              <w:rPr>
                <w:rStyle w:val="apple-converted-space"/>
                <w:rFonts w:ascii="Arial" w:hAnsi="Arial" w:cs="Arial"/>
                <w:color w:val="777777"/>
                <w:sz w:val="19"/>
                <w:szCs w:val="19"/>
                <w:lang w:val="en-US"/>
              </w:rPr>
              <w:t> </w:t>
            </w:r>
            <w:hyperlink r:id="rId92" w:history="1">
              <w:r w:rsidRPr="000F4757">
                <w:rPr>
                  <w:rStyle w:val="Hyperlink"/>
                  <w:rFonts w:ascii="Arial" w:hAnsi="Arial" w:cs="Arial"/>
                  <w:color w:val="00ACEE"/>
                  <w:sz w:val="19"/>
                  <w:szCs w:val="19"/>
                  <w:bdr w:val="none" w:sz="0" w:space="0" w:color="auto" w:frame="1"/>
                  <w:lang w:val="en-US"/>
                </w:rPr>
                <w:t>The Application Permission Model</w:t>
              </w:r>
            </w:hyperlink>
            <w:r w:rsidRPr="000F4757">
              <w:rPr>
                <w:rFonts w:ascii="Arial" w:hAnsi="Arial" w:cs="Arial"/>
                <w:color w:val="777777"/>
                <w:sz w:val="19"/>
                <w:szCs w:val="19"/>
                <w:lang w:val="en-US"/>
              </w:rPr>
              <w:t>.</w:t>
            </w:r>
          </w:p>
        </w:tc>
      </w:tr>
    </w:tbl>
    <w:p w:rsidR="000F4757" w:rsidRDefault="000F4757" w:rsidP="000F4757">
      <w:pPr>
        <w:rPr>
          <w:vanish/>
        </w:rPr>
      </w:pPr>
    </w:p>
    <w:p w:rsidR="000F4757" w:rsidRDefault="000F4757" w:rsidP="000F4757">
      <w:pPr>
        <w:rPr>
          <w:vanish/>
        </w:rPr>
      </w:pPr>
      <w:bookmarkStart w:id="3" w:name="334"/>
      <w:bookmarkEnd w:id="3"/>
    </w:p>
    <w:tbl>
      <w:tblPr>
        <w:tblW w:w="5000" w:type="pct"/>
        <w:tblBorders>
          <w:top w:val="single" w:sz="6" w:space="0" w:color="EEEEEE"/>
        </w:tblBorders>
        <w:shd w:val="clear" w:color="auto" w:fill="FFFFFF"/>
        <w:tblCellMar>
          <w:left w:w="0" w:type="dxa"/>
          <w:right w:w="0" w:type="dxa"/>
        </w:tblCellMar>
        <w:tblLook w:val="04A0" w:firstRow="1" w:lastRow="0" w:firstColumn="1" w:lastColumn="0" w:noHBand="0" w:noVBand="1"/>
      </w:tblPr>
      <w:tblGrid>
        <w:gridCol w:w="3175"/>
        <w:gridCol w:w="5897"/>
      </w:tblGrid>
      <w:tr w:rsidR="000F4757" w:rsidTr="00E311BB">
        <w:trPr>
          <w:tblHeader/>
        </w:trPr>
        <w:tc>
          <w:tcPr>
            <w:tcW w:w="17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bookmarkStart w:id="4" w:name="91"/>
            <w:bookmarkEnd w:id="4"/>
            <w:r>
              <w:rPr>
                <w:rFonts w:ascii="Arial" w:hAnsi="Arial" w:cs="Arial"/>
                <w:b/>
                <w:bCs/>
                <w:color w:val="555555"/>
                <w:sz w:val="19"/>
                <w:szCs w:val="19"/>
              </w:rPr>
              <w:t>Resource</w:t>
            </w:r>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r>
              <w:rPr>
                <w:rFonts w:ascii="Arial" w:hAnsi="Arial" w:cs="Arial"/>
                <w:b/>
                <w:bCs/>
                <w:color w:val="555555"/>
                <w:sz w:val="19"/>
                <w:szCs w:val="19"/>
              </w:rPr>
              <w:t>Description</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93" w:history="1">
              <w:r w:rsidR="000F4757">
                <w:rPr>
                  <w:rStyle w:val="Hyperlink"/>
                  <w:rFonts w:ascii="Arial" w:hAnsi="Arial" w:cs="Arial"/>
                  <w:color w:val="00ACEE"/>
                  <w:sz w:val="19"/>
                  <w:szCs w:val="19"/>
                  <w:bdr w:val="none" w:sz="0" w:space="0" w:color="auto" w:frame="1"/>
                </w:rPr>
                <w:t>GET direct_messages</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the 20 most recent direct messages sent to the authenticating user. Includes detailed information about the sender and recipient user. You can request up to 200 direct messages per call, up to a maximum of 800 incoming DMs. Important: This method requires an access token with RWD (read,...</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94" w:history="1">
              <w:r w:rsidR="000F4757">
                <w:rPr>
                  <w:rStyle w:val="Hyperlink"/>
                  <w:rFonts w:ascii="Arial" w:hAnsi="Arial" w:cs="Arial"/>
                  <w:color w:val="00ACEE"/>
                  <w:sz w:val="19"/>
                  <w:szCs w:val="19"/>
                  <w:bdr w:val="none" w:sz="0" w:space="0" w:color="auto" w:frame="1"/>
                </w:rPr>
                <w:t>GET direct_messages/sent</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the 20 most recent direct messages sent by the authenticating user. Includes detailed information about the sender and recipient user. You can request up to 200 direct messages per call, up to a maximum of 800 outgoing DMs. Important: This method requires an access token with RWD (read,...</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95" w:history="1">
              <w:r w:rsidR="000F4757">
                <w:rPr>
                  <w:rStyle w:val="Hyperlink"/>
                  <w:rFonts w:ascii="Arial" w:hAnsi="Arial" w:cs="Arial"/>
                  <w:color w:val="00ACEE"/>
                  <w:sz w:val="19"/>
                  <w:szCs w:val="19"/>
                  <w:bdr w:val="none" w:sz="0" w:space="0" w:color="auto" w:frame="1"/>
                </w:rPr>
                <w:t>GET direct_messages/show</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a single direct message, specified by an id parameter. Like the /1.1/direct_messages.format request, this method will include the user objects of the sender and recipient. Important: This method requires an access token with RWD (read, write...</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96" w:history="1">
              <w:r w:rsidR="000F4757">
                <w:rPr>
                  <w:rStyle w:val="Hyperlink"/>
                  <w:rFonts w:ascii="Arial" w:hAnsi="Arial" w:cs="Arial"/>
                  <w:color w:val="00ACEE"/>
                  <w:sz w:val="19"/>
                  <w:szCs w:val="19"/>
                  <w:bdr w:val="none" w:sz="0" w:space="0" w:color="auto" w:frame="1"/>
                </w:rPr>
                <w:t>POST direct_messages/destroy</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Destroys the direct message specified in the required ID parameter. The authenticating user must be the recipient of the specified direct message. Important: This method requires an access token with RWD (read, write...</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97" w:history="1">
              <w:r w:rsidR="000F4757">
                <w:rPr>
                  <w:rStyle w:val="Hyperlink"/>
                  <w:rFonts w:ascii="Arial" w:hAnsi="Arial" w:cs="Arial"/>
                  <w:color w:val="00ACEE"/>
                  <w:sz w:val="19"/>
                  <w:szCs w:val="19"/>
                  <w:bdr w:val="none" w:sz="0" w:space="0" w:color="auto" w:frame="1"/>
                </w:rPr>
                <w:t>POST direct_messages/new</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Sends a new direct message to the specified user from the authenticating user. Requires both the user and text parameters and must be a POST. Returns the sent message in the requested format if successful.</w:t>
            </w:r>
          </w:p>
        </w:tc>
      </w:tr>
      <w:tr w:rsidR="000F4757" w:rsidRPr="00605BC9" w:rsidTr="00E311BB">
        <w:trPr>
          <w:tblHeader/>
        </w:trPr>
        <w:tc>
          <w:tcPr>
            <w:tcW w:w="5000" w:type="pct"/>
            <w:gridSpan w:val="2"/>
            <w:tcBorders>
              <w:top w:val="nil"/>
              <w:left w:val="nil"/>
              <w:bottom w:val="nil"/>
              <w:right w:val="nil"/>
            </w:tcBorders>
            <w:shd w:val="clear" w:color="auto" w:fill="FFFFFF"/>
            <w:tcMar>
              <w:top w:w="120" w:type="dxa"/>
              <w:left w:w="0" w:type="dxa"/>
              <w:bottom w:w="120" w:type="dxa"/>
              <w:right w:w="0" w:type="dxa"/>
            </w:tcMar>
            <w:vAlign w:val="center"/>
          </w:tcPr>
          <w:p w:rsidR="00636798" w:rsidRDefault="00636798" w:rsidP="00E311BB">
            <w:pPr>
              <w:spacing w:after="0" w:line="240" w:lineRule="auto"/>
              <w:textAlignment w:val="baseline"/>
              <w:rPr>
                <w:rStyle w:val="Fett"/>
                <w:rFonts w:ascii="Arial" w:hAnsi="Arial" w:cs="Arial"/>
                <w:color w:val="333333"/>
                <w:sz w:val="25"/>
                <w:szCs w:val="25"/>
                <w:bdr w:val="none" w:sz="0" w:space="0" w:color="auto" w:frame="1"/>
                <w:lang w:val="en-US"/>
              </w:rPr>
            </w:pPr>
          </w:p>
          <w:p w:rsidR="00E311BB" w:rsidRPr="000F4757" w:rsidRDefault="00E311BB" w:rsidP="00E311BB">
            <w:pPr>
              <w:spacing w:after="0" w:line="240" w:lineRule="auto"/>
              <w:textAlignment w:val="baseline"/>
              <w:rPr>
                <w:rFonts w:ascii="Arial" w:hAnsi="Arial" w:cs="Arial"/>
                <w:color w:val="333333"/>
                <w:sz w:val="25"/>
                <w:szCs w:val="25"/>
                <w:lang w:val="en-US"/>
              </w:rPr>
            </w:pPr>
            <w:r w:rsidRPr="000F4757">
              <w:rPr>
                <w:rStyle w:val="Fett"/>
                <w:rFonts w:ascii="Arial" w:hAnsi="Arial" w:cs="Arial"/>
                <w:color w:val="333333"/>
                <w:sz w:val="25"/>
                <w:szCs w:val="25"/>
                <w:bdr w:val="none" w:sz="0" w:space="0" w:color="auto" w:frame="1"/>
                <w:lang w:val="en-US"/>
              </w:rPr>
              <w:t>Friends &amp; Followers</w:t>
            </w:r>
          </w:p>
          <w:p w:rsidR="000F4757" w:rsidRPr="000F4757" w:rsidRDefault="00E311BB" w:rsidP="00E311BB">
            <w:pPr>
              <w:pStyle w:val="StandardWeb"/>
              <w:spacing w:before="0" w:beforeAutospacing="0" w:after="0" w:afterAutospacing="0"/>
              <w:textAlignment w:val="baseline"/>
              <w:rPr>
                <w:rFonts w:ascii="Arial" w:hAnsi="Arial" w:cs="Arial"/>
                <w:color w:val="777777"/>
                <w:sz w:val="19"/>
                <w:szCs w:val="19"/>
                <w:lang w:val="en-US"/>
              </w:rPr>
            </w:pPr>
            <w:r w:rsidRPr="000F4757">
              <w:rPr>
                <w:rFonts w:ascii="Arial" w:hAnsi="Arial" w:cs="Arial"/>
                <w:color w:val="777777"/>
                <w:sz w:val="19"/>
                <w:szCs w:val="19"/>
                <w:lang w:val="en-US"/>
              </w:rPr>
              <w:t>Users follow their interests on Twitter through both one-way and mutual following relationships.</w:t>
            </w:r>
          </w:p>
        </w:tc>
      </w:tr>
    </w:tbl>
    <w:p w:rsidR="000F4757" w:rsidRDefault="000F4757" w:rsidP="000F4757">
      <w:pPr>
        <w:rPr>
          <w:vanish/>
        </w:rPr>
      </w:pPr>
    </w:p>
    <w:tbl>
      <w:tblPr>
        <w:tblW w:w="5000" w:type="pct"/>
        <w:tblBorders>
          <w:top w:val="single" w:sz="6" w:space="0" w:color="EEEEEE"/>
        </w:tblBorders>
        <w:shd w:val="clear" w:color="auto" w:fill="FFFFFF"/>
        <w:tblCellMar>
          <w:left w:w="0" w:type="dxa"/>
          <w:right w:w="0" w:type="dxa"/>
        </w:tblCellMar>
        <w:tblLook w:val="04A0" w:firstRow="1" w:lastRow="0" w:firstColumn="1" w:lastColumn="0" w:noHBand="0" w:noVBand="1"/>
      </w:tblPr>
      <w:tblGrid>
        <w:gridCol w:w="3175"/>
        <w:gridCol w:w="5897"/>
      </w:tblGrid>
      <w:tr w:rsidR="000F4757" w:rsidTr="00E311BB">
        <w:trPr>
          <w:tblHeader/>
        </w:trPr>
        <w:tc>
          <w:tcPr>
            <w:tcW w:w="17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bookmarkStart w:id="5" w:name="94"/>
            <w:bookmarkEnd w:id="5"/>
            <w:r>
              <w:rPr>
                <w:rFonts w:ascii="Arial" w:hAnsi="Arial" w:cs="Arial"/>
                <w:b/>
                <w:bCs/>
                <w:color w:val="555555"/>
                <w:sz w:val="19"/>
                <w:szCs w:val="19"/>
              </w:rPr>
              <w:t>Resource</w:t>
            </w:r>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r>
              <w:rPr>
                <w:rFonts w:ascii="Arial" w:hAnsi="Arial" w:cs="Arial"/>
                <w:b/>
                <w:bCs/>
                <w:color w:val="555555"/>
                <w:sz w:val="19"/>
                <w:szCs w:val="19"/>
              </w:rPr>
              <w:t>Description</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66320F">
            <w:pPr>
              <w:spacing w:line="228" w:lineRule="atLeast"/>
              <w:rPr>
                <w:rFonts w:ascii="Arial" w:hAnsi="Arial" w:cs="Arial"/>
                <w:color w:val="555555"/>
                <w:sz w:val="19"/>
                <w:szCs w:val="19"/>
                <w:lang w:val="en-US"/>
              </w:rPr>
            </w:pPr>
            <w:hyperlink r:id="rId98" w:history="1">
              <w:r w:rsidR="000F4757" w:rsidRPr="000F4757">
                <w:rPr>
                  <w:rStyle w:val="Hyperlink"/>
                  <w:rFonts w:ascii="Arial" w:hAnsi="Arial" w:cs="Arial"/>
                  <w:color w:val="00ACEE"/>
                  <w:sz w:val="19"/>
                  <w:szCs w:val="19"/>
                  <w:bdr w:val="none" w:sz="0" w:space="0" w:color="auto" w:frame="1"/>
                  <w:lang w:val="en-US"/>
                </w:rPr>
                <w:t>GET friendships/no_retweets/ids</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a collection of user_ids that the currently authenticated user does not want to receive retweets from. Use POST friendships/update to set the "no retweets" status for a given user account on behalf of the current user.</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99" w:history="1">
              <w:r w:rsidR="000F4757">
                <w:rPr>
                  <w:rStyle w:val="Hyperlink"/>
                  <w:rFonts w:ascii="Arial" w:hAnsi="Arial" w:cs="Arial"/>
                  <w:color w:val="00ACEE"/>
                  <w:sz w:val="19"/>
                  <w:szCs w:val="19"/>
                  <w:bdr w:val="none" w:sz="0" w:space="0" w:color="auto" w:frame="1"/>
                </w:rPr>
                <w:t>GET friends/ids</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a cursored collection of user IDs for every user the specified user is following (otherwise known as their "friends"). At this time, results are ordered with the most recent following first — however, this ordering is subject to unannounced change and eventual consistency issues....</w:t>
            </w:r>
          </w:p>
        </w:tc>
      </w:tr>
      <w:tr w:rsidR="000F4757"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00" w:history="1">
              <w:r w:rsidR="000F4757">
                <w:rPr>
                  <w:rStyle w:val="Hyperlink"/>
                  <w:rFonts w:ascii="Arial" w:hAnsi="Arial" w:cs="Arial"/>
                  <w:color w:val="00ACEE"/>
                  <w:sz w:val="19"/>
                  <w:szCs w:val="19"/>
                  <w:bdr w:val="none" w:sz="0" w:space="0" w:color="auto" w:frame="1"/>
                </w:rPr>
                <w:t>GET followers/ids</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Returns a cursored collection of user IDs for every user following the specified user. At this time, results are ordered with the most recent following first — however, this ordering is subject to unannounced change and eventual consistency issues. </w:t>
            </w:r>
            <w:r>
              <w:rPr>
                <w:rFonts w:ascii="Arial" w:hAnsi="Arial" w:cs="Arial"/>
                <w:color w:val="555555"/>
                <w:sz w:val="19"/>
                <w:szCs w:val="19"/>
              </w:rPr>
              <w:t>Results are given in groups of 5,000 user...</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01" w:history="1">
              <w:r w:rsidR="000F4757">
                <w:rPr>
                  <w:rStyle w:val="Hyperlink"/>
                  <w:rFonts w:ascii="Arial" w:hAnsi="Arial" w:cs="Arial"/>
                  <w:color w:val="00ACEE"/>
                  <w:sz w:val="19"/>
                  <w:szCs w:val="19"/>
                  <w:bdr w:val="none" w:sz="0" w:space="0" w:color="auto" w:frame="1"/>
                </w:rPr>
                <w:t>GET friendships/lookup</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the relationships of the authenticating user to the comma-separated list of up to 100 screen_names or user_ids provided. Values for connections can be: following, following_requested, followed_by, none.</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02" w:history="1">
              <w:r w:rsidR="000F4757">
                <w:rPr>
                  <w:rStyle w:val="Hyperlink"/>
                  <w:rFonts w:ascii="Arial" w:hAnsi="Arial" w:cs="Arial"/>
                  <w:color w:val="00ACEE"/>
                  <w:sz w:val="19"/>
                  <w:szCs w:val="19"/>
                  <w:bdr w:val="none" w:sz="0" w:space="0" w:color="auto" w:frame="1"/>
                </w:rPr>
                <w:t>GET friendships/incoming</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a collection of numeric IDs for every user who has a pending request to follow the authenticating user.</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03" w:history="1">
              <w:r w:rsidR="000F4757">
                <w:rPr>
                  <w:rStyle w:val="Hyperlink"/>
                  <w:rFonts w:ascii="Arial" w:hAnsi="Arial" w:cs="Arial"/>
                  <w:color w:val="00ACEE"/>
                  <w:sz w:val="19"/>
                  <w:szCs w:val="19"/>
                  <w:bdr w:val="none" w:sz="0" w:space="0" w:color="auto" w:frame="1"/>
                </w:rPr>
                <w:t>GET friendships/outgoing</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a collection of numeric IDs for every protected user for whom the authenticating user has a pending follow request.</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04" w:history="1">
              <w:r w:rsidR="000F4757">
                <w:rPr>
                  <w:rStyle w:val="Hyperlink"/>
                  <w:rFonts w:ascii="Arial" w:hAnsi="Arial" w:cs="Arial"/>
                  <w:color w:val="00ACEE"/>
                  <w:sz w:val="19"/>
                  <w:szCs w:val="19"/>
                  <w:bdr w:val="none" w:sz="0" w:space="0" w:color="auto" w:frame="1"/>
                </w:rPr>
                <w:t>POST friendships/create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Allows the authenticating users to follow the user specified in the ID parameter. Returns the befriended user in the requested format when successful. Returns a string describing the failure condition when unsuccessful. If you are already friends with the user a HTTP 403 may be returned, though for...</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05" w:history="1">
              <w:r w:rsidR="000F4757">
                <w:rPr>
                  <w:rStyle w:val="Hyperlink"/>
                  <w:rFonts w:ascii="Arial" w:hAnsi="Arial" w:cs="Arial"/>
                  <w:color w:val="00ACEE"/>
                  <w:sz w:val="19"/>
                  <w:szCs w:val="19"/>
                  <w:bdr w:val="none" w:sz="0" w:space="0" w:color="auto" w:frame="1"/>
                </w:rPr>
                <w:t>POST friendships/destroy</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Allows the authenticating user to unfollow the user specified in the ID parameter. Returns the unfollowed user in the requested format when successful. Returns a string describing the failure condition when unsuccessful. Actions taken in this method are asynchronous and changes will be eventually...</w:t>
            </w:r>
          </w:p>
        </w:tc>
      </w:tr>
      <w:tr w:rsidR="000F4757" w:rsidRPr="00605BC9" w:rsidTr="00E311BB">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06" w:history="1">
              <w:r w:rsidR="000F4757">
                <w:rPr>
                  <w:rStyle w:val="Hyperlink"/>
                  <w:rFonts w:ascii="Arial" w:hAnsi="Arial" w:cs="Arial"/>
                  <w:color w:val="00ACEE"/>
                  <w:sz w:val="19"/>
                  <w:szCs w:val="19"/>
                  <w:bdr w:val="none" w:sz="0" w:space="0" w:color="auto" w:frame="1"/>
                </w:rPr>
                <w:t>POST friendships/update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Allows one to enable or disable retweets and device notifications from the specified user.</w:t>
            </w:r>
          </w:p>
        </w:tc>
      </w:tr>
      <w:tr w:rsidR="000F4757" w:rsidRPr="00605BC9" w:rsidTr="00E311BB">
        <w:trPr>
          <w:tblHeader/>
        </w:trPr>
        <w:tc>
          <w:tcPr>
            <w:tcW w:w="5000" w:type="pct"/>
            <w:gridSpan w:val="2"/>
            <w:tcBorders>
              <w:top w:val="nil"/>
              <w:left w:val="nil"/>
              <w:bottom w:val="nil"/>
              <w:right w:val="nil"/>
            </w:tcBorders>
            <w:shd w:val="clear" w:color="auto" w:fill="FFFFFF"/>
            <w:tcMar>
              <w:top w:w="120" w:type="dxa"/>
              <w:left w:w="0" w:type="dxa"/>
              <w:bottom w:w="120" w:type="dxa"/>
              <w:right w:w="0" w:type="dxa"/>
            </w:tcMar>
            <w:vAlign w:val="center"/>
            <w:hideMark/>
          </w:tcPr>
          <w:p w:rsidR="00E311BB" w:rsidRPr="000F4757" w:rsidRDefault="00E311BB" w:rsidP="00E311BB">
            <w:pPr>
              <w:spacing w:after="0" w:line="240" w:lineRule="auto"/>
              <w:textAlignment w:val="baseline"/>
              <w:rPr>
                <w:rFonts w:ascii="Arial" w:hAnsi="Arial" w:cs="Arial"/>
                <w:color w:val="333333"/>
                <w:sz w:val="25"/>
                <w:szCs w:val="25"/>
                <w:lang w:val="en-US"/>
              </w:rPr>
            </w:pPr>
            <w:r w:rsidRPr="000F4757">
              <w:rPr>
                <w:rStyle w:val="Fett"/>
                <w:rFonts w:ascii="Arial" w:hAnsi="Arial" w:cs="Arial"/>
                <w:color w:val="333333"/>
                <w:sz w:val="25"/>
                <w:szCs w:val="25"/>
                <w:bdr w:val="none" w:sz="0" w:space="0" w:color="auto" w:frame="1"/>
                <w:lang w:val="en-US"/>
              </w:rPr>
              <w:lastRenderedPageBreak/>
              <w:t>Users</w:t>
            </w:r>
          </w:p>
          <w:p w:rsidR="00E311BB" w:rsidRPr="000F4757" w:rsidRDefault="00E311BB" w:rsidP="00E311BB">
            <w:pPr>
              <w:pStyle w:val="StandardWeb"/>
              <w:spacing w:before="120" w:beforeAutospacing="0" w:after="240" w:afterAutospacing="0"/>
              <w:textAlignment w:val="baseline"/>
              <w:rPr>
                <w:rFonts w:ascii="Arial" w:hAnsi="Arial" w:cs="Arial"/>
                <w:color w:val="777777"/>
                <w:sz w:val="19"/>
                <w:szCs w:val="19"/>
                <w:lang w:val="en-US"/>
              </w:rPr>
            </w:pPr>
            <w:r w:rsidRPr="000F4757">
              <w:rPr>
                <w:rFonts w:ascii="Arial" w:hAnsi="Arial" w:cs="Arial"/>
                <w:color w:val="777777"/>
                <w:sz w:val="19"/>
                <w:szCs w:val="19"/>
                <w:lang w:val="en-US"/>
              </w:rPr>
              <w:t>Users are at the center of everything Twitter: they follow, they favorite, and tweet &amp; retweet.</w:t>
            </w:r>
          </w:p>
        </w:tc>
      </w:tr>
    </w:tbl>
    <w:p w:rsidR="000F4757" w:rsidRDefault="000F4757" w:rsidP="000F4757">
      <w:pPr>
        <w:rPr>
          <w:vanish/>
        </w:rPr>
      </w:pPr>
    </w:p>
    <w:tbl>
      <w:tblPr>
        <w:tblW w:w="5000" w:type="pct"/>
        <w:tblBorders>
          <w:top w:val="single" w:sz="6" w:space="0" w:color="EEEEEE"/>
        </w:tblBorders>
        <w:shd w:val="clear" w:color="auto" w:fill="FFFFFF"/>
        <w:tblCellMar>
          <w:left w:w="0" w:type="dxa"/>
          <w:right w:w="0" w:type="dxa"/>
        </w:tblCellMar>
        <w:tblLook w:val="04A0" w:firstRow="1" w:lastRow="0" w:firstColumn="1" w:lastColumn="0" w:noHBand="0" w:noVBand="1"/>
      </w:tblPr>
      <w:tblGrid>
        <w:gridCol w:w="3645"/>
        <w:gridCol w:w="5427"/>
      </w:tblGrid>
      <w:tr w:rsidR="000F4757" w:rsidTr="00E311BB">
        <w:trPr>
          <w:tblHeader/>
        </w:trPr>
        <w:tc>
          <w:tcPr>
            <w:tcW w:w="2009"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bookmarkStart w:id="6" w:name="112"/>
            <w:bookmarkEnd w:id="6"/>
            <w:r>
              <w:rPr>
                <w:rFonts w:ascii="Arial" w:hAnsi="Arial" w:cs="Arial"/>
                <w:b/>
                <w:bCs/>
                <w:color w:val="555555"/>
                <w:sz w:val="19"/>
                <w:szCs w:val="19"/>
              </w:rPr>
              <w:t>Resource</w:t>
            </w:r>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r>
              <w:rPr>
                <w:rFonts w:ascii="Arial" w:hAnsi="Arial" w:cs="Arial"/>
                <w:b/>
                <w:bCs/>
                <w:color w:val="555555"/>
                <w:sz w:val="19"/>
                <w:szCs w:val="19"/>
              </w:rPr>
              <w:t>Description</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07" w:history="1">
              <w:r w:rsidR="000F4757">
                <w:rPr>
                  <w:rStyle w:val="Hyperlink"/>
                  <w:rFonts w:ascii="Arial" w:hAnsi="Arial" w:cs="Arial"/>
                  <w:color w:val="00ACEE"/>
                  <w:sz w:val="19"/>
                  <w:szCs w:val="19"/>
                  <w:bdr w:val="none" w:sz="0" w:space="0" w:color="auto" w:frame="1"/>
                </w:rPr>
                <w:t>GET account/settings</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settings (including current trend, geo and sleep time information) for the authenticating user.</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08" w:history="1">
              <w:r w:rsidR="000F4757">
                <w:rPr>
                  <w:rStyle w:val="Hyperlink"/>
                  <w:rFonts w:ascii="Arial" w:hAnsi="Arial" w:cs="Arial"/>
                  <w:color w:val="00ACEE"/>
                  <w:sz w:val="19"/>
                  <w:szCs w:val="19"/>
                  <w:bdr w:val="none" w:sz="0" w:space="0" w:color="auto" w:frame="1"/>
                </w:rPr>
                <w:t>GET account/verify_credentials</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an HTTP 200 OK response code and a representation of the requesting user if authentication was successful; returns a 401 status code and an error message if not. Use this method to test if supplied user credentials are valid.</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09" w:history="1">
              <w:r w:rsidR="000F4757">
                <w:rPr>
                  <w:rStyle w:val="Hyperlink"/>
                  <w:rFonts w:ascii="Arial" w:hAnsi="Arial" w:cs="Arial"/>
                  <w:color w:val="00ACEE"/>
                  <w:sz w:val="19"/>
                  <w:szCs w:val="19"/>
                  <w:bdr w:val="none" w:sz="0" w:space="0" w:color="auto" w:frame="1"/>
                </w:rPr>
                <w:t>POST account/settings</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Updates the authenticating user's settings.</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66320F">
            <w:pPr>
              <w:spacing w:line="228" w:lineRule="atLeast"/>
              <w:rPr>
                <w:rFonts w:ascii="Arial" w:hAnsi="Arial" w:cs="Arial"/>
                <w:color w:val="555555"/>
                <w:sz w:val="19"/>
                <w:szCs w:val="19"/>
                <w:lang w:val="en-US"/>
              </w:rPr>
            </w:pPr>
            <w:hyperlink r:id="rId110" w:history="1">
              <w:r w:rsidR="000F4757" w:rsidRPr="000F4757">
                <w:rPr>
                  <w:rStyle w:val="Hyperlink"/>
                  <w:rFonts w:ascii="Arial" w:hAnsi="Arial" w:cs="Arial"/>
                  <w:color w:val="00ACEE"/>
                  <w:sz w:val="19"/>
                  <w:szCs w:val="19"/>
                  <w:bdr w:val="none" w:sz="0" w:space="0" w:color="auto" w:frame="1"/>
                  <w:lang w:val="en-US"/>
                </w:rPr>
                <w:t>POST account/update_delivery_device</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Sets which device Twitter delivers updates to for the authenticating user. Sending none as the device parameter will disable SMS updates.</w:t>
            </w:r>
          </w:p>
        </w:tc>
      </w:tr>
      <w:tr w:rsidR="000F4757"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11" w:history="1">
              <w:r w:rsidR="000F4757">
                <w:rPr>
                  <w:rStyle w:val="Hyperlink"/>
                  <w:rFonts w:ascii="Arial" w:hAnsi="Arial" w:cs="Arial"/>
                  <w:color w:val="00ACEE"/>
                  <w:sz w:val="19"/>
                  <w:szCs w:val="19"/>
                  <w:bdr w:val="none" w:sz="0" w:space="0" w:color="auto" w:frame="1"/>
                </w:rPr>
                <w:t>POST account/update_profile</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Sets values that users are able to set under the "Account" tab of their settings page. </w:t>
            </w:r>
            <w:r>
              <w:rPr>
                <w:rFonts w:ascii="Arial" w:hAnsi="Arial" w:cs="Arial"/>
                <w:color w:val="555555"/>
                <w:sz w:val="19"/>
                <w:szCs w:val="19"/>
              </w:rPr>
              <w:t>Only the parameters specified will be updated.</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66320F">
            <w:pPr>
              <w:spacing w:line="228" w:lineRule="atLeast"/>
              <w:rPr>
                <w:rFonts w:ascii="Arial" w:hAnsi="Arial" w:cs="Arial"/>
                <w:color w:val="555555"/>
                <w:sz w:val="19"/>
                <w:szCs w:val="19"/>
                <w:lang w:val="en-US"/>
              </w:rPr>
            </w:pPr>
            <w:hyperlink r:id="rId112" w:history="1">
              <w:r w:rsidR="000F4757" w:rsidRPr="000F4757">
                <w:rPr>
                  <w:rStyle w:val="Hyperlink"/>
                  <w:rFonts w:ascii="Arial" w:hAnsi="Arial" w:cs="Arial"/>
                  <w:color w:val="00ACEE"/>
                  <w:sz w:val="19"/>
                  <w:szCs w:val="19"/>
                  <w:bdr w:val="none" w:sz="0" w:space="0" w:color="auto" w:frame="1"/>
                  <w:lang w:val="en-US"/>
                </w:rPr>
                <w:t>POST account/update_profile_background_image</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Updates the authenticating user's profile background image. This method can also be used to enable or disable the profile background image. Although each parameter is marked as optional, at least one of image, tile or use must be provided when making this request.</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66320F">
            <w:pPr>
              <w:spacing w:line="228" w:lineRule="atLeast"/>
              <w:rPr>
                <w:rFonts w:ascii="Arial" w:hAnsi="Arial" w:cs="Arial"/>
                <w:color w:val="555555"/>
                <w:sz w:val="19"/>
                <w:szCs w:val="19"/>
                <w:lang w:val="en-US"/>
              </w:rPr>
            </w:pPr>
            <w:hyperlink r:id="rId113" w:history="1">
              <w:r w:rsidR="000F4757" w:rsidRPr="000F4757">
                <w:rPr>
                  <w:rStyle w:val="Hyperlink"/>
                  <w:rFonts w:ascii="Arial" w:hAnsi="Arial" w:cs="Arial"/>
                  <w:color w:val="00ACEE"/>
                  <w:sz w:val="19"/>
                  <w:szCs w:val="19"/>
                  <w:bdr w:val="none" w:sz="0" w:space="0" w:color="auto" w:frame="1"/>
                  <w:lang w:val="en-US"/>
                </w:rPr>
                <w:t>POST account/update_profile_colors</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Sets one or more hex values that control the color scheme of the authenticating user's profile page on twitter.com. Each parameter's value must be a valid hexidecimal value, and may be either three or six characters (ex: #fff or #ffffff).</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66320F">
            <w:pPr>
              <w:spacing w:line="228" w:lineRule="atLeast"/>
              <w:rPr>
                <w:rFonts w:ascii="Arial" w:hAnsi="Arial" w:cs="Arial"/>
                <w:color w:val="555555"/>
                <w:sz w:val="19"/>
                <w:szCs w:val="19"/>
                <w:lang w:val="en-US"/>
              </w:rPr>
            </w:pPr>
            <w:hyperlink r:id="rId114" w:history="1">
              <w:r w:rsidR="000F4757" w:rsidRPr="000F4757">
                <w:rPr>
                  <w:rStyle w:val="Hyperlink"/>
                  <w:rFonts w:ascii="Arial" w:hAnsi="Arial" w:cs="Arial"/>
                  <w:color w:val="00ACEE"/>
                  <w:sz w:val="19"/>
                  <w:szCs w:val="19"/>
                  <w:bdr w:val="none" w:sz="0" w:space="0" w:color="auto" w:frame="1"/>
                  <w:lang w:val="en-US"/>
                </w:rPr>
                <w:t>POST account/update_profile_image</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Updates the authenticating user's profile image. Note that this method expects raw multipart data, not a URL to an image. This method asynchronously processes the uploaded file before updating the user's profile image URL. You can either update your local cache the next time you request the user's...</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15" w:history="1">
              <w:r w:rsidR="000F4757">
                <w:rPr>
                  <w:rStyle w:val="Hyperlink"/>
                  <w:rFonts w:ascii="Arial" w:hAnsi="Arial" w:cs="Arial"/>
                  <w:color w:val="00ACEE"/>
                  <w:sz w:val="19"/>
                  <w:szCs w:val="19"/>
                  <w:bdr w:val="none" w:sz="0" w:space="0" w:color="auto" w:frame="1"/>
                </w:rPr>
                <w:t>GET blocks/list</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a collection of user objects that the authenticating user is blocking. Important On October 15, 2012 this method will become cursored by default, altering the default response format. See Using cursors to navigate collections for more details on how cursoring works.</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16" w:history="1">
              <w:r w:rsidR="000F4757">
                <w:rPr>
                  <w:rStyle w:val="Hyperlink"/>
                  <w:rFonts w:ascii="Arial" w:hAnsi="Arial" w:cs="Arial"/>
                  <w:color w:val="00ACEE"/>
                  <w:sz w:val="19"/>
                  <w:szCs w:val="19"/>
                  <w:bdr w:val="none" w:sz="0" w:space="0" w:color="auto" w:frame="1"/>
                </w:rPr>
                <w:t>GET blocks/ids</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 xml:space="preserve">Returns an array of numeric user ids the authenticating user is blocking. Important On October 15, 2012 this method will become cursored by default, altering the default response format. See Using cursors to navigate collections for more </w:t>
            </w:r>
            <w:r w:rsidRPr="000F4757">
              <w:rPr>
                <w:rFonts w:ascii="Arial" w:hAnsi="Arial" w:cs="Arial"/>
                <w:color w:val="555555"/>
                <w:sz w:val="19"/>
                <w:szCs w:val="19"/>
                <w:lang w:val="en-US"/>
              </w:rPr>
              <w:lastRenderedPageBreak/>
              <w:t>details on how cursoring works.</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17" w:history="1">
              <w:r w:rsidR="000F4757">
                <w:rPr>
                  <w:rStyle w:val="Hyperlink"/>
                  <w:rFonts w:ascii="Arial" w:hAnsi="Arial" w:cs="Arial"/>
                  <w:color w:val="00ACEE"/>
                  <w:sz w:val="19"/>
                  <w:szCs w:val="19"/>
                  <w:bdr w:val="none" w:sz="0" w:space="0" w:color="auto" w:frame="1"/>
                </w:rPr>
                <w:t>POST blocks/create</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Blocks the specified user from following the authenticating user. In addition the blocked user will not show in the authenticating users mentions or timeline (unless retweeted by another user). If a follow or friend relationship exists it is destroyed.</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18" w:history="1">
              <w:r w:rsidR="000F4757">
                <w:rPr>
                  <w:rStyle w:val="Hyperlink"/>
                  <w:rFonts w:ascii="Arial" w:hAnsi="Arial" w:cs="Arial"/>
                  <w:color w:val="00ACEE"/>
                  <w:sz w:val="19"/>
                  <w:szCs w:val="19"/>
                  <w:bdr w:val="none" w:sz="0" w:space="0" w:color="auto" w:frame="1"/>
                </w:rPr>
                <w:t>POST blocks/destroy</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Un-blocks the user specified in the ID parameter for the authenticating user. Returns the un-blocked user in the requested format when successful. If relationships existed before the block was instated, they will not be restored.</w:t>
            </w:r>
          </w:p>
        </w:tc>
      </w:tr>
      <w:tr w:rsidR="000F4757" w:rsidRPr="00605BC9" w:rsidTr="00E311BB">
        <w:tc>
          <w:tcPr>
            <w:tcW w:w="2009"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19" w:history="1">
              <w:r w:rsidR="000F4757">
                <w:rPr>
                  <w:rStyle w:val="Hyperlink"/>
                  <w:rFonts w:ascii="Arial" w:hAnsi="Arial" w:cs="Arial"/>
                  <w:color w:val="00ACEE"/>
                  <w:sz w:val="19"/>
                  <w:szCs w:val="19"/>
                  <w:bdr w:val="none" w:sz="0" w:space="0" w:color="auto" w:frame="1"/>
                </w:rPr>
                <w:t>GET users/lookup</w:t>
              </w:r>
            </w:hyperlink>
          </w:p>
        </w:tc>
        <w:tc>
          <w:tcPr>
            <w:tcW w:w="2991"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fully-hydrated user objects for up to 100 users per request, as specified by comma-separated values passed to the user_id and/or screen_name parameters. This method is especially useful when used in conjunction with collections of user IDs returned from GET friends/ids and GET followers/...</w:t>
            </w:r>
          </w:p>
        </w:tc>
      </w:tr>
      <w:tr w:rsidR="00E311BB" w:rsidRPr="00605BC9" w:rsidTr="00E311BB">
        <w:trPr>
          <w:tblHeader/>
        </w:trPr>
        <w:tc>
          <w:tcPr>
            <w:tcW w:w="5000" w:type="pct"/>
            <w:gridSpan w:val="2"/>
            <w:tcBorders>
              <w:top w:val="nil"/>
              <w:left w:val="nil"/>
              <w:bottom w:val="nil"/>
              <w:right w:val="nil"/>
            </w:tcBorders>
            <w:shd w:val="clear" w:color="auto" w:fill="FFFFFF"/>
            <w:tcMar>
              <w:top w:w="120" w:type="dxa"/>
              <w:left w:w="0" w:type="dxa"/>
              <w:bottom w:w="120" w:type="dxa"/>
              <w:right w:w="0" w:type="dxa"/>
            </w:tcMar>
            <w:vAlign w:val="center"/>
            <w:hideMark/>
          </w:tcPr>
          <w:p w:rsidR="00E311BB" w:rsidRDefault="00E311BB" w:rsidP="0066320F">
            <w:pPr>
              <w:spacing w:after="0" w:line="240" w:lineRule="auto"/>
              <w:textAlignment w:val="baseline"/>
              <w:rPr>
                <w:rStyle w:val="Fett"/>
                <w:rFonts w:ascii="Arial" w:hAnsi="Arial" w:cs="Arial"/>
                <w:color w:val="333333"/>
                <w:sz w:val="25"/>
                <w:szCs w:val="25"/>
                <w:bdr w:val="none" w:sz="0" w:space="0" w:color="auto" w:frame="1"/>
                <w:lang w:val="en-US"/>
              </w:rPr>
            </w:pPr>
          </w:p>
          <w:p w:rsidR="00E311BB" w:rsidRPr="000F4757" w:rsidRDefault="00E311BB" w:rsidP="0066320F">
            <w:pPr>
              <w:spacing w:after="0" w:line="240" w:lineRule="auto"/>
              <w:textAlignment w:val="baseline"/>
              <w:rPr>
                <w:rFonts w:ascii="Arial" w:hAnsi="Arial" w:cs="Arial"/>
                <w:color w:val="333333"/>
                <w:sz w:val="25"/>
                <w:szCs w:val="25"/>
                <w:lang w:val="en-US"/>
              </w:rPr>
            </w:pPr>
            <w:r w:rsidRPr="000F4757">
              <w:rPr>
                <w:rStyle w:val="Fett"/>
                <w:rFonts w:ascii="Arial" w:hAnsi="Arial" w:cs="Arial"/>
                <w:color w:val="333333"/>
                <w:sz w:val="25"/>
                <w:szCs w:val="25"/>
                <w:bdr w:val="none" w:sz="0" w:space="0" w:color="auto" w:frame="1"/>
                <w:lang w:val="en-US"/>
              </w:rPr>
              <w:t>Places &amp; Geo</w:t>
            </w:r>
          </w:p>
          <w:p w:rsidR="00E311BB" w:rsidRPr="000F4757" w:rsidRDefault="00E311BB" w:rsidP="0066320F">
            <w:pPr>
              <w:pStyle w:val="StandardWeb"/>
              <w:spacing w:before="120" w:beforeAutospacing="0" w:after="240" w:afterAutospacing="0"/>
              <w:textAlignment w:val="baseline"/>
              <w:rPr>
                <w:rFonts w:ascii="Arial" w:hAnsi="Arial" w:cs="Arial"/>
                <w:color w:val="777777"/>
                <w:sz w:val="19"/>
                <w:szCs w:val="19"/>
                <w:lang w:val="en-US"/>
              </w:rPr>
            </w:pPr>
            <w:r w:rsidRPr="000F4757">
              <w:rPr>
                <w:rFonts w:ascii="Arial" w:hAnsi="Arial" w:cs="Arial"/>
                <w:color w:val="777777"/>
                <w:sz w:val="19"/>
                <w:szCs w:val="19"/>
                <w:lang w:val="en-US"/>
              </w:rPr>
              <w:t>Users tweet from all over the world. These methods allow you to attach location data to tweets and discover tweets &amp; locations.</w:t>
            </w:r>
          </w:p>
        </w:tc>
      </w:tr>
    </w:tbl>
    <w:p w:rsidR="000F4757" w:rsidRDefault="000F4757" w:rsidP="000F4757">
      <w:pPr>
        <w:rPr>
          <w:vanish/>
        </w:rPr>
      </w:pPr>
    </w:p>
    <w:p w:rsidR="000F4757" w:rsidRDefault="000F4757" w:rsidP="000F4757">
      <w:pPr>
        <w:rPr>
          <w:vanish/>
        </w:rPr>
      </w:pPr>
      <w:bookmarkStart w:id="7" w:name="108"/>
      <w:bookmarkEnd w:id="7"/>
    </w:p>
    <w:p w:rsidR="000F4757" w:rsidRDefault="000F4757" w:rsidP="000F4757">
      <w:pPr>
        <w:rPr>
          <w:vanish/>
        </w:rPr>
      </w:pPr>
      <w:bookmarkStart w:id="8" w:name="92"/>
      <w:bookmarkEnd w:id="8"/>
    </w:p>
    <w:p w:rsidR="000F4757" w:rsidRDefault="000F4757" w:rsidP="000F4757">
      <w:pPr>
        <w:rPr>
          <w:vanish/>
        </w:rPr>
      </w:pPr>
      <w:bookmarkStart w:id="9" w:name="99"/>
      <w:bookmarkEnd w:id="9"/>
    </w:p>
    <w:p w:rsidR="000F4757" w:rsidRDefault="000F4757" w:rsidP="000F4757">
      <w:pPr>
        <w:rPr>
          <w:vanish/>
        </w:rPr>
      </w:pPr>
      <w:bookmarkStart w:id="10" w:name="104"/>
      <w:bookmarkEnd w:id="10"/>
    </w:p>
    <w:tbl>
      <w:tblPr>
        <w:tblW w:w="5000" w:type="pct"/>
        <w:tblBorders>
          <w:top w:val="single" w:sz="6" w:space="0" w:color="EEEEEE"/>
        </w:tblBorders>
        <w:shd w:val="clear" w:color="auto" w:fill="FFFFFF"/>
        <w:tblCellMar>
          <w:left w:w="0" w:type="dxa"/>
          <w:right w:w="0" w:type="dxa"/>
        </w:tblCellMar>
        <w:tblLook w:val="04A0" w:firstRow="1" w:lastRow="0" w:firstColumn="1" w:lastColumn="0" w:noHBand="0" w:noVBand="1"/>
      </w:tblPr>
      <w:tblGrid>
        <w:gridCol w:w="3175"/>
        <w:gridCol w:w="5897"/>
      </w:tblGrid>
      <w:tr w:rsidR="000F4757" w:rsidTr="00761D2C">
        <w:trPr>
          <w:tblHeader/>
        </w:trPr>
        <w:tc>
          <w:tcPr>
            <w:tcW w:w="17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bookmarkStart w:id="11" w:name="103"/>
            <w:bookmarkEnd w:id="11"/>
            <w:r>
              <w:rPr>
                <w:rFonts w:ascii="Arial" w:hAnsi="Arial" w:cs="Arial"/>
                <w:b/>
                <w:bCs/>
                <w:color w:val="555555"/>
                <w:sz w:val="19"/>
                <w:szCs w:val="19"/>
              </w:rPr>
              <w:t>Resource</w:t>
            </w:r>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r>
              <w:rPr>
                <w:rFonts w:ascii="Arial" w:hAnsi="Arial" w:cs="Arial"/>
                <w:b/>
                <w:bCs/>
                <w:color w:val="555555"/>
                <w:sz w:val="19"/>
                <w:szCs w:val="19"/>
              </w:rPr>
              <w:t>Description</w:t>
            </w:r>
          </w:p>
        </w:tc>
      </w:tr>
      <w:tr w:rsidR="000F4757" w:rsidRPr="00605BC9" w:rsidTr="00761D2C">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66320F">
            <w:pPr>
              <w:spacing w:line="228" w:lineRule="atLeast"/>
              <w:rPr>
                <w:rFonts w:ascii="Arial" w:hAnsi="Arial" w:cs="Arial"/>
                <w:color w:val="555555"/>
                <w:sz w:val="19"/>
                <w:szCs w:val="19"/>
                <w:lang w:val="en-US"/>
              </w:rPr>
            </w:pPr>
            <w:hyperlink r:id="rId120" w:history="1">
              <w:r w:rsidR="000F4757" w:rsidRPr="000F4757">
                <w:rPr>
                  <w:rStyle w:val="Hyperlink"/>
                  <w:rFonts w:ascii="Arial" w:hAnsi="Arial" w:cs="Arial"/>
                  <w:color w:val="00ACEE"/>
                  <w:sz w:val="19"/>
                  <w:szCs w:val="19"/>
                  <w:bdr w:val="none" w:sz="0" w:space="0" w:color="auto" w:frame="1"/>
                  <w:lang w:val="en-US"/>
                </w:rPr>
                <w:t>GET geo/id/:place_id</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Returns all the information about a known place.</w:t>
            </w:r>
          </w:p>
        </w:tc>
      </w:tr>
      <w:tr w:rsidR="000F4757" w:rsidRPr="00605BC9" w:rsidTr="00761D2C">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21" w:history="1">
              <w:r w:rsidR="000F4757">
                <w:rPr>
                  <w:rStyle w:val="Hyperlink"/>
                  <w:rFonts w:ascii="Arial" w:hAnsi="Arial" w:cs="Arial"/>
                  <w:color w:val="00ACEE"/>
                  <w:sz w:val="19"/>
                  <w:szCs w:val="19"/>
                  <w:bdr w:val="none" w:sz="0" w:space="0" w:color="auto" w:frame="1"/>
                </w:rPr>
                <w:t>GET geo/reverse_geocode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Given a latitude and a longitude, searches for up to 20 places that can be used as a place_id when updating a status. This request is an informative call and will deliver generalized results about geography.</w:t>
            </w:r>
          </w:p>
        </w:tc>
      </w:tr>
      <w:tr w:rsidR="000F4757" w:rsidRPr="00605BC9" w:rsidTr="00761D2C">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22" w:history="1">
              <w:r w:rsidR="000F4757">
                <w:rPr>
                  <w:rStyle w:val="Hyperlink"/>
                  <w:rFonts w:ascii="Arial" w:hAnsi="Arial" w:cs="Arial"/>
                  <w:color w:val="00ACEE"/>
                  <w:sz w:val="19"/>
                  <w:szCs w:val="19"/>
                  <w:bdr w:val="none" w:sz="0" w:space="0" w:color="auto" w:frame="1"/>
                </w:rPr>
                <w:t>GET geo/search</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Search for places that can be attached to a statuses/update. Given a latitude and a longitude pair, an IP address, or a name, this request will return a list of all the valid places that can be used as the place_id when updating a status. Conceptually, a query can be made from the user's location...</w:t>
            </w:r>
          </w:p>
        </w:tc>
      </w:tr>
      <w:tr w:rsidR="000F4757" w:rsidTr="00761D2C">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23" w:history="1">
              <w:r w:rsidR="000F4757">
                <w:rPr>
                  <w:rStyle w:val="Hyperlink"/>
                  <w:rFonts w:ascii="Arial" w:hAnsi="Arial" w:cs="Arial"/>
                  <w:color w:val="00ACEE"/>
                  <w:sz w:val="19"/>
                  <w:szCs w:val="19"/>
                  <w:bdr w:val="none" w:sz="0" w:space="0" w:color="auto" w:frame="1"/>
                </w:rPr>
                <w:t>GET geo/similar_places</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Locates places near the given coordinates which are similar in name. Conceptually you would use this method to get a list of known places to choose from first. Then, if the desired place doesn't exist, make a request to POST geo/place to create a new one. </w:t>
            </w:r>
            <w:r>
              <w:rPr>
                <w:rFonts w:ascii="Arial" w:hAnsi="Arial" w:cs="Arial"/>
                <w:color w:val="555555"/>
                <w:sz w:val="19"/>
                <w:szCs w:val="19"/>
              </w:rPr>
              <w:t>The token contained in the response is the...</w:t>
            </w:r>
          </w:p>
        </w:tc>
      </w:tr>
      <w:tr w:rsidR="000F4757" w:rsidRPr="00605BC9" w:rsidTr="00761D2C">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24" w:history="1">
              <w:r w:rsidR="000F4757">
                <w:rPr>
                  <w:rStyle w:val="Hyperlink"/>
                  <w:rFonts w:ascii="Arial" w:hAnsi="Arial" w:cs="Arial"/>
                  <w:color w:val="00ACEE"/>
                  <w:sz w:val="19"/>
                  <w:szCs w:val="19"/>
                  <w:bdr w:val="none" w:sz="0" w:space="0" w:color="auto" w:frame="1"/>
                </w:rPr>
                <w:t>POST geo/place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rsidP="00761D2C">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Creates a new place object at the given latitude and longitude. Before creating a place you need to query GET geo/similar_places with the latitude, longitude and name of th</w:t>
            </w:r>
            <w:r w:rsidR="00761D2C">
              <w:rPr>
                <w:rFonts w:ascii="Arial" w:hAnsi="Arial" w:cs="Arial"/>
                <w:color w:val="555555"/>
                <w:sz w:val="19"/>
                <w:szCs w:val="19"/>
                <w:lang w:val="en-US"/>
              </w:rPr>
              <w:t>e place you wish to create.</w:t>
            </w:r>
          </w:p>
        </w:tc>
      </w:tr>
      <w:tr w:rsidR="000F4757" w:rsidRPr="00605BC9" w:rsidTr="00761D2C">
        <w:trPr>
          <w:tblHeader/>
        </w:trPr>
        <w:tc>
          <w:tcPr>
            <w:tcW w:w="5000" w:type="pct"/>
            <w:gridSpan w:val="2"/>
            <w:tcBorders>
              <w:top w:val="nil"/>
              <w:left w:val="nil"/>
              <w:bottom w:val="nil"/>
              <w:right w:val="nil"/>
            </w:tcBorders>
            <w:shd w:val="clear" w:color="auto" w:fill="FFFFFF"/>
            <w:tcMar>
              <w:top w:w="120" w:type="dxa"/>
              <w:left w:w="0" w:type="dxa"/>
              <w:bottom w:w="120" w:type="dxa"/>
              <w:right w:w="0" w:type="dxa"/>
            </w:tcMar>
            <w:vAlign w:val="center"/>
          </w:tcPr>
          <w:p w:rsidR="00761D2C" w:rsidRPr="000F4757" w:rsidRDefault="00761D2C" w:rsidP="00761D2C">
            <w:pPr>
              <w:spacing w:after="0" w:line="240" w:lineRule="auto"/>
              <w:textAlignment w:val="baseline"/>
              <w:rPr>
                <w:rFonts w:ascii="Arial" w:hAnsi="Arial" w:cs="Arial"/>
                <w:color w:val="333333"/>
                <w:sz w:val="25"/>
                <w:szCs w:val="25"/>
                <w:lang w:val="en-US"/>
              </w:rPr>
            </w:pPr>
            <w:r w:rsidRPr="000F4757">
              <w:rPr>
                <w:rStyle w:val="Fett"/>
                <w:rFonts w:ascii="Arial" w:hAnsi="Arial" w:cs="Arial"/>
                <w:color w:val="333333"/>
                <w:sz w:val="25"/>
                <w:szCs w:val="25"/>
                <w:bdr w:val="none" w:sz="0" w:space="0" w:color="auto" w:frame="1"/>
                <w:lang w:val="en-US"/>
              </w:rPr>
              <w:lastRenderedPageBreak/>
              <w:t>OAuth</w:t>
            </w:r>
          </w:p>
          <w:p w:rsidR="000F4757" w:rsidRPr="000F4757" w:rsidRDefault="00761D2C" w:rsidP="00761D2C">
            <w:pPr>
              <w:pStyle w:val="StandardWeb"/>
              <w:spacing w:before="120" w:beforeAutospacing="0" w:after="240" w:afterAutospacing="0"/>
              <w:textAlignment w:val="baseline"/>
              <w:rPr>
                <w:rFonts w:ascii="Arial" w:hAnsi="Arial" w:cs="Arial"/>
                <w:color w:val="777777"/>
                <w:sz w:val="19"/>
                <w:szCs w:val="19"/>
                <w:lang w:val="en-US"/>
              </w:rPr>
            </w:pPr>
            <w:r w:rsidRPr="000F4757">
              <w:rPr>
                <w:rFonts w:ascii="Arial" w:hAnsi="Arial" w:cs="Arial"/>
                <w:color w:val="777777"/>
                <w:sz w:val="19"/>
                <w:szCs w:val="19"/>
                <w:lang w:val="en-US"/>
              </w:rPr>
              <w:t>Twitter uses OAuth for authentication. Be sure and read about</w:t>
            </w:r>
            <w:r w:rsidRPr="000F4757">
              <w:rPr>
                <w:rStyle w:val="apple-converted-space"/>
                <w:rFonts w:ascii="Arial" w:hAnsi="Arial" w:cs="Arial"/>
                <w:color w:val="777777"/>
                <w:sz w:val="19"/>
                <w:szCs w:val="19"/>
                <w:lang w:val="en-US"/>
              </w:rPr>
              <w:t> </w:t>
            </w:r>
            <w:hyperlink r:id="rId125" w:history="1">
              <w:r w:rsidRPr="000F4757">
                <w:rPr>
                  <w:rStyle w:val="Hyperlink"/>
                  <w:rFonts w:ascii="Arial" w:hAnsi="Arial" w:cs="Arial"/>
                  <w:color w:val="00ACEE"/>
                  <w:sz w:val="19"/>
                  <w:szCs w:val="19"/>
                  <w:bdr w:val="none" w:sz="0" w:space="0" w:color="auto" w:frame="1"/>
                  <w:lang w:val="en-US"/>
                </w:rPr>
                <w:t>Authentication &amp; Authorization</w:t>
              </w:r>
            </w:hyperlink>
            <w:r w:rsidRPr="000F4757">
              <w:rPr>
                <w:rFonts w:ascii="Arial" w:hAnsi="Arial" w:cs="Arial"/>
                <w:color w:val="777777"/>
                <w:sz w:val="19"/>
                <w:szCs w:val="19"/>
                <w:lang w:val="en-US"/>
              </w:rPr>
              <w:t>.</w:t>
            </w:r>
          </w:p>
        </w:tc>
      </w:tr>
    </w:tbl>
    <w:p w:rsidR="000F4757" w:rsidRDefault="000F4757" w:rsidP="000F4757">
      <w:pPr>
        <w:rPr>
          <w:vanish/>
        </w:rPr>
      </w:pPr>
    </w:p>
    <w:p w:rsidR="000F4757" w:rsidRDefault="000F4757" w:rsidP="000F4757">
      <w:pPr>
        <w:rPr>
          <w:vanish/>
        </w:rPr>
      </w:pPr>
      <w:bookmarkStart w:id="12" w:name="110"/>
      <w:bookmarkEnd w:id="12"/>
    </w:p>
    <w:p w:rsidR="000F4757" w:rsidRDefault="000F4757" w:rsidP="000F4757">
      <w:pPr>
        <w:rPr>
          <w:vanish/>
        </w:rPr>
      </w:pPr>
      <w:bookmarkStart w:id="13" w:name="106"/>
      <w:bookmarkEnd w:id="13"/>
    </w:p>
    <w:tbl>
      <w:tblPr>
        <w:tblW w:w="5000" w:type="pct"/>
        <w:tblBorders>
          <w:top w:val="single" w:sz="6" w:space="0" w:color="EEEEEE"/>
        </w:tblBorders>
        <w:shd w:val="clear" w:color="auto" w:fill="FFFFFF"/>
        <w:tblCellMar>
          <w:left w:w="0" w:type="dxa"/>
          <w:right w:w="0" w:type="dxa"/>
        </w:tblCellMar>
        <w:tblLook w:val="04A0" w:firstRow="1" w:lastRow="0" w:firstColumn="1" w:lastColumn="0" w:noHBand="0" w:noVBand="1"/>
      </w:tblPr>
      <w:tblGrid>
        <w:gridCol w:w="3175"/>
        <w:gridCol w:w="5897"/>
      </w:tblGrid>
      <w:tr w:rsidR="000F4757" w:rsidTr="00B61128">
        <w:trPr>
          <w:tblHeader/>
        </w:trPr>
        <w:tc>
          <w:tcPr>
            <w:tcW w:w="17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bookmarkStart w:id="14" w:name="102"/>
            <w:bookmarkEnd w:id="14"/>
            <w:r>
              <w:rPr>
                <w:rFonts w:ascii="Arial" w:hAnsi="Arial" w:cs="Arial"/>
                <w:b/>
                <w:bCs/>
                <w:color w:val="555555"/>
                <w:sz w:val="19"/>
                <w:szCs w:val="19"/>
              </w:rPr>
              <w:t>Resource</w:t>
            </w:r>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vAlign w:val="bottom"/>
            <w:hideMark/>
          </w:tcPr>
          <w:p w:rsidR="000F4757" w:rsidRDefault="000F4757">
            <w:pPr>
              <w:spacing w:line="228" w:lineRule="atLeast"/>
              <w:rPr>
                <w:rFonts w:ascii="Arial" w:hAnsi="Arial" w:cs="Arial"/>
                <w:b/>
                <w:bCs/>
                <w:color w:val="555555"/>
                <w:sz w:val="19"/>
                <w:szCs w:val="19"/>
              </w:rPr>
            </w:pPr>
            <w:r>
              <w:rPr>
                <w:rFonts w:ascii="Arial" w:hAnsi="Arial" w:cs="Arial"/>
                <w:b/>
                <w:bCs/>
                <w:color w:val="555555"/>
                <w:sz w:val="19"/>
                <w:szCs w:val="19"/>
              </w:rPr>
              <w:t>Description</w:t>
            </w:r>
          </w:p>
        </w:tc>
      </w:tr>
      <w:tr w:rsidR="000F4757" w:rsidRPr="00605BC9" w:rsidTr="00B61128">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26" w:history="1">
              <w:r w:rsidR="000F4757">
                <w:rPr>
                  <w:rStyle w:val="Hyperlink"/>
                  <w:rFonts w:ascii="Arial" w:hAnsi="Arial" w:cs="Arial"/>
                  <w:color w:val="00ACEE"/>
                  <w:sz w:val="19"/>
                  <w:szCs w:val="19"/>
                  <w:bdr w:val="none" w:sz="0" w:space="0" w:color="auto" w:frame="1"/>
                </w:rPr>
                <w:t>GET oauth/authenticate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Allows a Consumer application to use an OAuth request_token to request user authorization. This method is a replacement of Section 6.2 of the OAuth 1.0 authentication flow for applications using the callback authentication flow. The method will use the currently logged in user as the account for...</w:t>
            </w:r>
          </w:p>
        </w:tc>
      </w:tr>
      <w:tr w:rsidR="000F4757" w:rsidRPr="00605BC9" w:rsidTr="00B61128">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27" w:history="1">
              <w:r w:rsidR="000F4757">
                <w:rPr>
                  <w:rStyle w:val="Hyperlink"/>
                  <w:rFonts w:ascii="Arial" w:hAnsi="Arial" w:cs="Arial"/>
                  <w:color w:val="00ACEE"/>
                  <w:sz w:val="19"/>
                  <w:szCs w:val="19"/>
                  <w:bdr w:val="none" w:sz="0" w:space="0" w:color="auto" w:frame="1"/>
                </w:rPr>
                <w:t>GET oauth/authorize</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Allows a Consumer application to use an OAuth Request Token to request user authorization. This method fulfills Section 6.2 of the OAuth 1.0 authentication flow. Desktop applications must use this method (and cannot use GET oauth/authenticate). Please use HTTPS for this method, and all other OAuth...</w:t>
            </w:r>
          </w:p>
        </w:tc>
      </w:tr>
      <w:tr w:rsidR="000F4757" w:rsidRPr="00605BC9" w:rsidTr="00B61128">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28" w:history="1">
              <w:r w:rsidR="000F4757">
                <w:rPr>
                  <w:rStyle w:val="Hyperlink"/>
                  <w:rFonts w:ascii="Arial" w:hAnsi="Arial" w:cs="Arial"/>
                  <w:color w:val="00ACEE"/>
                  <w:sz w:val="19"/>
                  <w:szCs w:val="19"/>
                  <w:bdr w:val="none" w:sz="0" w:space="0" w:color="auto" w:frame="1"/>
                </w:rPr>
                <w:t>POST oauth/access_token</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Pr="000F4757" w:rsidRDefault="000F4757">
            <w:pPr>
              <w:spacing w:line="228" w:lineRule="atLeast"/>
              <w:rPr>
                <w:rFonts w:ascii="Arial" w:hAnsi="Arial" w:cs="Arial"/>
                <w:color w:val="555555"/>
                <w:sz w:val="19"/>
                <w:szCs w:val="19"/>
                <w:lang w:val="en-US"/>
              </w:rPr>
            </w:pPr>
            <w:r w:rsidRPr="000F4757">
              <w:rPr>
                <w:rFonts w:ascii="Arial" w:hAnsi="Arial" w:cs="Arial"/>
                <w:color w:val="555555"/>
                <w:sz w:val="19"/>
                <w:szCs w:val="19"/>
                <w:lang w:val="en-US"/>
              </w:rPr>
              <w:t>Allows a Consumer application to exchange the OAuth Request Token for an OAuth Access Token. This method fulfills Section 6.3 of the OAuth 1.0 authentication flow. The OAuth access token may also be used for xAuth operations. Please use HTTPS for this method, and all other OAuth token negotiation...</w:t>
            </w:r>
          </w:p>
        </w:tc>
      </w:tr>
      <w:tr w:rsidR="000F4757" w:rsidTr="00B61128">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29" w:history="1">
              <w:r w:rsidR="000F4757">
                <w:rPr>
                  <w:rStyle w:val="Hyperlink"/>
                  <w:rFonts w:ascii="Arial" w:hAnsi="Arial" w:cs="Arial"/>
                  <w:color w:val="00ACEE"/>
                  <w:sz w:val="19"/>
                  <w:szCs w:val="19"/>
                  <w:bdr w:val="none" w:sz="0" w:space="0" w:color="auto" w:frame="1"/>
                </w:rPr>
                <w:t>POST oauth/request_token</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Allows a Consumer application to obtain an OAuth Request Token to request user authorization. This method fulfills Section 6.1 of the OAuth 1.0 authentication flow. It is strongly recommended you use HTTPS for all OAuth authorization steps. </w:t>
            </w:r>
            <w:r>
              <w:rPr>
                <w:rFonts w:ascii="Arial" w:hAnsi="Arial" w:cs="Arial"/>
                <w:color w:val="555555"/>
                <w:sz w:val="19"/>
                <w:szCs w:val="19"/>
              </w:rPr>
              <w:t>Usage Note: Only ASCII values are accepted for the...</w:t>
            </w:r>
          </w:p>
        </w:tc>
      </w:tr>
      <w:tr w:rsidR="000F4757" w:rsidTr="00B61128">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30" w:history="1">
              <w:r w:rsidR="000F4757">
                <w:rPr>
                  <w:rStyle w:val="Hyperlink"/>
                  <w:rFonts w:ascii="Arial" w:hAnsi="Arial" w:cs="Arial"/>
                  <w:color w:val="00ACEE"/>
                  <w:sz w:val="19"/>
                  <w:szCs w:val="19"/>
                  <w:bdr w:val="none" w:sz="0" w:space="0" w:color="auto" w:frame="1"/>
                </w:rPr>
                <w:t>POST oauth2/token</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Allows a registered application to obtain an OAuth 2 Bearer Token, which can be used to make API requests on an application's own behalf, without a user context. This is called Application-only authentication. A Bearer Token may be invalidated using oauth2/invalidate_token. </w:t>
            </w:r>
            <w:r>
              <w:rPr>
                <w:rFonts w:ascii="Arial" w:hAnsi="Arial" w:cs="Arial"/>
                <w:color w:val="555555"/>
                <w:sz w:val="19"/>
                <w:szCs w:val="19"/>
              </w:rPr>
              <w:t>Once a Bearer Token has...</w:t>
            </w:r>
          </w:p>
        </w:tc>
      </w:tr>
      <w:tr w:rsidR="000F4757" w:rsidTr="00B61128">
        <w:tc>
          <w:tcPr>
            <w:tcW w:w="17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66320F">
            <w:pPr>
              <w:spacing w:line="228" w:lineRule="atLeast"/>
              <w:rPr>
                <w:rFonts w:ascii="Arial" w:hAnsi="Arial" w:cs="Arial"/>
                <w:color w:val="555555"/>
                <w:sz w:val="19"/>
                <w:szCs w:val="19"/>
              </w:rPr>
            </w:pPr>
            <w:hyperlink r:id="rId131" w:history="1">
              <w:r w:rsidR="000F4757">
                <w:rPr>
                  <w:rStyle w:val="Hyperlink"/>
                  <w:rFonts w:ascii="Arial" w:hAnsi="Arial" w:cs="Arial"/>
                  <w:color w:val="00ACEE"/>
                  <w:sz w:val="19"/>
                  <w:szCs w:val="19"/>
                  <w:bdr w:val="none" w:sz="0" w:space="0" w:color="auto" w:frame="1"/>
                </w:rPr>
                <w:t>POST oauth2/invalidate_token</w:t>
              </w:r>
            </w:hyperlink>
          </w:p>
        </w:tc>
        <w:tc>
          <w:tcPr>
            <w:tcW w:w="3250" w:type="pct"/>
            <w:tcBorders>
              <w:top w:val="nil"/>
              <w:left w:val="nil"/>
              <w:bottom w:val="single" w:sz="6" w:space="0" w:color="EEEEEE"/>
              <w:right w:val="nil"/>
            </w:tcBorders>
            <w:shd w:val="clear" w:color="auto" w:fill="FFFFFF"/>
            <w:tcMar>
              <w:top w:w="120" w:type="dxa"/>
              <w:left w:w="0" w:type="dxa"/>
              <w:bottom w:w="120" w:type="dxa"/>
              <w:right w:w="0" w:type="dxa"/>
            </w:tcMar>
            <w:hideMark/>
          </w:tcPr>
          <w:p w:rsidR="000F4757" w:rsidRDefault="000F4757">
            <w:pPr>
              <w:spacing w:line="228" w:lineRule="atLeast"/>
              <w:rPr>
                <w:rFonts w:ascii="Arial" w:hAnsi="Arial" w:cs="Arial"/>
                <w:color w:val="555555"/>
                <w:sz w:val="19"/>
                <w:szCs w:val="19"/>
              </w:rPr>
            </w:pPr>
            <w:r w:rsidRPr="000F4757">
              <w:rPr>
                <w:rFonts w:ascii="Arial" w:hAnsi="Arial" w:cs="Arial"/>
                <w:color w:val="555555"/>
                <w:sz w:val="19"/>
                <w:szCs w:val="19"/>
                <w:lang w:val="en-US"/>
              </w:rPr>
              <w:t xml:space="preserve">Allows a registered application to revoke an issued OAuth 2 Bearer Token by presenting its client credentials. Once a Bearer Token has been invalidated, new creation attempts will yield a different Bearer Token and usage of the invalidated token will no longer be allowed. </w:t>
            </w:r>
            <w:r>
              <w:rPr>
                <w:rFonts w:ascii="Arial" w:hAnsi="Arial" w:cs="Arial"/>
                <w:color w:val="555555"/>
                <w:sz w:val="19"/>
                <w:szCs w:val="19"/>
              </w:rPr>
              <w:t>As with all API v1.1...</w:t>
            </w:r>
          </w:p>
        </w:tc>
      </w:tr>
      <w:tr w:rsidR="000F4757" w:rsidRPr="000F4757" w:rsidTr="00B61128">
        <w:trPr>
          <w:tblHeader/>
        </w:trPr>
        <w:tc>
          <w:tcPr>
            <w:tcW w:w="5000" w:type="pct"/>
            <w:gridSpan w:val="2"/>
            <w:tcBorders>
              <w:top w:val="nil"/>
              <w:left w:val="nil"/>
              <w:bottom w:val="nil"/>
              <w:right w:val="nil"/>
            </w:tcBorders>
            <w:shd w:val="clear" w:color="auto" w:fill="FFFFFF"/>
            <w:tcMar>
              <w:top w:w="120" w:type="dxa"/>
              <w:left w:w="0" w:type="dxa"/>
              <w:bottom w:w="120" w:type="dxa"/>
              <w:right w:w="0" w:type="dxa"/>
            </w:tcMar>
            <w:vAlign w:val="center"/>
            <w:hideMark/>
          </w:tcPr>
          <w:p w:rsidR="000F4757" w:rsidRPr="000F4757" w:rsidRDefault="000F4757">
            <w:pPr>
              <w:pStyle w:val="StandardWeb"/>
              <w:spacing w:before="0" w:beforeAutospacing="0" w:after="0" w:afterAutospacing="0"/>
              <w:textAlignment w:val="baseline"/>
              <w:rPr>
                <w:rFonts w:ascii="Arial" w:hAnsi="Arial" w:cs="Arial"/>
                <w:color w:val="777777"/>
                <w:sz w:val="19"/>
                <w:szCs w:val="19"/>
                <w:lang w:val="en-US"/>
              </w:rPr>
            </w:pPr>
          </w:p>
        </w:tc>
      </w:tr>
    </w:tbl>
    <w:p w:rsidR="000F4757" w:rsidRDefault="000F4757" w:rsidP="000F4757"/>
    <w:p w:rsidR="00F11DDF" w:rsidRDefault="00F11DDF" w:rsidP="000F4757"/>
    <w:p w:rsidR="00F11DDF" w:rsidRDefault="00F11DDF" w:rsidP="000F4757"/>
    <w:p w:rsidR="00F11DDF" w:rsidRDefault="00F11DDF" w:rsidP="000F4757"/>
    <w:p w:rsidR="00F11DDF" w:rsidRDefault="00F11DDF" w:rsidP="000F4757"/>
    <w:p w:rsidR="0066320F" w:rsidRDefault="0066320F" w:rsidP="0066320F">
      <w:pPr>
        <w:rPr>
          <w:sz w:val="40"/>
          <w:szCs w:val="40"/>
          <w:u w:val="single"/>
        </w:rPr>
      </w:pPr>
      <w:r>
        <w:rPr>
          <w:sz w:val="40"/>
          <w:szCs w:val="40"/>
          <w:u w:val="single"/>
        </w:rPr>
        <w:lastRenderedPageBreak/>
        <w:t>TWITTER</w:t>
      </w:r>
      <w:r w:rsidRPr="00CA2905">
        <w:rPr>
          <w:sz w:val="40"/>
          <w:szCs w:val="40"/>
          <w:u w:val="single"/>
        </w:rPr>
        <w:t xml:space="preserve"> </w:t>
      </w:r>
      <w:r w:rsidR="008279BD">
        <w:rPr>
          <w:sz w:val="40"/>
          <w:szCs w:val="40"/>
          <w:u w:val="single"/>
        </w:rPr>
        <w:t>PERMISSIONS</w:t>
      </w:r>
    </w:p>
    <w:p w:rsidR="00D60513" w:rsidRPr="00CA2905" w:rsidRDefault="00D60513" w:rsidP="0066320F">
      <w:pPr>
        <w:rPr>
          <w:sz w:val="40"/>
          <w:szCs w:val="40"/>
          <w:u w:val="single"/>
        </w:rPr>
      </w:pPr>
    </w:p>
    <w:p w:rsidR="00F11DDF" w:rsidRDefault="000A00D3" w:rsidP="000F4757">
      <w:r>
        <w:t>Bei Twitter werden keine Scopes benutzt wie bei Facebook oder g+.</w:t>
      </w:r>
    </w:p>
    <w:p w:rsidR="000A00D3" w:rsidRDefault="000A00D3" w:rsidP="000F4757">
      <w:r>
        <w:t>Die Twitter App erhält gewisse permissions aus ihrer Konfiguration.</w:t>
      </w:r>
    </w:p>
    <w:p w:rsidR="000A00D3" w:rsidRDefault="000A00D3" w:rsidP="000F4757">
      <w:r>
        <w:t xml:space="preserve">Eine Twitter App kann entweder nur Leserechte bekommen, Lese- und Schreibrechte, oder </w:t>
      </w:r>
      <w:r>
        <w:t>Lese- und Schreibrechte</w:t>
      </w:r>
      <w:r>
        <w:t xml:space="preserve"> und Rechte zum Zugriff auf direkte Nachrichten.</w:t>
      </w:r>
    </w:p>
    <w:p w:rsidR="00D60513" w:rsidRDefault="00D60513" w:rsidP="000F4757">
      <w:r>
        <w:t>Hauptsächlich wird dann mit dem Access Token gearbeitet.</w:t>
      </w:r>
    </w:p>
    <w:p w:rsidR="00D60513" w:rsidRDefault="00D60513" w:rsidP="000F4757">
      <w:hyperlink r:id="rId132" w:history="1">
        <w:r>
          <w:rPr>
            <w:rStyle w:val="Hyperlink"/>
          </w:rPr>
          <w:t>https://dev.twitter.com/docs/application-permission-model</w:t>
        </w:r>
      </w:hyperlink>
    </w:p>
    <w:p w:rsidR="00D60513" w:rsidRDefault="00D60513" w:rsidP="000F4757"/>
    <w:p w:rsidR="00966629" w:rsidRDefault="00966629" w:rsidP="000F4757">
      <w:r>
        <w:t>Es gibt ausserdem eine explizite permission die unbedingt eingeschaltet werden sollte:</w:t>
      </w:r>
    </w:p>
    <w:p w:rsidR="00966629" w:rsidRPr="00966629" w:rsidRDefault="00966629" w:rsidP="000F4757">
      <w:pPr>
        <w:rPr>
          <w:lang w:val="en-US"/>
        </w:rPr>
      </w:pPr>
      <w:r w:rsidRPr="00966629">
        <w:rPr>
          <w:rFonts w:ascii="Arial" w:hAnsi="Arial" w:cs="Arial"/>
          <w:color w:val="555555"/>
          <w:sz w:val="19"/>
          <w:szCs w:val="19"/>
          <w:shd w:val="clear" w:color="auto" w:fill="F8F8F8"/>
          <w:lang w:val="en-US"/>
        </w:rPr>
        <w:t>„</w:t>
      </w:r>
      <w:r w:rsidRPr="00966629">
        <w:rPr>
          <w:rFonts w:ascii="Arial" w:hAnsi="Arial" w:cs="Arial"/>
          <w:color w:val="555555"/>
          <w:sz w:val="19"/>
          <w:szCs w:val="19"/>
          <w:shd w:val="clear" w:color="auto" w:fill="F8F8F8"/>
          <w:lang w:val="en-US"/>
        </w:rPr>
        <w:t>Allow this application to be used to</w:t>
      </w:r>
      <w:r w:rsidRPr="00966629">
        <w:rPr>
          <w:rStyle w:val="apple-converted-space"/>
          <w:rFonts w:ascii="Arial" w:hAnsi="Arial" w:cs="Arial"/>
          <w:color w:val="555555"/>
          <w:sz w:val="19"/>
          <w:szCs w:val="19"/>
          <w:shd w:val="clear" w:color="auto" w:fill="F8F8F8"/>
          <w:lang w:val="en-US"/>
        </w:rPr>
        <w:t> </w:t>
      </w:r>
      <w:hyperlink r:id="rId133" w:history="1">
        <w:r w:rsidRPr="00966629">
          <w:rPr>
            <w:rStyle w:val="Hyperlink"/>
            <w:rFonts w:ascii="Arial" w:hAnsi="Arial" w:cs="Arial"/>
            <w:color w:val="00ACEE"/>
            <w:sz w:val="19"/>
            <w:szCs w:val="19"/>
            <w:bdr w:val="none" w:sz="0" w:space="0" w:color="auto" w:frame="1"/>
            <w:shd w:val="clear" w:color="auto" w:fill="F8F8F8"/>
            <w:lang w:val="en-US"/>
          </w:rPr>
          <w:t>Sign in with Twitter</w:t>
        </w:r>
      </w:hyperlink>
      <w:r w:rsidRPr="00966629">
        <w:rPr>
          <w:lang w:val="en-US"/>
        </w:rPr>
        <w:t>“</w:t>
      </w:r>
      <w:r>
        <w:rPr>
          <w:lang w:val="en-US"/>
        </w:rPr>
        <w:t xml:space="preserve"> (unter Application Type)</w:t>
      </w:r>
    </w:p>
    <w:p w:rsidR="00D60513" w:rsidRDefault="00D60513" w:rsidP="000F4757">
      <w:pPr>
        <w:rPr>
          <w:lang w:val="en-US"/>
        </w:rPr>
      </w:pPr>
    </w:p>
    <w:p w:rsidR="00CB10A1" w:rsidRPr="00966629" w:rsidRDefault="00CB10A1" w:rsidP="000F4757">
      <w:pPr>
        <w:rPr>
          <w:lang w:val="en-US"/>
        </w:rPr>
      </w:pPr>
    </w:p>
    <w:p w:rsidR="00D60513" w:rsidRPr="00D60513" w:rsidRDefault="00D60513" w:rsidP="000F4757">
      <w:pPr>
        <w:rPr>
          <w:sz w:val="40"/>
          <w:szCs w:val="40"/>
          <w:u w:val="single"/>
        </w:rPr>
      </w:pPr>
      <w:r w:rsidRPr="00D60513">
        <w:rPr>
          <w:sz w:val="40"/>
          <w:szCs w:val="40"/>
          <w:u w:val="single"/>
        </w:rPr>
        <w:t>WEB INTENTS</w:t>
      </w:r>
    </w:p>
    <w:p w:rsidR="00D60513" w:rsidRDefault="00D60513" w:rsidP="000F4757"/>
    <w:p w:rsidR="00D60513" w:rsidRDefault="00D60513" w:rsidP="000F4757">
      <w:r>
        <w:t xml:space="preserve">Eine weitere Möglichkeit Twitter in eine Website zu integrieren sind Web Intents. </w:t>
      </w:r>
    </w:p>
    <w:p w:rsidR="00D60513" w:rsidRDefault="00D60513" w:rsidP="000F4757">
      <w:r>
        <w:t>Hierbei werden ausschliesslich intent URLs verwendet um auf Twitter zuzugreifen.</w:t>
      </w:r>
    </w:p>
    <w:p w:rsidR="00D60513" w:rsidRDefault="00D60513" w:rsidP="000F4757">
      <w:r>
        <w:t>Somit können die standard Aktionen an die eigene Website individuell angepasst werden.</w:t>
      </w:r>
    </w:p>
    <w:p w:rsidR="00D60513" w:rsidRDefault="00D60513" w:rsidP="000F4757">
      <w:hyperlink r:id="rId134" w:history="1">
        <w:r>
          <w:rPr>
            <w:rStyle w:val="Hyperlink"/>
          </w:rPr>
          <w:t>https://dev.twitter.com/docs/intents</w:t>
        </w:r>
      </w:hyperlink>
    </w:p>
    <w:p w:rsidR="00D60513" w:rsidRPr="000A00D3" w:rsidRDefault="00D60513" w:rsidP="000F4757"/>
    <w:p w:rsidR="00FA2A3E" w:rsidRPr="000A00D3" w:rsidRDefault="00FA2A3E" w:rsidP="000F4757"/>
    <w:p w:rsidR="00FA2A3E" w:rsidRPr="000A00D3" w:rsidRDefault="00FA2A3E" w:rsidP="000F4757"/>
    <w:p w:rsidR="00FA2A3E" w:rsidRPr="000A00D3" w:rsidRDefault="00FA2A3E" w:rsidP="000F4757"/>
    <w:p w:rsidR="00FA2A3E" w:rsidRDefault="00FA2A3E" w:rsidP="000F4757"/>
    <w:p w:rsidR="006344DD" w:rsidRDefault="006344DD" w:rsidP="000F4757"/>
    <w:p w:rsidR="006344DD" w:rsidRDefault="006344DD" w:rsidP="000F4757"/>
    <w:p w:rsidR="006344DD" w:rsidRDefault="006344DD" w:rsidP="000F4757"/>
    <w:p w:rsidR="006344DD" w:rsidRPr="000B1683" w:rsidRDefault="006344DD" w:rsidP="006344DD">
      <w:pPr>
        <w:rPr>
          <w:sz w:val="40"/>
          <w:szCs w:val="40"/>
          <w:u w:val="single"/>
          <w:lang w:val="en-US"/>
        </w:rPr>
      </w:pPr>
      <w:r>
        <w:rPr>
          <w:sz w:val="40"/>
          <w:szCs w:val="40"/>
          <w:u w:val="single"/>
          <w:lang w:val="en-US"/>
        </w:rPr>
        <w:lastRenderedPageBreak/>
        <w:t>TWITTER</w:t>
      </w:r>
      <w:r w:rsidRPr="000B1683">
        <w:rPr>
          <w:sz w:val="40"/>
          <w:szCs w:val="40"/>
          <w:u w:val="single"/>
          <w:lang w:val="en-US"/>
        </w:rPr>
        <w:t xml:space="preserve"> </w:t>
      </w:r>
      <w:r>
        <w:rPr>
          <w:sz w:val="40"/>
          <w:szCs w:val="40"/>
          <w:u w:val="single"/>
          <w:lang w:val="en-US"/>
        </w:rPr>
        <w:t>BUTTONS</w:t>
      </w:r>
    </w:p>
    <w:p w:rsidR="006344DD" w:rsidRDefault="006344DD" w:rsidP="000F4757"/>
    <w:p w:rsidR="00124DBF" w:rsidRDefault="00124DBF" w:rsidP="000F4757">
      <w:r>
        <w:t xml:space="preserve">Der Twitter sign in Prozess wird </w:t>
      </w:r>
      <w:r w:rsidR="00442A90">
        <w:t>einfach dadurch angestossen, dass der User auf folgende Seite weitergeleitet wird:</w:t>
      </w:r>
    </w:p>
    <w:p w:rsidR="00442A90" w:rsidRDefault="00442A90" w:rsidP="000F4757">
      <w:r w:rsidRPr="00442A90">
        <w:t>twitter_auth.php</w:t>
      </w:r>
    </w:p>
    <w:p w:rsidR="000C1F83" w:rsidRDefault="000C1F83" w:rsidP="000F4757">
      <w:r>
        <w:t>Diese kümmert sich dann mit Hilfe des codebird-php Frameworks um das aufrufen der korrekten Adresse…</w:t>
      </w:r>
    </w:p>
    <w:p w:rsidR="00442A90" w:rsidRPr="000A00D3" w:rsidRDefault="00442A90" w:rsidP="000F4757">
      <w:r>
        <w:t>Da hier erhebliche Xdomain Probleme auftreten, falls man versucht den User durch Javascript (respektive xhr-calls) über Twitter einzuloggen, wird hier einfach die Weiterleitung durchgeführt um das codebird-php Framework für den OAuth login zu verwenden. Es muss nur die Konfiguration angepasst werden</w:t>
      </w:r>
      <w:r w:rsidR="00974A0B">
        <w:t xml:space="preserve"> (consumerkey &amp; -secret, callback-url)</w:t>
      </w:r>
      <w:r>
        <w:t>.</w:t>
      </w:r>
      <w:r w:rsidR="00BC592E">
        <w:t xml:space="preserve"> Es ist auch eine „Weiterleitung“ durch ein Popup möglich.</w:t>
      </w:r>
    </w:p>
    <w:p w:rsidR="00FA2A3E" w:rsidRPr="000A00D3" w:rsidRDefault="00F5561B" w:rsidP="000F4757">
      <w:r>
        <w:t xml:space="preserve">Deshalb sind die login Buttons </w:t>
      </w:r>
      <w:r w:rsidR="00BC592E">
        <w:t>für Twitter frei stylebar:</w:t>
      </w:r>
    </w:p>
    <w:p w:rsidR="00FA2A3E" w:rsidRPr="000A00D3" w:rsidRDefault="00BC592E" w:rsidP="000F4757">
      <w:r>
        <w:rPr>
          <w:noProof/>
          <w:lang w:eastAsia="de-DE"/>
        </w:rPr>
        <w:drawing>
          <wp:inline distT="0" distB="0" distL="0" distR="0">
            <wp:extent cx="2771775" cy="3810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771775" cy="381000"/>
                    </a:xfrm>
                    <a:prstGeom prst="rect">
                      <a:avLst/>
                    </a:prstGeom>
                    <a:noFill/>
                    <a:ln>
                      <a:noFill/>
                    </a:ln>
                  </pic:spPr>
                </pic:pic>
              </a:graphicData>
            </a:graphic>
          </wp:inline>
        </w:drawing>
      </w:r>
    </w:p>
    <w:p w:rsidR="00FA2A3E" w:rsidRPr="000A00D3" w:rsidRDefault="00FA2A3E" w:rsidP="000F4757"/>
    <w:p w:rsidR="00D63E0F" w:rsidRDefault="00D63E0F" w:rsidP="00D63E0F">
      <w:bookmarkStart w:id="15" w:name="95"/>
      <w:bookmarkEnd w:id="15"/>
      <w:r>
        <w:t xml:space="preserve">Um </w:t>
      </w:r>
      <w:r>
        <w:t>twitter</w:t>
      </w:r>
      <w:r>
        <w:t xml:space="preserve"> buttons </w:t>
      </w:r>
      <w:r w:rsidR="00F5561B">
        <w:t xml:space="preserve">für Twitter Funktionen </w:t>
      </w:r>
      <w:r>
        <w:t xml:space="preserve">automatisch rendern zu lassen wird vor </w:t>
      </w:r>
      <w:r w:rsidR="00F5561B">
        <w:t>E</w:t>
      </w:r>
      <w:r>
        <w:t>nde des body-tags folgendes Javascript eingefügt</w:t>
      </w:r>
      <w:r>
        <w:t>:</w:t>
      </w:r>
    </w:p>
    <w:p w:rsidR="00D63E0F" w:rsidRDefault="00D63E0F" w:rsidP="00D63E0F"/>
    <w:p w:rsidR="000F4757" w:rsidRDefault="00D63E0F" w:rsidP="00D63E0F">
      <w:pPr>
        <w:rPr>
          <w:lang w:val="en-US"/>
        </w:rPr>
      </w:pPr>
      <w:r w:rsidRPr="00D63E0F">
        <w:rPr>
          <w:lang w:val="en-US"/>
        </w:rPr>
        <w:t>&lt;script&gt;!function(d,s,id){var js,fjs=d.getElementsByTagName(s)[0],p=/^http:/.test(d.location)?'http':'https';if(!d.getElementById(id)){js=d.createElement(s);js.id=id;js.src=p+'://platform.twitter.com/widgets.js';fjs.parentNode.insertBefore(js,fjs);}}(document, 'script', 'twitter-wjs');</w:t>
      </w:r>
      <w:r w:rsidRPr="00D63E0F">
        <w:rPr>
          <w:lang w:val="en-US"/>
        </w:rPr>
        <w:t xml:space="preserve"> </w:t>
      </w:r>
      <w:r w:rsidRPr="00D63E0F">
        <w:rPr>
          <w:lang w:val="en-US"/>
        </w:rPr>
        <w:t>&lt;/script&gt;</w:t>
      </w:r>
    </w:p>
    <w:p w:rsidR="00BC592E" w:rsidRDefault="00BC592E" w:rsidP="00D63E0F">
      <w:pPr>
        <w:rPr>
          <w:lang w:val="en-US"/>
        </w:rPr>
      </w:pPr>
    </w:p>
    <w:p w:rsidR="00EB3A39" w:rsidRPr="007F1C11" w:rsidRDefault="007F1C11" w:rsidP="00D63E0F">
      <w:r w:rsidRPr="007F1C11">
        <w:t>Button Codeschnipsel können hier generiert warden:</w:t>
      </w:r>
    </w:p>
    <w:p w:rsidR="00EB3A39" w:rsidRPr="007F1C11" w:rsidRDefault="007F1C11" w:rsidP="00D63E0F">
      <w:hyperlink r:id="rId136" w:history="1">
        <w:r>
          <w:rPr>
            <w:rStyle w:val="Hyperlink"/>
          </w:rPr>
          <w:t>https://twitter.com/about/resources/buttons</w:t>
        </w:r>
      </w:hyperlink>
    </w:p>
    <w:p w:rsidR="00EB3A39" w:rsidRPr="007F1C11" w:rsidRDefault="00EB3A39" w:rsidP="00D63E0F"/>
    <w:p w:rsidR="00EB3A39" w:rsidRPr="007F1C11" w:rsidRDefault="00EB3A39" w:rsidP="00D63E0F"/>
    <w:p w:rsidR="00EB3A39" w:rsidRPr="007F1C11" w:rsidRDefault="00EB3A39" w:rsidP="00D63E0F"/>
    <w:p w:rsidR="00EB3A39" w:rsidRPr="007F1C11" w:rsidRDefault="00EB3A39" w:rsidP="00D63E0F"/>
    <w:p w:rsidR="00EB3A39" w:rsidRPr="007F1C11" w:rsidRDefault="00EB3A39" w:rsidP="00D63E0F"/>
    <w:p w:rsidR="00EB3A39" w:rsidRPr="007F1C11" w:rsidRDefault="00EB3A39" w:rsidP="00D63E0F"/>
    <w:p w:rsidR="00BC592E" w:rsidRDefault="00BC592E" w:rsidP="00D63E0F">
      <w:r w:rsidRPr="00BC592E">
        <w:lastRenderedPageBreak/>
        <w:t xml:space="preserve">In Twitter gibt </w:t>
      </w:r>
      <w:r>
        <w:t>4</w:t>
      </w:r>
      <w:r w:rsidRPr="00BC592E">
        <w:t xml:space="preserve"> Buttons für </w:t>
      </w:r>
      <w:r>
        <w:t>Useri</w:t>
      </w:r>
      <w:r w:rsidRPr="00BC592E">
        <w:t>nteraktion</w:t>
      </w:r>
      <w:r w:rsidR="00EB3A39">
        <w:t>en:</w:t>
      </w:r>
    </w:p>
    <w:p w:rsidR="00BC592E" w:rsidRDefault="00BC592E" w:rsidP="00D63E0F">
      <w:r>
        <w:t>Der share Button zeigt auch die Anzahl der User an die den Button bereits zum twittern verwendet haben.</w:t>
      </w:r>
      <w:r w:rsidR="006936BA">
        <w:t xml:space="preserve"> D.h. wenn ein User den Button mehrmals betätigt dann wird nur um 1 hochgezählt.</w:t>
      </w:r>
    </w:p>
    <w:p w:rsidR="006936BA" w:rsidRPr="00BC592E" w:rsidRDefault="006936BA" w:rsidP="00D63E0F">
      <w:r>
        <w:t xml:space="preserve">Die Userzahl wird </w:t>
      </w:r>
      <w:r w:rsidR="009A457E">
        <w:t>nicht</w:t>
      </w:r>
      <w:r>
        <w:t xml:space="preserve"> live geupdated. Wenn ein User den Button benutzt muss die Seite neu geladen werden damit der counter aktualisiert wird!</w:t>
      </w:r>
    </w:p>
    <w:p w:rsidR="00EB3A39" w:rsidRDefault="00BC592E" w:rsidP="00D63E0F">
      <w:pPr>
        <w:rPr>
          <w:lang w:val="en-US"/>
        </w:rPr>
      </w:pPr>
      <w:r>
        <w:rPr>
          <w:noProof/>
          <w:lang w:eastAsia="de-DE"/>
        </w:rPr>
        <w:drawing>
          <wp:inline distT="0" distB="0" distL="0" distR="0">
            <wp:extent cx="1200150" cy="5905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200150" cy="590550"/>
                    </a:xfrm>
                    <a:prstGeom prst="rect">
                      <a:avLst/>
                    </a:prstGeom>
                    <a:noFill/>
                    <a:ln>
                      <a:noFill/>
                    </a:ln>
                  </pic:spPr>
                </pic:pic>
              </a:graphicData>
            </a:graphic>
          </wp:inline>
        </w:drawing>
      </w:r>
    </w:p>
    <w:p w:rsidR="00EB3A39" w:rsidRDefault="00EB3A39" w:rsidP="00D63E0F">
      <w:pPr>
        <w:rPr>
          <w:lang w:val="en-US"/>
        </w:rPr>
      </w:pPr>
    </w:p>
    <w:p w:rsidR="00EB3A39" w:rsidRPr="00EB3A39" w:rsidRDefault="00EB3A39" w:rsidP="00D63E0F">
      <w:r w:rsidRPr="00EB3A39">
        <w:t>Mit dem folgen Button kann man entweder einem user folgen oder</w:t>
      </w:r>
      <w:r>
        <w:t xml:space="preserve"> er öffnet ein follower-Management Popup in dem der User seine follows verwalten kann</w:t>
      </w:r>
      <w:r w:rsidRPr="00EB3A39">
        <w:t>, falls der Button inaktiv ist weil der User schon darauf geklickt hat</w:t>
      </w:r>
      <w:r w:rsidR="00AE4BA6">
        <w:t>te</w:t>
      </w:r>
      <w:r w:rsidRPr="00EB3A39">
        <w:t>.</w:t>
      </w:r>
    </w:p>
    <w:p w:rsidR="00BC592E" w:rsidRDefault="00EB3A39" w:rsidP="00D63E0F">
      <w:pPr>
        <w:rPr>
          <w:lang w:val="en-US"/>
        </w:rPr>
      </w:pPr>
      <w:r>
        <w:rPr>
          <w:noProof/>
          <w:lang w:eastAsia="de-DE"/>
        </w:rPr>
        <w:drawing>
          <wp:inline distT="0" distB="0" distL="0" distR="0">
            <wp:extent cx="1743075" cy="6477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743075" cy="647700"/>
                    </a:xfrm>
                    <a:prstGeom prst="rect">
                      <a:avLst/>
                    </a:prstGeom>
                    <a:noFill/>
                    <a:ln>
                      <a:noFill/>
                    </a:ln>
                  </pic:spPr>
                </pic:pic>
              </a:graphicData>
            </a:graphic>
          </wp:inline>
        </w:drawing>
      </w:r>
    </w:p>
    <w:p w:rsidR="00EB3A39" w:rsidRDefault="00EB3A39" w:rsidP="00D63E0F">
      <w:pPr>
        <w:rPr>
          <w:lang w:val="en-US"/>
        </w:rPr>
      </w:pPr>
    </w:p>
    <w:p w:rsidR="00EB3A39" w:rsidRPr="00EB3A39" w:rsidRDefault="00EB3A39" w:rsidP="00D63E0F">
      <w:r w:rsidRPr="00EB3A39">
        <w:t xml:space="preserve">Mit dem Hashtag kann der User </w:t>
      </w:r>
      <w:r w:rsidR="00D313E9">
        <w:t>direk</w:t>
      </w:r>
      <w:r>
        <w:t>t auf ein tag tweeten.</w:t>
      </w:r>
    </w:p>
    <w:p w:rsidR="00EB3A39" w:rsidRDefault="00EB3A39" w:rsidP="00D63E0F">
      <w:pPr>
        <w:rPr>
          <w:lang w:val="en-US"/>
        </w:rPr>
      </w:pPr>
      <w:r>
        <w:rPr>
          <w:noProof/>
          <w:lang w:eastAsia="de-DE"/>
        </w:rPr>
        <w:drawing>
          <wp:inline distT="0" distB="0" distL="0" distR="0">
            <wp:extent cx="1847850" cy="6572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47850" cy="657225"/>
                    </a:xfrm>
                    <a:prstGeom prst="rect">
                      <a:avLst/>
                    </a:prstGeom>
                    <a:noFill/>
                    <a:ln>
                      <a:noFill/>
                    </a:ln>
                  </pic:spPr>
                </pic:pic>
              </a:graphicData>
            </a:graphic>
          </wp:inline>
        </w:drawing>
      </w:r>
    </w:p>
    <w:p w:rsidR="002E6642" w:rsidRDefault="002E6642" w:rsidP="00D63E0F">
      <w:pPr>
        <w:rPr>
          <w:lang w:val="en-US"/>
        </w:rPr>
      </w:pPr>
    </w:p>
    <w:p w:rsidR="002E6642" w:rsidRPr="002E6642" w:rsidRDefault="002E6642" w:rsidP="00D63E0F">
      <w:r w:rsidRPr="002E6642">
        <w:t>Durch die Erwähnung kann der User direkt an einen anderen User tweeten.</w:t>
      </w:r>
    </w:p>
    <w:p w:rsidR="002E6642" w:rsidRDefault="002E6642" w:rsidP="00D63E0F">
      <w:pPr>
        <w:rPr>
          <w:lang w:val="en-US"/>
        </w:rPr>
      </w:pPr>
      <w:r>
        <w:rPr>
          <w:noProof/>
          <w:lang w:eastAsia="de-DE"/>
        </w:rPr>
        <w:drawing>
          <wp:inline distT="0" distB="0" distL="0" distR="0">
            <wp:extent cx="1905000" cy="6381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905000" cy="638175"/>
                    </a:xfrm>
                    <a:prstGeom prst="rect">
                      <a:avLst/>
                    </a:prstGeom>
                    <a:noFill/>
                    <a:ln>
                      <a:noFill/>
                    </a:ln>
                  </pic:spPr>
                </pic:pic>
              </a:graphicData>
            </a:graphic>
          </wp:inline>
        </w:drawing>
      </w:r>
    </w:p>
    <w:p w:rsidR="002E6642" w:rsidRDefault="002E6642" w:rsidP="00D63E0F">
      <w:pPr>
        <w:rPr>
          <w:lang w:val="en-US"/>
        </w:rPr>
      </w:pPr>
    </w:p>
    <w:p w:rsidR="002E6642" w:rsidRDefault="002E6642" w:rsidP="00D63E0F">
      <w:r w:rsidRPr="002E6642">
        <w:t xml:space="preserve">Die Buttons sind </w:t>
      </w:r>
      <w:r>
        <w:t xml:space="preserve">alle auf der Twitter Seite </w:t>
      </w:r>
      <w:r w:rsidRPr="002E6642">
        <w:t>konfigurierbar</w:t>
      </w:r>
      <w:r>
        <w:t>. Die Seite erzeugt dann einen Codeschnipsel für den konfigurierten Button, den der developer dann in seinen Sourcecode pasten kann.</w:t>
      </w:r>
    </w:p>
    <w:p w:rsidR="002E6642" w:rsidRPr="00D313E9" w:rsidRDefault="002E6642" w:rsidP="00D63E0F">
      <w:pPr>
        <w:rPr>
          <w:i/>
        </w:rPr>
      </w:pPr>
      <w:r w:rsidRPr="00D313E9">
        <w:rPr>
          <w:i/>
        </w:rPr>
        <w:t xml:space="preserve">Achtung! Der &lt;script … Codeschnipsel wird nur einmal </w:t>
      </w:r>
      <w:r w:rsidR="007D1842" w:rsidRPr="00D313E9">
        <w:rPr>
          <w:i/>
        </w:rPr>
        <w:t xml:space="preserve">auf einer Seite </w:t>
      </w:r>
      <w:r w:rsidRPr="00D313E9">
        <w:rPr>
          <w:i/>
        </w:rPr>
        <w:t>benötigt und nicht bei jedem Butto</w:t>
      </w:r>
      <w:r w:rsidR="00D313E9">
        <w:rPr>
          <w:i/>
        </w:rPr>
        <w:t>n!</w:t>
      </w:r>
      <w:bookmarkStart w:id="16" w:name="_GoBack"/>
      <w:bookmarkEnd w:id="16"/>
    </w:p>
    <w:sectPr w:rsidR="002E6642" w:rsidRPr="00D313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7DDA"/>
    <w:multiLevelType w:val="multilevel"/>
    <w:tmpl w:val="C61C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E3F"/>
    <w:rsid w:val="00000E10"/>
    <w:rsid w:val="00014261"/>
    <w:rsid w:val="00080E3F"/>
    <w:rsid w:val="000A00D3"/>
    <w:rsid w:val="000B1683"/>
    <w:rsid w:val="000C1F83"/>
    <w:rsid w:val="000E6DAB"/>
    <w:rsid w:val="000F4757"/>
    <w:rsid w:val="00124DBF"/>
    <w:rsid w:val="00146807"/>
    <w:rsid w:val="00177E60"/>
    <w:rsid w:val="001C4443"/>
    <w:rsid w:val="001D1E81"/>
    <w:rsid w:val="001F025B"/>
    <w:rsid w:val="002154E3"/>
    <w:rsid w:val="00234629"/>
    <w:rsid w:val="0027464D"/>
    <w:rsid w:val="002D566E"/>
    <w:rsid w:val="002E6642"/>
    <w:rsid w:val="00312981"/>
    <w:rsid w:val="00361CD7"/>
    <w:rsid w:val="003A6C19"/>
    <w:rsid w:val="00417107"/>
    <w:rsid w:val="00423374"/>
    <w:rsid w:val="00442A90"/>
    <w:rsid w:val="00482F95"/>
    <w:rsid w:val="004D0FCB"/>
    <w:rsid w:val="005750A5"/>
    <w:rsid w:val="00591093"/>
    <w:rsid w:val="005D31B1"/>
    <w:rsid w:val="005E389B"/>
    <w:rsid w:val="00605B68"/>
    <w:rsid w:val="00605BC9"/>
    <w:rsid w:val="006344DD"/>
    <w:rsid w:val="00636798"/>
    <w:rsid w:val="0066320F"/>
    <w:rsid w:val="00687B86"/>
    <w:rsid w:val="006936BA"/>
    <w:rsid w:val="006F205C"/>
    <w:rsid w:val="007342F1"/>
    <w:rsid w:val="00743144"/>
    <w:rsid w:val="00761D2C"/>
    <w:rsid w:val="007C0A28"/>
    <w:rsid w:val="007D1842"/>
    <w:rsid w:val="007F0EC2"/>
    <w:rsid w:val="007F1C11"/>
    <w:rsid w:val="007F5B8F"/>
    <w:rsid w:val="008279BD"/>
    <w:rsid w:val="008330AC"/>
    <w:rsid w:val="00834667"/>
    <w:rsid w:val="008A66F7"/>
    <w:rsid w:val="008D4477"/>
    <w:rsid w:val="00910745"/>
    <w:rsid w:val="00943995"/>
    <w:rsid w:val="00962E31"/>
    <w:rsid w:val="00964966"/>
    <w:rsid w:val="00966629"/>
    <w:rsid w:val="00974A0B"/>
    <w:rsid w:val="009A457E"/>
    <w:rsid w:val="00A211F9"/>
    <w:rsid w:val="00A406D9"/>
    <w:rsid w:val="00A40E42"/>
    <w:rsid w:val="00AB1157"/>
    <w:rsid w:val="00AE4BA6"/>
    <w:rsid w:val="00B61128"/>
    <w:rsid w:val="00BB2ADB"/>
    <w:rsid w:val="00BC592E"/>
    <w:rsid w:val="00C036FA"/>
    <w:rsid w:val="00C04C71"/>
    <w:rsid w:val="00C06B9C"/>
    <w:rsid w:val="00C54F11"/>
    <w:rsid w:val="00CA2905"/>
    <w:rsid w:val="00CB10A1"/>
    <w:rsid w:val="00D313E9"/>
    <w:rsid w:val="00D60513"/>
    <w:rsid w:val="00D63E0F"/>
    <w:rsid w:val="00DD033D"/>
    <w:rsid w:val="00DD11E9"/>
    <w:rsid w:val="00E12236"/>
    <w:rsid w:val="00E15E64"/>
    <w:rsid w:val="00E311BB"/>
    <w:rsid w:val="00E456CB"/>
    <w:rsid w:val="00E9637F"/>
    <w:rsid w:val="00EA218D"/>
    <w:rsid w:val="00EB3A39"/>
    <w:rsid w:val="00EE0CD4"/>
    <w:rsid w:val="00F04CBD"/>
    <w:rsid w:val="00F11DDF"/>
    <w:rsid w:val="00F14F88"/>
    <w:rsid w:val="00F17556"/>
    <w:rsid w:val="00F23657"/>
    <w:rsid w:val="00F30653"/>
    <w:rsid w:val="00F335FF"/>
    <w:rsid w:val="00F54505"/>
    <w:rsid w:val="00F5561B"/>
    <w:rsid w:val="00F61CD6"/>
    <w:rsid w:val="00F9112D"/>
    <w:rsid w:val="00FA2A3E"/>
    <w:rsid w:val="00FD225E"/>
    <w:rsid w:val="00FF7F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80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80E3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FF7F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80E3F"/>
    <w:rPr>
      <w:color w:val="0000FF"/>
      <w:u w:val="single"/>
    </w:rPr>
  </w:style>
  <w:style w:type="character" w:customStyle="1" w:styleId="berschrift1Zchn">
    <w:name w:val="Überschrift 1 Zchn"/>
    <w:basedOn w:val="Absatz-Standardschriftart"/>
    <w:link w:val="berschrift1"/>
    <w:uiPriority w:val="9"/>
    <w:rsid w:val="00080E3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80E3F"/>
    <w:rPr>
      <w:rFonts w:ascii="Times New Roman" w:eastAsia="Times New Roman" w:hAnsi="Times New Roman" w:cs="Times New Roman"/>
      <w:b/>
      <w:bCs/>
      <w:sz w:val="36"/>
      <w:szCs w:val="36"/>
      <w:lang w:eastAsia="de-DE"/>
    </w:rPr>
  </w:style>
  <w:style w:type="character" w:customStyle="1" w:styleId="apple-converted-space">
    <w:name w:val="apple-converted-space"/>
    <w:basedOn w:val="Absatz-Standardschriftart"/>
    <w:rsid w:val="00080E3F"/>
  </w:style>
  <w:style w:type="paragraph" w:styleId="StandardWeb">
    <w:name w:val="Normal (Web)"/>
    <w:basedOn w:val="Standard"/>
    <w:uiPriority w:val="99"/>
    <w:unhideWhenUsed/>
    <w:rsid w:val="00080E3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80E3F"/>
    <w:rPr>
      <w:rFonts w:ascii="Courier New" w:eastAsia="Times New Roman" w:hAnsi="Courier New" w:cs="Courier New"/>
      <w:sz w:val="20"/>
      <w:szCs w:val="20"/>
    </w:rPr>
  </w:style>
  <w:style w:type="character" w:styleId="HTMLVariable">
    <w:name w:val="HTML Variable"/>
    <w:basedOn w:val="Absatz-Standardschriftart"/>
    <w:uiPriority w:val="99"/>
    <w:semiHidden/>
    <w:unhideWhenUsed/>
    <w:rsid w:val="00080E3F"/>
    <w:rPr>
      <w:i/>
      <w:iCs/>
    </w:rPr>
  </w:style>
  <w:style w:type="character" w:customStyle="1" w:styleId="berschrift3Zchn">
    <w:name w:val="Überschrift 3 Zchn"/>
    <w:basedOn w:val="Absatz-Standardschriftart"/>
    <w:link w:val="berschrift3"/>
    <w:uiPriority w:val="9"/>
    <w:semiHidden/>
    <w:rsid w:val="00FF7F6C"/>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FF7F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7F6C"/>
    <w:rPr>
      <w:rFonts w:ascii="Tahoma" w:hAnsi="Tahoma" w:cs="Tahoma"/>
      <w:sz w:val="16"/>
      <w:szCs w:val="16"/>
    </w:rPr>
  </w:style>
  <w:style w:type="character" w:styleId="Fett">
    <w:name w:val="Strong"/>
    <w:basedOn w:val="Absatz-Standardschriftart"/>
    <w:uiPriority w:val="22"/>
    <w:qFormat/>
    <w:rsid w:val="000F47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80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80E3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FF7F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80E3F"/>
    <w:rPr>
      <w:color w:val="0000FF"/>
      <w:u w:val="single"/>
    </w:rPr>
  </w:style>
  <w:style w:type="character" w:customStyle="1" w:styleId="berschrift1Zchn">
    <w:name w:val="Überschrift 1 Zchn"/>
    <w:basedOn w:val="Absatz-Standardschriftart"/>
    <w:link w:val="berschrift1"/>
    <w:uiPriority w:val="9"/>
    <w:rsid w:val="00080E3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80E3F"/>
    <w:rPr>
      <w:rFonts w:ascii="Times New Roman" w:eastAsia="Times New Roman" w:hAnsi="Times New Roman" w:cs="Times New Roman"/>
      <w:b/>
      <w:bCs/>
      <w:sz w:val="36"/>
      <w:szCs w:val="36"/>
      <w:lang w:eastAsia="de-DE"/>
    </w:rPr>
  </w:style>
  <w:style w:type="character" w:customStyle="1" w:styleId="apple-converted-space">
    <w:name w:val="apple-converted-space"/>
    <w:basedOn w:val="Absatz-Standardschriftart"/>
    <w:rsid w:val="00080E3F"/>
  </w:style>
  <w:style w:type="paragraph" w:styleId="StandardWeb">
    <w:name w:val="Normal (Web)"/>
    <w:basedOn w:val="Standard"/>
    <w:uiPriority w:val="99"/>
    <w:unhideWhenUsed/>
    <w:rsid w:val="00080E3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80E3F"/>
    <w:rPr>
      <w:rFonts w:ascii="Courier New" w:eastAsia="Times New Roman" w:hAnsi="Courier New" w:cs="Courier New"/>
      <w:sz w:val="20"/>
      <w:szCs w:val="20"/>
    </w:rPr>
  </w:style>
  <w:style w:type="character" w:styleId="HTMLVariable">
    <w:name w:val="HTML Variable"/>
    <w:basedOn w:val="Absatz-Standardschriftart"/>
    <w:uiPriority w:val="99"/>
    <w:semiHidden/>
    <w:unhideWhenUsed/>
    <w:rsid w:val="00080E3F"/>
    <w:rPr>
      <w:i/>
      <w:iCs/>
    </w:rPr>
  </w:style>
  <w:style w:type="character" w:customStyle="1" w:styleId="berschrift3Zchn">
    <w:name w:val="Überschrift 3 Zchn"/>
    <w:basedOn w:val="Absatz-Standardschriftart"/>
    <w:link w:val="berschrift3"/>
    <w:uiPriority w:val="9"/>
    <w:semiHidden/>
    <w:rsid w:val="00FF7F6C"/>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FF7F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7F6C"/>
    <w:rPr>
      <w:rFonts w:ascii="Tahoma" w:hAnsi="Tahoma" w:cs="Tahoma"/>
      <w:sz w:val="16"/>
      <w:szCs w:val="16"/>
    </w:rPr>
  </w:style>
  <w:style w:type="character" w:styleId="Fett">
    <w:name w:val="Strong"/>
    <w:basedOn w:val="Absatz-Standardschriftart"/>
    <w:uiPriority w:val="22"/>
    <w:qFormat/>
    <w:rsid w:val="000F4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734592">
      <w:bodyDiv w:val="1"/>
      <w:marLeft w:val="0"/>
      <w:marRight w:val="0"/>
      <w:marTop w:val="0"/>
      <w:marBottom w:val="0"/>
      <w:divBdr>
        <w:top w:val="none" w:sz="0" w:space="0" w:color="auto"/>
        <w:left w:val="none" w:sz="0" w:space="0" w:color="auto"/>
        <w:bottom w:val="none" w:sz="0" w:space="0" w:color="auto"/>
        <w:right w:val="none" w:sz="0" w:space="0" w:color="auto"/>
      </w:divBdr>
      <w:divsChild>
        <w:div w:id="5136432">
          <w:marLeft w:val="0"/>
          <w:marRight w:val="0"/>
          <w:marTop w:val="0"/>
          <w:marBottom w:val="0"/>
          <w:divBdr>
            <w:top w:val="none" w:sz="0" w:space="0" w:color="auto"/>
            <w:left w:val="none" w:sz="0" w:space="0" w:color="auto"/>
            <w:bottom w:val="none" w:sz="0" w:space="0" w:color="auto"/>
            <w:right w:val="none" w:sz="0" w:space="0" w:color="auto"/>
          </w:divBdr>
          <w:divsChild>
            <w:div w:id="1186554957">
              <w:marLeft w:val="0"/>
              <w:marRight w:val="0"/>
              <w:marTop w:val="0"/>
              <w:marBottom w:val="0"/>
              <w:divBdr>
                <w:top w:val="none" w:sz="0" w:space="0" w:color="auto"/>
                <w:left w:val="none" w:sz="0" w:space="0" w:color="auto"/>
                <w:bottom w:val="none" w:sz="0" w:space="0" w:color="auto"/>
                <w:right w:val="none" w:sz="0" w:space="0" w:color="auto"/>
              </w:divBdr>
            </w:div>
          </w:divsChild>
        </w:div>
        <w:div w:id="1869293385">
          <w:marLeft w:val="0"/>
          <w:marRight w:val="0"/>
          <w:marTop w:val="480"/>
          <w:marBottom w:val="240"/>
          <w:divBdr>
            <w:top w:val="none" w:sz="0" w:space="0" w:color="auto"/>
            <w:left w:val="none" w:sz="0" w:space="0" w:color="auto"/>
            <w:bottom w:val="none" w:sz="0" w:space="0" w:color="auto"/>
            <w:right w:val="none" w:sz="0" w:space="0" w:color="auto"/>
          </w:divBdr>
          <w:divsChild>
            <w:div w:id="9372978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22183373">
      <w:bodyDiv w:val="1"/>
      <w:marLeft w:val="0"/>
      <w:marRight w:val="0"/>
      <w:marTop w:val="0"/>
      <w:marBottom w:val="0"/>
      <w:divBdr>
        <w:top w:val="none" w:sz="0" w:space="0" w:color="auto"/>
        <w:left w:val="none" w:sz="0" w:space="0" w:color="auto"/>
        <w:bottom w:val="none" w:sz="0" w:space="0" w:color="auto"/>
        <w:right w:val="none" w:sz="0" w:space="0" w:color="auto"/>
      </w:divBdr>
    </w:div>
    <w:div w:id="1200584180">
      <w:bodyDiv w:val="1"/>
      <w:marLeft w:val="0"/>
      <w:marRight w:val="0"/>
      <w:marTop w:val="0"/>
      <w:marBottom w:val="0"/>
      <w:divBdr>
        <w:top w:val="none" w:sz="0" w:space="0" w:color="auto"/>
        <w:left w:val="none" w:sz="0" w:space="0" w:color="auto"/>
        <w:bottom w:val="none" w:sz="0" w:space="0" w:color="auto"/>
        <w:right w:val="none" w:sz="0" w:space="0" w:color="auto"/>
      </w:divBdr>
    </w:div>
    <w:div w:id="1534920589">
      <w:bodyDiv w:val="1"/>
      <w:marLeft w:val="0"/>
      <w:marRight w:val="0"/>
      <w:marTop w:val="0"/>
      <w:marBottom w:val="0"/>
      <w:divBdr>
        <w:top w:val="none" w:sz="0" w:space="0" w:color="auto"/>
        <w:left w:val="none" w:sz="0" w:space="0" w:color="auto"/>
        <w:bottom w:val="none" w:sz="0" w:space="0" w:color="auto"/>
        <w:right w:val="none" w:sz="0" w:space="0" w:color="auto"/>
      </w:divBdr>
    </w:div>
    <w:div w:id="1599409249">
      <w:bodyDiv w:val="1"/>
      <w:marLeft w:val="0"/>
      <w:marRight w:val="0"/>
      <w:marTop w:val="0"/>
      <w:marBottom w:val="0"/>
      <w:divBdr>
        <w:top w:val="none" w:sz="0" w:space="0" w:color="auto"/>
        <w:left w:val="none" w:sz="0" w:space="0" w:color="auto"/>
        <w:bottom w:val="none" w:sz="0" w:space="0" w:color="auto"/>
        <w:right w:val="none" w:sz="0" w:space="0" w:color="auto"/>
      </w:divBdr>
      <w:divsChild>
        <w:div w:id="1295989706">
          <w:marLeft w:val="0"/>
          <w:marRight w:val="300"/>
          <w:marTop w:val="0"/>
          <w:marBottom w:val="0"/>
          <w:divBdr>
            <w:top w:val="none" w:sz="0" w:space="0" w:color="auto"/>
            <w:left w:val="none" w:sz="0" w:space="0" w:color="auto"/>
            <w:bottom w:val="none" w:sz="0" w:space="0" w:color="auto"/>
            <w:right w:val="none" w:sz="0" w:space="0" w:color="auto"/>
          </w:divBdr>
          <w:divsChild>
            <w:div w:id="753935334">
              <w:marLeft w:val="0"/>
              <w:marRight w:val="0"/>
              <w:marTop w:val="75"/>
              <w:marBottom w:val="0"/>
              <w:divBdr>
                <w:top w:val="none" w:sz="0" w:space="0" w:color="auto"/>
                <w:left w:val="none" w:sz="0" w:space="0" w:color="auto"/>
                <w:bottom w:val="none" w:sz="0" w:space="0" w:color="auto"/>
                <w:right w:val="none" w:sz="0" w:space="0" w:color="auto"/>
              </w:divBdr>
              <w:divsChild>
                <w:div w:id="257252685">
                  <w:marLeft w:val="0"/>
                  <w:marRight w:val="0"/>
                  <w:marTop w:val="0"/>
                  <w:marBottom w:val="0"/>
                  <w:divBdr>
                    <w:top w:val="single" w:sz="6" w:space="0" w:color="CCCCCC"/>
                    <w:left w:val="single" w:sz="6" w:space="0" w:color="CCCCCC"/>
                    <w:bottom w:val="single" w:sz="6" w:space="0" w:color="CCCCCC"/>
                    <w:right w:val="single" w:sz="6" w:space="0" w:color="CCCCCC"/>
                  </w:divBdr>
                </w:div>
                <w:div w:id="523519632">
                  <w:marLeft w:val="75"/>
                  <w:marRight w:val="0"/>
                  <w:marTop w:val="0"/>
                  <w:marBottom w:val="0"/>
                  <w:divBdr>
                    <w:top w:val="single" w:sz="6" w:space="0" w:color="BBBBBB"/>
                    <w:left w:val="single" w:sz="6" w:space="0" w:color="BBBBBB"/>
                    <w:bottom w:val="single" w:sz="6" w:space="0" w:color="BBBBBB"/>
                    <w:right w:val="single" w:sz="6" w:space="0" w:color="BBBBBB"/>
                  </w:divBdr>
                  <w:divsChild>
                    <w:div w:id="19347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9696">
          <w:marLeft w:val="0"/>
          <w:marRight w:val="300"/>
          <w:marTop w:val="0"/>
          <w:marBottom w:val="0"/>
          <w:divBdr>
            <w:top w:val="none" w:sz="0" w:space="0" w:color="auto"/>
            <w:left w:val="none" w:sz="0" w:space="0" w:color="auto"/>
            <w:bottom w:val="none" w:sz="0" w:space="0" w:color="auto"/>
            <w:right w:val="none" w:sz="0" w:space="0" w:color="auto"/>
          </w:divBdr>
          <w:divsChild>
            <w:div w:id="1461652414">
              <w:marLeft w:val="0"/>
              <w:marRight w:val="0"/>
              <w:marTop w:val="75"/>
              <w:marBottom w:val="0"/>
              <w:divBdr>
                <w:top w:val="none" w:sz="0" w:space="0" w:color="auto"/>
                <w:left w:val="none" w:sz="0" w:space="0" w:color="auto"/>
                <w:bottom w:val="none" w:sz="0" w:space="0" w:color="auto"/>
                <w:right w:val="none" w:sz="0" w:space="0" w:color="auto"/>
              </w:divBdr>
              <w:divsChild>
                <w:div w:id="15047378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034071902">
          <w:marLeft w:val="0"/>
          <w:marRight w:val="300"/>
          <w:marTop w:val="0"/>
          <w:marBottom w:val="0"/>
          <w:divBdr>
            <w:top w:val="none" w:sz="0" w:space="0" w:color="auto"/>
            <w:left w:val="none" w:sz="0" w:space="0" w:color="auto"/>
            <w:bottom w:val="none" w:sz="0" w:space="0" w:color="auto"/>
            <w:right w:val="none" w:sz="0" w:space="0" w:color="auto"/>
          </w:divBdr>
          <w:divsChild>
            <w:div w:id="343938763">
              <w:marLeft w:val="0"/>
              <w:marRight w:val="0"/>
              <w:marTop w:val="75"/>
              <w:marBottom w:val="0"/>
              <w:divBdr>
                <w:top w:val="none" w:sz="0" w:space="0" w:color="auto"/>
                <w:left w:val="none" w:sz="0" w:space="0" w:color="auto"/>
                <w:bottom w:val="none" w:sz="0" w:space="0" w:color="auto"/>
                <w:right w:val="none" w:sz="0" w:space="0" w:color="auto"/>
              </w:divBdr>
              <w:divsChild>
                <w:div w:id="92025976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422607468">
          <w:marLeft w:val="0"/>
          <w:marRight w:val="300"/>
          <w:marTop w:val="0"/>
          <w:marBottom w:val="0"/>
          <w:divBdr>
            <w:top w:val="none" w:sz="0" w:space="0" w:color="auto"/>
            <w:left w:val="none" w:sz="0" w:space="0" w:color="auto"/>
            <w:bottom w:val="none" w:sz="0" w:space="0" w:color="auto"/>
            <w:right w:val="none" w:sz="0" w:space="0" w:color="auto"/>
          </w:divBdr>
          <w:divsChild>
            <w:div w:id="1022169693">
              <w:marLeft w:val="0"/>
              <w:marRight w:val="0"/>
              <w:marTop w:val="75"/>
              <w:marBottom w:val="0"/>
              <w:divBdr>
                <w:top w:val="none" w:sz="0" w:space="0" w:color="auto"/>
                <w:left w:val="none" w:sz="0" w:space="0" w:color="auto"/>
                <w:bottom w:val="none" w:sz="0" w:space="0" w:color="auto"/>
                <w:right w:val="none" w:sz="0" w:space="0" w:color="auto"/>
              </w:divBdr>
              <w:divsChild>
                <w:div w:id="78342986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20335317">
          <w:marLeft w:val="0"/>
          <w:marRight w:val="0"/>
          <w:marTop w:val="600"/>
          <w:marBottom w:val="0"/>
          <w:divBdr>
            <w:top w:val="none" w:sz="0" w:space="0" w:color="auto"/>
            <w:left w:val="none" w:sz="0" w:space="0" w:color="auto"/>
            <w:bottom w:val="none" w:sz="0" w:space="0" w:color="auto"/>
            <w:right w:val="none" w:sz="0" w:space="0" w:color="auto"/>
          </w:divBdr>
          <w:divsChild>
            <w:div w:id="10261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api/moment-types" TargetMode="External"/><Relationship Id="rId117" Type="http://schemas.openxmlformats.org/officeDocument/2006/relationships/hyperlink" Target="https://dev.twitter.com/docs/api/1.1/post/blocks/create" TargetMode="External"/><Relationship Id="rId21" Type="http://schemas.openxmlformats.org/officeDocument/2006/relationships/hyperlink" Target="https://developers.google.com/+/api/latest/comments/list" TargetMode="External"/><Relationship Id="rId42" Type="http://schemas.openxmlformats.org/officeDocument/2006/relationships/hyperlink" Target="https://www.googleapis.com/auth/devstorage.read_only" TargetMode="External"/><Relationship Id="rId47" Type="http://schemas.openxmlformats.org/officeDocument/2006/relationships/hyperlink" Target="https://www.googleapis.com/auth/drive.scripts" TargetMode="External"/><Relationship Id="rId63" Type="http://schemas.openxmlformats.org/officeDocument/2006/relationships/hyperlink" Target="https://www.googleapis.com/auth/tasks.readonly" TargetMode="External"/><Relationship Id="rId68" Type="http://schemas.openxmlformats.org/officeDocument/2006/relationships/hyperlink" Target="https://www.googleapis.com/auth/youtube.readonly" TargetMode="External"/><Relationship Id="rId84" Type="http://schemas.openxmlformats.org/officeDocument/2006/relationships/hyperlink" Target="https://dev.twitter.com/docs/api/1.1/get/statuses/retweets/%3Aid" TargetMode="External"/><Relationship Id="rId89" Type="http://schemas.openxmlformats.org/officeDocument/2006/relationships/hyperlink" Target="https://dev.twitter.com/docs/api/1.1/post/statuses/update_with_media" TargetMode="External"/><Relationship Id="rId112" Type="http://schemas.openxmlformats.org/officeDocument/2006/relationships/hyperlink" Target="https://dev.twitter.com/docs/api/1.1/post/account/update_profile_background_image" TargetMode="External"/><Relationship Id="rId133" Type="http://schemas.openxmlformats.org/officeDocument/2006/relationships/hyperlink" Target="https://dev.twitter.com/docs/auth/sign-twitter" TargetMode="External"/><Relationship Id="rId138" Type="http://schemas.openxmlformats.org/officeDocument/2006/relationships/image" Target="media/image7.png"/><Relationship Id="rId16" Type="http://schemas.openxmlformats.org/officeDocument/2006/relationships/hyperlink" Target="https://developers.google.com/+/api/latest/activities" TargetMode="External"/><Relationship Id="rId107" Type="http://schemas.openxmlformats.org/officeDocument/2006/relationships/hyperlink" Target="https://dev.twitter.com/docs/api/1.1/get/account/settings" TargetMode="External"/><Relationship Id="rId11" Type="http://schemas.openxmlformats.org/officeDocument/2006/relationships/hyperlink" Target="https://developers.google.com/+/api/latest/people/get" TargetMode="External"/><Relationship Id="rId32" Type="http://schemas.openxmlformats.org/officeDocument/2006/relationships/hyperlink" Target="https://www.googleapis.com/auth/adsense.readonly" TargetMode="External"/><Relationship Id="rId37" Type="http://schemas.openxmlformats.org/officeDocument/2006/relationships/hyperlink" Target="https://www.googleapis.com/auth/books" TargetMode="External"/><Relationship Id="rId53" Type="http://schemas.openxmlformats.org/officeDocument/2006/relationships/hyperlink" Target="https://www.googleapis.com/auth/latitude.current.city" TargetMode="External"/><Relationship Id="rId58" Type="http://schemas.openxmlformats.org/officeDocument/2006/relationships/hyperlink" Target="https://www.googleapis.com/auth/shoppingapi" TargetMode="External"/><Relationship Id="rId74" Type="http://schemas.openxmlformats.org/officeDocument/2006/relationships/image" Target="media/image2.png"/><Relationship Id="rId79" Type="http://schemas.openxmlformats.org/officeDocument/2006/relationships/hyperlink" Target="https://dev.twitter.com/docs" TargetMode="External"/><Relationship Id="rId102" Type="http://schemas.openxmlformats.org/officeDocument/2006/relationships/hyperlink" Target="https://dev.twitter.com/docs/api/1.1/get/friendships/incoming" TargetMode="External"/><Relationship Id="rId123" Type="http://schemas.openxmlformats.org/officeDocument/2006/relationships/hyperlink" Target="https://dev.twitter.com/docs/api/1.1/get/geo/similar_places" TargetMode="External"/><Relationship Id="rId128" Type="http://schemas.openxmlformats.org/officeDocument/2006/relationships/hyperlink" Target="https://dev.twitter.com/docs/api/1/post/oauth/access_token" TargetMode="External"/><Relationship Id="rId5" Type="http://schemas.openxmlformats.org/officeDocument/2006/relationships/webSettings" Target="webSettings.xml"/><Relationship Id="rId90" Type="http://schemas.openxmlformats.org/officeDocument/2006/relationships/hyperlink" Target="https://dev.twitter.com/docs/api/1.1/get/statuses/oembed" TargetMode="External"/><Relationship Id="rId95" Type="http://schemas.openxmlformats.org/officeDocument/2006/relationships/hyperlink" Target="https://dev.twitter.com/docs/api/1.1/get/direct_messages/show" TargetMode="External"/><Relationship Id="rId22" Type="http://schemas.openxmlformats.org/officeDocument/2006/relationships/hyperlink" Target="https://developers.google.com/+/api/latest/comments/get" TargetMode="External"/><Relationship Id="rId27" Type="http://schemas.openxmlformats.org/officeDocument/2006/relationships/hyperlink" Target="https://developers.google.com/+/api/latest/moments/list" TargetMode="External"/><Relationship Id="rId43" Type="http://schemas.openxmlformats.org/officeDocument/2006/relationships/hyperlink" Target="https://www.googleapis.com/auth/devstorage.read_write" TargetMode="External"/><Relationship Id="rId48" Type="http://schemas.openxmlformats.org/officeDocument/2006/relationships/hyperlink" Target="https://www.googleapis.com/auth/freebase" TargetMode="External"/><Relationship Id="rId64" Type="http://schemas.openxmlformats.org/officeDocument/2006/relationships/hyperlink" Target="https://www.googleapis.com/auth/urlshortener" TargetMode="External"/><Relationship Id="rId69" Type="http://schemas.openxmlformats.org/officeDocument/2006/relationships/hyperlink" Target="https://www.googleapis.com/auth/youtube.upload" TargetMode="External"/><Relationship Id="rId113" Type="http://schemas.openxmlformats.org/officeDocument/2006/relationships/hyperlink" Target="https://dev.twitter.com/docs/api/1.1/post/account/update_profile_colors" TargetMode="External"/><Relationship Id="rId118" Type="http://schemas.openxmlformats.org/officeDocument/2006/relationships/hyperlink" Target="https://dev.twitter.com/docs/api/1.1/post/blocks/destroy" TargetMode="External"/><Relationship Id="rId134" Type="http://schemas.openxmlformats.org/officeDocument/2006/relationships/hyperlink" Target="https://dev.twitter.com/docs/intents" TargetMode="External"/><Relationship Id="rId139" Type="http://schemas.openxmlformats.org/officeDocument/2006/relationships/image" Target="media/image8.png"/><Relationship Id="rId8" Type="http://schemas.openxmlformats.org/officeDocument/2006/relationships/hyperlink" Target="https://developers.google.com/+/api/latest/" TargetMode="External"/><Relationship Id="rId51" Type="http://schemas.openxmlformats.org/officeDocument/2006/relationships/hyperlink" Target="https://www.googleapis.com/auth/latitude.all.city" TargetMode="External"/><Relationship Id="rId72" Type="http://schemas.openxmlformats.org/officeDocument/2006/relationships/hyperlink" Target="https://developers.google.com/+/web/+1button/" TargetMode="External"/><Relationship Id="rId80" Type="http://schemas.openxmlformats.org/officeDocument/2006/relationships/hyperlink" Target="https://dev.twitter.com/docs/api/1.1/get/statuses/mentions_timeline" TargetMode="External"/><Relationship Id="rId85" Type="http://schemas.openxmlformats.org/officeDocument/2006/relationships/hyperlink" Target="https://dev.twitter.com/docs/api/1.1/get/statuses/show/%3Aid" TargetMode="External"/><Relationship Id="rId93" Type="http://schemas.openxmlformats.org/officeDocument/2006/relationships/hyperlink" Target="https://dev.twitter.com/docs/api/1.1/get/direct_messages" TargetMode="External"/><Relationship Id="rId98" Type="http://schemas.openxmlformats.org/officeDocument/2006/relationships/hyperlink" Target="https://dev.twitter.com/docs/api/1.1/get/friendships/no_retweets/ids" TargetMode="External"/><Relationship Id="rId121" Type="http://schemas.openxmlformats.org/officeDocument/2006/relationships/hyperlink" Target="https://dev.twitter.com/docs/api/1.1/get/geo/reverse_geocode" TargetMode="External"/><Relationship Id="rId14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developers.google.com/+/api/latest/people/search" TargetMode="External"/><Relationship Id="rId17" Type="http://schemas.openxmlformats.org/officeDocument/2006/relationships/hyperlink" Target="https://developers.google.com/+/api/latest/activities/list" TargetMode="External"/><Relationship Id="rId25" Type="http://schemas.openxmlformats.org/officeDocument/2006/relationships/hyperlink" Target="https://developers.google.com/+/api/latest/" TargetMode="External"/><Relationship Id="rId33" Type="http://schemas.openxmlformats.org/officeDocument/2006/relationships/hyperlink" Target="https://www.googleapis.com/auth/analytics" TargetMode="External"/><Relationship Id="rId38" Type="http://schemas.openxmlformats.org/officeDocument/2006/relationships/hyperlink" Target="https://www.googleapis.com/auth/calendar" TargetMode="External"/><Relationship Id="rId46" Type="http://schemas.openxmlformats.org/officeDocument/2006/relationships/hyperlink" Target="https://www.googleapis.com/auth/drive.readonly" TargetMode="External"/><Relationship Id="rId59" Type="http://schemas.openxmlformats.org/officeDocument/2006/relationships/hyperlink" Target="https://www.googleapis.com/auth/siteverification" TargetMode="External"/><Relationship Id="rId67" Type="http://schemas.openxmlformats.org/officeDocument/2006/relationships/hyperlink" Target="https://www.googleapis.com/auth/youtube" TargetMode="External"/><Relationship Id="rId103" Type="http://schemas.openxmlformats.org/officeDocument/2006/relationships/hyperlink" Target="https://dev.twitter.com/docs/api/1.1/get/friendships/outgoing" TargetMode="External"/><Relationship Id="rId108" Type="http://schemas.openxmlformats.org/officeDocument/2006/relationships/hyperlink" Target="https://dev.twitter.com/docs/api/1.1/get/account/verify_credentials" TargetMode="External"/><Relationship Id="rId116" Type="http://schemas.openxmlformats.org/officeDocument/2006/relationships/hyperlink" Target="https://dev.twitter.com/docs/api/1.1/get/blocks/ids" TargetMode="External"/><Relationship Id="rId124" Type="http://schemas.openxmlformats.org/officeDocument/2006/relationships/hyperlink" Target="https://dev.twitter.com/docs/api/1.1/post/geo/place" TargetMode="External"/><Relationship Id="rId129" Type="http://schemas.openxmlformats.org/officeDocument/2006/relationships/hyperlink" Target="https://dev.twitter.com/docs/api/1/post/oauth/request_token" TargetMode="External"/><Relationship Id="rId137" Type="http://schemas.openxmlformats.org/officeDocument/2006/relationships/image" Target="media/image6.png"/><Relationship Id="rId20" Type="http://schemas.openxmlformats.org/officeDocument/2006/relationships/hyperlink" Target="https://developers.google.com/+/api/latest/comments" TargetMode="External"/><Relationship Id="rId41" Type="http://schemas.openxmlformats.org/officeDocument/2006/relationships/hyperlink" Target="https://www.googleapis.com/auth/coordinate.readonly" TargetMode="External"/><Relationship Id="rId54" Type="http://schemas.openxmlformats.org/officeDocument/2006/relationships/hyperlink" Target="https://www.googleapis.com/auth/orkut" TargetMode="External"/><Relationship Id="rId62" Type="http://schemas.openxmlformats.org/officeDocument/2006/relationships/hyperlink" Target="https://www.googleapis.com/auth/tasks" TargetMode="External"/><Relationship Id="rId70" Type="http://schemas.openxmlformats.org/officeDocument/2006/relationships/hyperlink" Target="http://sag-3.blogspot.com/2013/04/list-google-oauth-scopes.html" TargetMode="External"/><Relationship Id="rId75" Type="http://schemas.openxmlformats.org/officeDocument/2006/relationships/image" Target="media/image3.png"/><Relationship Id="rId83" Type="http://schemas.openxmlformats.org/officeDocument/2006/relationships/hyperlink" Target="https://dev.twitter.com/docs/api/1.1/get/statuses/retweets_of_me" TargetMode="External"/><Relationship Id="rId88" Type="http://schemas.openxmlformats.org/officeDocument/2006/relationships/hyperlink" Target="https://dev.twitter.com/docs/api/1.1/post/statuses/retweet/%3Aid" TargetMode="External"/><Relationship Id="rId91" Type="http://schemas.openxmlformats.org/officeDocument/2006/relationships/hyperlink" Target="https://dev.twitter.com/docs/api/1.1/get/search/tweets" TargetMode="External"/><Relationship Id="rId96" Type="http://schemas.openxmlformats.org/officeDocument/2006/relationships/hyperlink" Target="https://dev.twitter.com/docs/api/1.1/post/direct_messages/destroy" TargetMode="External"/><Relationship Id="rId111" Type="http://schemas.openxmlformats.org/officeDocument/2006/relationships/hyperlink" Target="https://dev.twitter.com/docs/api/1.1/post/account/update_profile" TargetMode="External"/><Relationship Id="rId132" Type="http://schemas.openxmlformats.org/officeDocument/2006/relationships/hyperlink" Target="https://dev.twitter.com/docs/application-permission-model" TargetMode="External"/><Relationship Id="rId14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app-arena.com/app/iconsultants/login/modules/auth/login_demo.php" TargetMode="External"/><Relationship Id="rId15" Type="http://schemas.openxmlformats.org/officeDocument/2006/relationships/hyperlink" Target="https://developers.google.com/+/api/latest/people/" TargetMode="External"/><Relationship Id="rId23" Type="http://schemas.openxmlformats.org/officeDocument/2006/relationships/hyperlink" Target="https://developers.google.com/+/api/latest/moments" TargetMode="External"/><Relationship Id="rId28" Type="http://schemas.openxmlformats.org/officeDocument/2006/relationships/hyperlink" Target="https://developers.google.com/+/api/latest/moments/remove" TargetMode="External"/><Relationship Id="rId36" Type="http://schemas.openxmlformats.org/officeDocument/2006/relationships/hyperlink" Target="https://www.googleapis.com/auth/blogger" TargetMode="External"/><Relationship Id="rId49" Type="http://schemas.openxmlformats.org/officeDocument/2006/relationships/hyperlink" Target="https://www.googleapis.com/auth/fusiontables.readonly" TargetMode="External"/><Relationship Id="rId57" Type="http://schemas.openxmlformats.org/officeDocument/2006/relationships/hyperlink" Target="https://www.googleapis.com/auth/prediction" TargetMode="External"/><Relationship Id="rId106" Type="http://schemas.openxmlformats.org/officeDocument/2006/relationships/hyperlink" Target="https://dev.twitter.com/docs/api/1.1/post/friendships/update" TargetMode="External"/><Relationship Id="rId114" Type="http://schemas.openxmlformats.org/officeDocument/2006/relationships/hyperlink" Target="https://dev.twitter.com/docs/api/1.1/post/account/update_profile_image" TargetMode="External"/><Relationship Id="rId119" Type="http://schemas.openxmlformats.org/officeDocument/2006/relationships/hyperlink" Target="https://dev.twitter.com/docs/api/1.1/get/users/lookup" TargetMode="External"/><Relationship Id="rId127" Type="http://schemas.openxmlformats.org/officeDocument/2006/relationships/hyperlink" Target="https://dev.twitter.com/docs/api/1/get/oauth/authorize" TargetMode="External"/><Relationship Id="rId10" Type="http://schemas.openxmlformats.org/officeDocument/2006/relationships/hyperlink" Target="https://developers.google.com/+/api/latest/people" TargetMode="External"/><Relationship Id="rId31" Type="http://schemas.openxmlformats.org/officeDocument/2006/relationships/hyperlink" Target="https://www.googleapis.com/auth/adsense" TargetMode="External"/><Relationship Id="rId44" Type="http://schemas.openxmlformats.org/officeDocument/2006/relationships/hyperlink" Target="https://www.googleapis.com/auth/dfareporting" TargetMode="External"/><Relationship Id="rId52" Type="http://schemas.openxmlformats.org/officeDocument/2006/relationships/hyperlink" Target="https://www.googleapis.com/auth/latitude.current.best" TargetMode="External"/><Relationship Id="rId60" Type="http://schemas.openxmlformats.org/officeDocument/2006/relationships/hyperlink" Target="https://www.googleapis.com/auth/taskqueue" TargetMode="External"/><Relationship Id="rId65" Type="http://schemas.openxmlformats.org/officeDocument/2006/relationships/hyperlink" Target="https://www.googleapis.com/auth/userinfo.email" TargetMode="External"/><Relationship Id="rId73" Type="http://schemas.openxmlformats.org/officeDocument/2006/relationships/image" Target="media/image1.png"/><Relationship Id="rId78" Type="http://schemas.openxmlformats.org/officeDocument/2006/relationships/hyperlink" Target="https://dev.twitter.com/apps" TargetMode="External"/><Relationship Id="rId81" Type="http://schemas.openxmlformats.org/officeDocument/2006/relationships/hyperlink" Target="https://dev.twitter.com/docs/api/1.1/get/statuses/user_timeline" TargetMode="External"/><Relationship Id="rId86" Type="http://schemas.openxmlformats.org/officeDocument/2006/relationships/hyperlink" Target="https://dev.twitter.com/docs/api/1.1/post/statuses/destroy/%3Aid" TargetMode="External"/><Relationship Id="rId94" Type="http://schemas.openxmlformats.org/officeDocument/2006/relationships/hyperlink" Target="https://dev.twitter.com/docs/api/1.1/get/direct_messages/sent" TargetMode="External"/><Relationship Id="rId99" Type="http://schemas.openxmlformats.org/officeDocument/2006/relationships/hyperlink" Target="https://dev.twitter.com/docs/api/1.1/get/friends/ids" TargetMode="External"/><Relationship Id="rId101" Type="http://schemas.openxmlformats.org/officeDocument/2006/relationships/hyperlink" Target="https://dev.twitter.com/docs/api/1.1/get/friendships/lookup" TargetMode="External"/><Relationship Id="rId122" Type="http://schemas.openxmlformats.org/officeDocument/2006/relationships/hyperlink" Target="https://dev.twitter.com/docs/api/1.1/get/geo/search" TargetMode="External"/><Relationship Id="rId130" Type="http://schemas.openxmlformats.org/officeDocument/2006/relationships/hyperlink" Target="https://dev.twitter.com/docs/api/1.1/post/oauth2/token" TargetMode="External"/><Relationship Id="rId135"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evelopers.google.com/+/terms" TargetMode="External"/><Relationship Id="rId13" Type="http://schemas.openxmlformats.org/officeDocument/2006/relationships/hyperlink" Target="https://developers.google.com/+/api/latest/people/listByActivity" TargetMode="External"/><Relationship Id="rId18" Type="http://schemas.openxmlformats.org/officeDocument/2006/relationships/hyperlink" Target="https://developers.google.com/+/api/latest/activities/get" TargetMode="External"/><Relationship Id="rId39" Type="http://schemas.openxmlformats.org/officeDocument/2006/relationships/hyperlink" Target="https://www.googleapis.com/auth/compute.readonly" TargetMode="External"/><Relationship Id="rId109" Type="http://schemas.openxmlformats.org/officeDocument/2006/relationships/hyperlink" Target="https://dev.twitter.com/docs/api/1.1/post/account/settings" TargetMode="External"/><Relationship Id="rId34" Type="http://schemas.openxmlformats.org/officeDocument/2006/relationships/hyperlink" Target="https://www.googleapis.com/auth/analytics.readonly" TargetMode="External"/><Relationship Id="rId50" Type="http://schemas.openxmlformats.org/officeDocument/2006/relationships/hyperlink" Target="https://www.googleapis.com/auth/gan" TargetMode="External"/><Relationship Id="rId55" Type="http://schemas.openxmlformats.org/officeDocument/2006/relationships/hyperlink" Target="https://www.googleapis.com/auth/orkut.readonly" TargetMode="External"/><Relationship Id="rId76" Type="http://schemas.openxmlformats.org/officeDocument/2006/relationships/image" Target="media/image4.png"/><Relationship Id="rId97" Type="http://schemas.openxmlformats.org/officeDocument/2006/relationships/hyperlink" Target="https://dev.twitter.com/docs/api/1.1/post/direct_messages/new" TargetMode="External"/><Relationship Id="rId104" Type="http://schemas.openxmlformats.org/officeDocument/2006/relationships/hyperlink" Target="https://dev.twitter.com/docs/api/1.1/post/friendships/create" TargetMode="External"/><Relationship Id="rId120" Type="http://schemas.openxmlformats.org/officeDocument/2006/relationships/hyperlink" Target="https://dev.twitter.com/docs/api/1.1/get/geo/id/%3Aplace_id" TargetMode="External"/><Relationship Id="rId125" Type="http://schemas.openxmlformats.org/officeDocument/2006/relationships/hyperlink" Target="https://dev.twitter.com/docs/auth" TargetMode="External"/><Relationship Id="rId141" Type="http://schemas.openxmlformats.org/officeDocument/2006/relationships/fontTable" Target="fontTable.xml"/><Relationship Id="rId7" Type="http://schemas.openxmlformats.org/officeDocument/2006/relationships/hyperlink" Target="https://code.google.com/apis/console/" TargetMode="External"/><Relationship Id="rId71" Type="http://schemas.openxmlformats.org/officeDocument/2006/relationships/hyperlink" Target="https://developers.google.com/oauthplayground/?hl=de" TargetMode="External"/><Relationship Id="rId92" Type="http://schemas.openxmlformats.org/officeDocument/2006/relationships/hyperlink" Target="https://dev.twitter.com/docs/application-permission-model" TargetMode="External"/><Relationship Id="rId2" Type="http://schemas.openxmlformats.org/officeDocument/2006/relationships/styles" Target="styles.xml"/><Relationship Id="rId29" Type="http://schemas.openxmlformats.org/officeDocument/2006/relationships/hyperlink" Target="https://www.googleapis.com/auth/adexchange.seller" TargetMode="External"/><Relationship Id="rId24" Type="http://schemas.openxmlformats.org/officeDocument/2006/relationships/hyperlink" Target="https://developers.google.com/+/api/latest/moments/insert" TargetMode="External"/><Relationship Id="rId40" Type="http://schemas.openxmlformats.org/officeDocument/2006/relationships/hyperlink" Target="https://www.googleapis.com/auth/coordinate" TargetMode="External"/><Relationship Id="rId45" Type="http://schemas.openxmlformats.org/officeDocument/2006/relationships/hyperlink" Target="https://www.googleapis.com/auth/drive.apps.readonly" TargetMode="External"/><Relationship Id="rId66" Type="http://schemas.openxmlformats.org/officeDocument/2006/relationships/hyperlink" Target="https://www.googleapis.com/auth/userinfo.profile" TargetMode="External"/><Relationship Id="rId87" Type="http://schemas.openxmlformats.org/officeDocument/2006/relationships/hyperlink" Target="https://dev.twitter.com/docs/api/1.1/post/statuses/update" TargetMode="External"/><Relationship Id="rId110" Type="http://schemas.openxmlformats.org/officeDocument/2006/relationships/hyperlink" Target="https://dev.twitter.com/docs/api/1.1/post/account/update_delivery_device" TargetMode="External"/><Relationship Id="rId115" Type="http://schemas.openxmlformats.org/officeDocument/2006/relationships/hyperlink" Target="https://dev.twitter.com/docs/api/1.1/get/blocks/list" TargetMode="External"/><Relationship Id="rId131" Type="http://schemas.openxmlformats.org/officeDocument/2006/relationships/hyperlink" Target="https://dev.twitter.com/docs/api/1.1/post/oauth2/invalidate_token" TargetMode="External"/><Relationship Id="rId136" Type="http://schemas.openxmlformats.org/officeDocument/2006/relationships/hyperlink" Target="https://twitter.com/about/resources/buttons" TargetMode="External"/><Relationship Id="rId61" Type="http://schemas.openxmlformats.org/officeDocument/2006/relationships/hyperlink" Target="https://www.googleapis.com/auth/taskqueue.consumer" TargetMode="External"/><Relationship Id="rId82" Type="http://schemas.openxmlformats.org/officeDocument/2006/relationships/hyperlink" Target="https://dev.twitter.com/docs/api/1.1/get/statuses/home_timeline" TargetMode="External"/><Relationship Id="rId19" Type="http://schemas.openxmlformats.org/officeDocument/2006/relationships/hyperlink" Target="https://developers.google.com/+/api/latest/activities/search" TargetMode="External"/><Relationship Id="rId14" Type="http://schemas.openxmlformats.org/officeDocument/2006/relationships/hyperlink" Target="https://developers.google.com/+/api/latest/people/list" TargetMode="External"/><Relationship Id="rId30" Type="http://schemas.openxmlformats.org/officeDocument/2006/relationships/hyperlink" Target="https://www.googleapis.com/auth/adexchange.seller.readonly" TargetMode="External"/><Relationship Id="rId35" Type="http://schemas.openxmlformats.org/officeDocument/2006/relationships/hyperlink" Target="https://www.googleapis.com/auth/bigquery" TargetMode="External"/><Relationship Id="rId56" Type="http://schemas.openxmlformats.org/officeDocument/2006/relationships/hyperlink" Target="https://www.googleapis.com/auth/plus.me" TargetMode="External"/><Relationship Id="rId77" Type="http://schemas.openxmlformats.org/officeDocument/2006/relationships/hyperlink" Target="https://github.com/mynetx/codebird-php" TargetMode="External"/><Relationship Id="rId100" Type="http://schemas.openxmlformats.org/officeDocument/2006/relationships/hyperlink" Target="https://dev.twitter.com/docs/api/1.1/get/followers/ids" TargetMode="External"/><Relationship Id="rId105" Type="http://schemas.openxmlformats.org/officeDocument/2006/relationships/hyperlink" Target="https://dev.twitter.com/docs/api/1.1/post/friendships/destroy" TargetMode="External"/><Relationship Id="rId126" Type="http://schemas.openxmlformats.org/officeDocument/2006/relationships/hyperlink" Target="https://dev.twitter.com/docs/api/1/get/oauth/authentica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5128</Words>
  <Characters>32313</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gpollock</dc:creator>
  <cp:lastModifiedBy>gpollock</cp:lastModifiedBy>
  <cp:revision>41</cp:revision>
  <dcterms:created xsi:type="dcterms:W3CDTF">2013-04-25T16:12:00Z</dcterms:created>
  <dcterms:modified xsi:type="dcterms:W3CDTF">2013-04-29T11:11:00Z</dcterms:modified>
</cp:coreProperties>
</file>