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14:paraId="720851BB">
      <w:pPr>
        <w:rPr>
          <w:rFonts w:hint="eastAsia"/>
          <w:b/>
          <w:bCs/>
        </w:rPr>
      </w:pPr>
      <w:r>
        <w:rPr>
          <w:b w:val="0"/>
          <w:bCs w:val="0"/>
        </w:rPr>
        <w:t>Project Address</w:t>
      </w:r>
      <w:r>
        <w:rPr>
          <w:b/>
          <w:bCs/>
        </w:rPr>
        <w:t>: </w:t>
      </w:r>
      <w:r>
        <w:rPr>
          <w:rFonts w:hint="eastAsia"/>
          <w:b/>
          <w:bCs/>
        </w:rPr>
        <w:fldChar w:fldCharType="begin"/>
      </w:r>
      <w:r>
        <w:rPr>
          <w:rFonts w:hint="eastAsia"/>
          <w:b/>
          <w:bCs/>
        </w:rPr>
        <w:instrText xml:space="preserve"> HYPERLINK "https://github.com/langleyfcu/online-banking-system" </w:instrText>
      </w:r>
      <w:r>
        <w:rPr>
          <w:rFonts w:hint="eastAsia"/>
          <w:b/>
          <w:bCs/>
        </w:rPr>
        <w:fldChar w:fldCharType="separate"/>
      </w:r>
      <w:r>
        <w:rPr>
          <w:rStyle w:val="4"/>
          <w:rFonts w:hint="eastAsia"/>
          <w:b/>
          <w:bCs/>
        </w:rPr>
        <w:t>https://github.com/langleyfcu/online-banking-system</w:t>
      </w:r>
      <w:r>
        <w:rPr>
          <w:rFonts w:hint="eastAsia"/>
          <w:b/>
          <w:bCs/>
        </w:rPr>
        <w:fldChar w:fldCharType="end"/>
      </w:r>
    </w:p>
    <w:p w14:paraId="0604F8F2">
      <w:r>
        <w:rPr>
          <w:rFonts w:hint="eastAsia"/>
          <w:b w:val="0"/>
          <w:bCs w:val="0"/>
          <w:lang w:val="en-US" w:eastAsia="zh-CN"/>
        </w:rPr>
        <w:t>After downloading the source code, decompress the zip package to get the following files</w:t>
      </w:r>
      <w:r>
        <w:drawing>
          <wp:inline distT="0" distB="0" distL="114300" distR="114300">
            <wp:extent cx="5272405" cy="4109720"/>
            <wp:effectExtent l="0" t="0" r="635" b="508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4"/>
                    <a:stretch>
                      <a:fillRect/>
                    </a:stretch>
                  </pic:blipFill>
                  <pic:spPr>
                    <a:xfrm>
                      <a:off x="0" y="0"/>
                      <a:ext cx="5272405" cy="4109720"/>
                    </a:xfrm>
                    <a:prstGeom prst="rect">
                      <a:avLst/>
                    </a:prstGeom>
                    <a:noFill/>
                    <a:ln>
                      <a:noFill/>
                    </a:ln>
                  </pic:spPr>
                </pic:pic>
              </a:graphicData>
            </a:graphic>
          </wp:inline>
        </w:drawing>
      </w:r>
    </w:p>
    <w:p w14:paraId="3042B41E">
      <w:r>
        <w:drawing>
          <wp:inline distT="0" distB="0" distL="114300" distR="114300">
            <wp:extent cx="5224780" cy="4025265"/>
            <wp:effectExtent l="0" t="0" r="2540" b="1333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5"/>
                    <a:stretch>
                      <a:fillRect/>
                    </a:stretch>
                  </pic:blipFill>
                  <pic:spPr>
                    <a:xfrm>
                      <a:off x="0" y="0"/>
                      <a:ext cx="5224780" cy="4025265"/>
                    </a:xfrm>
                    <a:prstGeom prst="rect">
                      <a:avLst/>
                    </a:prstGeom>
                    <a:noFill/>
                    <a:ln>
                      <a:noFill/>
                    </a:ln>
                  </pic:spPr>
                </pic:pic>
              </a:graphicData>
            </a:graphic>
          </wp:inline>
        </w:drawing>
      </w:r>
    </w:p>
    <w:p w14:paraId="2B6DFF7B">
      <w:r>
        <w:rPr>
          <w:rFonts w:ascii="宋体" w:hAnsi="宋体" w:eastAsia="宋体" w:cs="宋体"/>
          <w:sz w:val="24"/>
          <w:szCs w:val="24"/>
        </w:rPr>
        <w:t>Next, copy all files from the online banking system to the root directory of the phpstudy_pro website. Then, import the decompressed SQL database into phpstudy_pro and open the connect.php file to configure the database connection.</w:t>
      </w:r>
    </w:p>
    <w:p w14:paraId="5697A720">
      <w:r>
        <w:drawing>
          <wp:inline distT="0" distB="0" distL="114300" distR="114300">
            <wp:extent cx="5273675" cy="3051810"/>
            <wp:effectExtent l="0" t="0" r="14605" b="1143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6"/>
                    <a:stretch>
                      <a:fillRect/>
                    </a:stretch>
                  </pic:blipFill>
                  <pic:spPr>
                    <a:xfrm>
                      <a:off x="0" y="0"/>
                      <a:ext cx="5273675" cy="3051810"/>
                    </a:xfrm>
                    <a:prstGeom prst="rect">
                      <a:avLst/>
                    </a:prstGeom>
                    <a:noFill/>
                    <a:ln>
                      <a:noFill/>
                    </a:ln>
                  </pic:spPr>
                </pic:pic>
              </a:graphicData>
            </a:graphic>
          </wp:inline>
        </w:drawing>
      </w:r>
    </w:p>
    <w:p w14:paraId="3C127FC5">
      <w:r>
        <w:drawing>
          <wp:inline distT="0" distB="0" distL="114300" distR="114300">
            <wp:extent cx="5271135" cy="3985895"/>
            <wp:effectExtent l="0" t="0" r="1905" b="698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7"/>
                    <a:stretch>
                      <a:fillRect/>
                    </a:stretch>
                  </pic:blipFill>
                  <pic:spPr>
                    <a:xfrm>
                      <a:off x="0" y="0"/>
                      <a:ext cx="5271135" cy="3985895"/>
                    </a:xfrm>
                    <a:prstGeom prst="rect">
                      <a:avLst/>
                    </a:prstGeom>
                    <a:noFill/>
                    <a:ln>
                      <a:noFill/>
                    </a:ln>
                  </pic:spPr>
                </pic:pic>
              </a:graphicData>
            </a:graphic>
          </wp:inline>
        </w:drawing>
      </w:r>
    </w:p>
    <w:p w14:paraId="1535BB95">
      <w:r>
        <w:drawing>
          <wp:inline distT="0" distB="0" distL="114300" distR="114300">
            <wp:extent cx="5266690" cy="2687955"/>
            <wp:effectExtent l="0" t="0" r="6350" b="9525"/>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8"/>
                    <a:stretch>
                      <a:fillRect/>
                    </a:stretch>
                  </pic:blipFill>
                  <pic:spPr>
                    <a:xfrm>
                      <a:off x="0" y="0"/>
                      <a:ext cx="5266690" cy="2687955"/>
                    </a:xfrm>
                    <a:prstGeom prst="rect">
                      <a:avLst/>
                    </a:prstGeom>
                    <a:noFill/>
                    <a:ln>
                      <a:noFill/>
                    </a:ln>
                  </pic:spPr>
                </pic:pic>
              </a:graphicData>
            </a:graphic>
          </wp:inline>
        </w:drawing>
      </w:r>
    </w:p>
    <w:p w14:paraId="65850B5D">
      <w:pPr>
        <w:rPr>
          <w:rFonts w:hint="eastAsia"/>
          <w:lang w:val="en-US" w:eastAsia="zh-CN"/>
        </w:rPr>
      </w:pPr>
      <w:r>
        <w:rPr>
          <w:rFonts w:hint="eastAsia"/>
          <w:lang w:val="en-US" w:eastAsia="zh-CN"/>
        </w:rPr>
        <w:t>Then install the database management in the small skin and specify the database of the website for management</w:t>
      </w:r>
    </w:p>
    <w:p w14:paraId="439B60A9">
      <w:r>
        <w:drawing>
          <wp:inline distT="0" distB="0" distL="114300" distR="114300">
            <wp:extent cx="5265420" cy="1753870"/>
            <wp:effectExtent l="0" t="0" r="7620" b="1397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9"/>
                    <a:stretch>
                      <a:fillRect/>
                    </a:stretch>
                  </pic:blipFill>
                  <pic:spPr>
                    <a:xfrm>
                      <a:off x="0" y="0"/>
                      <a:ext cx="5265420" cy="1753870"/>
                    </a:xfrm>
                    <a:prstGeom prst="rect">
                      <a:avLst/>
                    </a:prstGeom>
                    <a:noFill/>
                    <a:ln>
                      <a:noFill/>
                    </a:ln>
                  </pic:spPr>
                </pic:pic>
              </a:graphicData>
            </a:graphic>
          </wp:inline>
        </w:drawing>
      </w:r>
    </w:p>
    <w:p w14:paraId="7687BFDA">
      <w:pPr>
        <w:rPr>
          <w:rFonts w:hint="eastAsia" w:ascii="宋体" w:hAnsi="宋体" w:eastAsia="宋体" w:cs="宋体"/>
          <w:sz w:val="24"/>
          <w:szCs w:val="24"/>
          <w:lang w:val="en-US" w:eastAsia="zh-CN"/>
        </w:rPr>
      </w:pPr>
      <w:r>
        <w:rPr>
          <w:rFonts w:ascii="宋体" w:hAnsi="宋体" w:eastAsia="宋体" w:cs="宋体"/>
          <w:sz w:val="24"/>
          <w:szCs w:val="24"/>
        </w:rPr>
        <w:t>Then open the built database, retrieve account information from it to log in. You can easily obtain a regular user account and log in.</w:t>
      </w:r>
    </w:p>
    <w:p w14:paraId="560F24EE">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Account：salman</w:t>
      </w:r>
    </w:p>
    <w:p w14:paraId="3D7F64EE">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Password：salman123</w:t>
      </w:r>
    </w:p>
    <w:p w14:paraId="716406B9">
      <w:r>
        <w:drawing>
          <wp:inline distT="0" distB="0" distL="114300" distR="114300">
            <wp:extent cx="5266055" cy="2421890"/>
            <wp:effectExtent l="0" t="0" r="6985" b="127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0"/>
                    <a:stretch>
                      <a:fillRect/>
                    </a:stretch>
                  </pic:blipFill>
                  <pic:spPr>
                    <a:xfrm>
                      <a:off x="0" y="0"/>
                      <a:ext cx="5266055" cy="2421890"/>
                    </a:xfrm>
                    <a:prstGeom prst="rect">
                      <a:avLst/>
                    </a:prstGeom>
                    <a:noFill/>
                    <a:ln>
                      <a:noFill/>
                    </a:ln>
                  </pic:spPr>
                </pic:pic>
              </a:graphicData>
            </a:graphic>
          </wp:inline>
        </w:drawing>
      </w:r>
    </w:p>
    <w:p w14:paraId="4E2F992F">
      <w:pPr>
        <w:rPr>
          <w:sz w:val="21"/>
          <w:szCs w:val="21"/>
        </w:rPr>
      </w:pPr>
      <w:r>
        <w:rPr>
          <w:rFonts w:ascii="宋体" w:hAnsi="宋体" w:eastAsia="宋体" w:cs="宋体"/>
          <w:sz w:val="21"/>
          <w:szCs w:val="21"/>
        </w:rPr>
        <w:t>After logging into the homepage, click the 'send' button on the page below 'Fanxian Send' to view it. Check the URL bar for any IDs, then use hacking tools to verify if there's a SQL injection vulnerability.</w:t>
      </w:r>
    </w:p>
    <w:p w14:paraId="00136EB1">
      <w:r>
        <w:drawing>
          <wp:inline distT="0" distB="0" distL="114300" distR="114300">
            <wp:extent cx="5266690" cy="2597785"/>
            <wp:effectExtent l="0" t="0" r="6350" b="8255"/>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1"/>
                    <a:stretch>
                      <a:fillRect/>
                    </a:stretch>
                  </pic:blipFill>
                  <pic:spPr>
                    <a:xfrm>
                      <a:off x="0" y="0"/>
                      <a:ext cx="5266690" cy="2597785"/>
                    </a:xfrm>
                    <a:prstGeom prst="rect">
                      <a:avLst/>
                    </a:prstGeom>
                    <a:noFill/>
                    <a:ln>
                      <a:noFill/>
                    </a:ln>
                  </pic:spPr>
                </pic:pic>
              </a:graphicData>
            </a:graphic>
          </wp:inline>
        </w:drawing>
      </w:r>
    </w:p>
    <w:p w14:paraId="27F7328B">
      <w:r>
        <w:drawing>
          <wp:inline distT="0" distB="0" distL="114300" distR="114300">
            <wp:extent cx="5269865" cy="982980"/>
            <wp:effectExtent l="0" t="0" r="3175" b="762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12"/>
                    <a:stretch>
                      <a:fillRect/>
                    </a:stretch>
                  </pic:blipFill>
                  <pic:spPr>
                    <a:xfrm>
                      <a:off x="0" y="0"/>
                      <a:ext cx="5269865" cy="982980"/>
                    </a:xfrm>
                    <a:prstGeom prst="rect">
                      <a:avLst/>
                    </a:prstGeom>
                    <a:noFill/>
                    <a:ln>
                      <a:noFill/>
                    </a:ln>
                  </pic:spPr>
                </pic:pic>
              </a:graphicData>
            </a:graphic>
          </wp:inline>
        </w:drawing>
      </w:r>
    </w:p>
    <w:p w14:paraId="639397A3"/>
    <w:p w14:paraId="3C240C30">
      <w:r>
        <w:drawing>
          <wp:inline distT="0" distB="0" distL="114300" distR="114300">
            <wp:extent cx="5264150" cy="1856740"/>
            <wp:effectExtent l="0" t="0" r="8890" b="254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3"/>
                    <a:stretch>
                      <a:fillRect/>
                    </a:stretch>
                  </pic:blipFill>
                  <pic:spPr>
                    <a:xfrm>
                      <a:off x="0" y="0"/>
                      <a:ext cx="5264150" cy="1856740"/>
                    </a:xfrm>
                    <a:prstGeom prst="rect">
                      <a:avLst/>
                    </a:prstGeom>
                    <a:noFill/>
                    <a:ln>
                      <a:noFill/>
                    </a:ln>
                  </pic:spPr>
                </pic:pic>
              </a:graphicData>
            </a:graphic>
          </wp:inline>
        </w:drawing>
      </w:r>
    </w:p>
    <w:p w14:paraId="6D217C90">
      <w:pPr>
        <w:rPr>
          <w:rFonts w:hint="eastAsia"/>
          <w:lang w:val="en-US" w:eastAsia="zh-CN"/>
        </w:rPr>
      </w:pPr>
      <w:r>
        <w:rPr>
          <w:rFonts w:hint="eastAsia"/>
          <w:lang w:val="en-US" w:eastAsia="zh-CN"/>
        </w:rPr>
        <w:t>Then the test was carried out first to get that the table has 14 columns, and then the database user name and version number were obtained at the reply position through sql injection</w:t>
      </w:r>
    </w:p>
    <w:p w14:paraId="1EF6CDBA">
      <w:pPr>
        <w:rPr>
          <w:rFonts w:hint="eastAsia"/>
          <w:lang w:val="en-US" w:eastAsia="zh-CN"/>
        </w:rPr>
      </w:pPr>
      <w:r>
        <w:rPr>
          <w:rFonts w:hint="eastAsia"/>
          <w:lang w:val="en-US" w:eastAsia="zh-CN"/>
        </w:rPr>
        <w:t>Payload：?cust_id=-1 order by 14 --+</w:t>
      </w:r>
    </w:p>
    <w:p w14:paraId="1AA1DD4D">
      <w:pPr>
        <w:rPr>
          <w:rFonts w:hint="default"/>
          <w:lang w:val="en-US" w:eastAsia="zh-CN"/>
        </w:rPr>
      </w:pPr>
      <w:r>
        <w:rPr>
          <w:rFonts w:hint="default"/>
          <w:lang w:val="en-US" w:eastAsia="zh-CN"/>
        </w:rPr>
        <w:t>?cust_id=-1  UNION SELECT 1,database(),version(),4,5,6,7,8,9,10,11,12,13,14 --+</w:t>
      </w:r>
    </w:p>
    <w:p w14:paraId="3C788B8C">
      <w:r>
        <w:drawing>
          <wp:inline distT="0" distB="0" distL="114300" distR="114300">
            <wp:extent cx="5265420" cy="1628140"/>
            <wp:effectExtent l="0" t="0" r="7620" b="2540"/>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14"/>
                    <a:stretch>
                      <a:fillRect/>
                    </a:stretch>
                  </pic:blipFill>
                  <pic:spPr>
                    <a:xfrm>
                      <a:off x="0" y="0"/>
                      <a:ext cx="5265420" cy="1628140"/>
                    </a:xfrm>
                    <a:prstGeom prst="rect">
                      <a:avLst/>
                    </a:prstGeom>
                    <a:noFill/>
                    <a:ln>
                      <a:noFill/>
                    </a:ln>
                  </pic:spPr>
                </pic:pic>
              </a:graphicData>
            </a:graphic>
          </wp:inline>
        </w:drawing>
      </w:r>
      <w:bookmarkStart w:id="0" w:name="_GoBack"/>
      <w:bookmarkEnd w:id="0"/>
      <w:r>
        <w:drawing>
          <wp:inline distT="0" distB="0" distL="114300" distR="114300">
            <wp:extent cx="5274310" cy="2876550"/>
            <wp:effectExtent l="0" t="0" r="1397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5"/>
                    <a:stretch>
                      <a:fillRect/>
                    </a:stretch>
                  </pic:blipFill>
                  <pic:spPr>
                    <a:xfrm>
                      <a:off x="0" y="0"/>
                      <a:ext cx="5274310" cy="2876550"/>
                    </a:xfrm>
                    <a:prstGeom prst="rect">
                      <a:avLst/>
                    </a:prstGeom>
                    <a:noFill/>
                    <a:ln>
                      <a:noFill/>
                    </a:ln>
                  </pic:spPr>
                </pic:pic>
              </a:graphicData>
            </a:graphic>
          </wp:inline>
        </w:drawing>
      </w:r>
    </w:p>
    <w:p w14:paraId="662E7D79">
      <w:pPr>
        <w:rPr>
          <w:rFonts w:hint="eastAsia" w:eastAsiaTheme="minorEastAsia"/>
          <w:lang w:val="en-US" w:eastAsia="zh-CN"/>
        </w:rPr>
      </w:pPr>
      <w:r>
        <w:rPr>
          <w:rFonts w:hint="eastAsia"/>
          <w:lang w:val="en-US" w:eastAsia="zh-CN"/>
        </w:rPr>
        <w:t>It can be found that the website configuration has a SQL injection vulnerability and information can be obtained</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F35BE7"/>
    <w:rsid w:val="4B38703E"/>
    <w:rsid w:val="4D9D31CB"/>
    <w:rsid w:val="53D61877"/>
    <w:rsid w:val="5E9C5737"/>
    <w:rsid w:val="6BA74189"/>
    <w:rsid w:val="78F940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unhideWhenUsed/>
    <w:qFormat/>
    <w:uiPriority w:val="99"/>
    <w:rPr>
      <w:color w:val="0026E5" w:themeColor="hyperlink"/>
      <w:u w:val="single"/>
      <w14:textFill>
        <w14:solidFill>
          <w14:schemeClr w14:val="hlink"/>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200</Words>
  <Characters>1124</Characters>
  <Lines>0</Lines>
  <Paragraphs>0</Paragraphs>
  <TotalTime>45</TotalTime>
  <ScaleCrop>false</ScaleCrop>
  <LinksUpToDate>false</LinksUpToDate>
  <CharactersWithSpaces>1307</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2025-09-27T09:04:00Z</dcterms:created>
  <dc:creator>DELL</dc:creator>
  <cp:lastModifiedBy>微信用户</cp:lastModifiedBy>
  <dcterms:modified xsi:type="dcterms:W3CDTF">2025-11-06T11:02:06Z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KSOTemplateDocerSaveRecord">
    <vt:lpwstr>eyJoZGlkIjoiYWJmNTAxYTA0NTllZTU0OWY5NWY0MWNlMzBjNGU2OTYiLCJ1c2VySWQiOiIxMjUyMjM3NDUzIn0=</vt:lpwstr>
  </property>
  <property fmtid="{D5CDD505-2E9C-101B-9397-08002B2CF9AE}" pid="4" name="ICV">
    <vt:lpwstr>0914155DCD67419AABB7DFE8102B4086_12</vt:lpwstr>
  </property>
</Properties>
</file>