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了学习算法的期望预测与真实结果的偏离程度，刻度学习算法本身的拟合能力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噪声：表达了当前任务上任何学习算法所能达到的期望泛化误差的下届，也就是最小值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pPr>
      <w:r>
        <w:rPr>
          <w:rFonts w:hint="eastAsia"/>
        </w:rPr>
        <w:t>调参的基本思想</w:t>
      </w:r>
    </w:p>
    <w:p w:rsidR="00AA1604" w:rsidRDefault="00AA1604" w:rsidP="00AA1604">
      <w:pPr>
        <w:pStyle w:val="a3"/>
        <w:ind w:left="360" w:firstLineChars="0" w:firstLine="0"/>
      </w:pPr>
      <w:r>
        <w:rPr>
          <w:rFonts w:hint="eastAsia"/>
        </w:rPr>
        <w:t>1）通过学习曲线或者网格搜索</w:t>
      </w:r>
    </w:p>
    <w:p w:rsidR="00815A9C" w:rsidRDefault="00AA1604" w:rsidP="00815A9C">
      <w:pPr>
        <w:pStyle w:val="a3"/>
        <w:ind w:left="360" w:firstLineChars="0" w:firstLine="0"/>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pPr>
    </w:p>
    <w:p w:rsidR="00A37B31" w:rsidRDefault="00A37B31" w:rsidP="00747CA3">
      <w:pPr>
        <w:pStyle w:val="a3"/>
        <w:numPr>
          <w:ilvl w:val="0"/>
          <w:numId w:val="2"/>
        </w:numPr>
        <w:ind w:firstLineChars="0"/>
      </w:pPr>
      <w:r>
        <w:t>GBDT</w:t>
      </w:r>
    </w:p>
    <w:p w:rsidR="00787101" w:rsidRDefault="00787101" w:rsidP="00787101">
      <w:pPr>
        <w:ind w:left="360"/>
      </w:pPr>
    </w:p>
    <w:p w:rsidR="00787101" w:rsidRPr="00787101" w:rsidRDefault="00787101" w:rsidP="00A37B31">
      <w:r>
        <w:rPr>
          <w:rFonts w:hint="eastAsia"/>
        </w:rPr>
        <w:lastRenderedPageBreak/>
        <w:t>参考链接：</w:t>
      </w:r>
      <w:r>
        <w:fldChar w:fldCharType="begin"/>
      </w:r>
      <w:r>
        <w:instrText xml:space="preserve"> HYPERLINK "https://www.cnblogs.com/pinard/p/6140514.html" </w:instrText>
      </w:r>
      <w:r>
        <w:fldChar w:fldCharType="separate"/>
      </w:r>
      <w:r>
        <w:rPr>
          <w:rStyle w:val="a4"/>
        </w:rPr>
        <w:t>https://www.cnblogs.com/pinard/p/6140514.html</w:t>
      </w:r>
      <w:r>
        <w:fldChar w:fldCharType="end"/>
      </w:r>
    </w:p>
    <w:p w:rsidR="00C25291" w:rsidRDefault="00C25291" w:rsidP="00787101">
      <w:pPr>
        <w:ind w:firstLine="360"/>
      </w:pPr>
      <w:r>
        <w:rPr>
          <w:rFonts w:hint="eastAsia"/>
        </w:rPr>
        <w:t>回归树（</w:t>
      </w:r>
      <w:r>
        <w:t>DT</w:t>
      </w:r>
      <w:r>
        <w:rPr>
          <w:rFonts w:hint="eastAsia"/>
        </w:rPr>
        <w:t>）：</w:t>
      </w:r>
      <w:r>
        <w:t>GBDT</w:t>
      </w:r>
      <w:r>
        <w:rPr>
          <w:rFonts w:hint="eastAsia"/>
        </w:rPr>
        <w:t>中的树全部都是回归树，核心就是累加所有的结果作为最终的结果。只有回归树的结果累加起来才有意义，分类树结果的累加是没有意义的。</w:t>
      </w:r>
      <w:r>
        <w:t>GBDT</w:t>
      </w:r>
      <w:r>
        <w:rPr>
          <w:rFonts w:hint="eastAsia"/>
        </w:rPr>
        <w:t>调整只有可以用于分类，但是内部还是回归树</w:t>
      </w:r>
    </w:p>
    <w:p w:rsidR="00C25291" w:rsidRDefault="00C25291" w:rsidP="00A37B31"/>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pPr>
    </w:p>
    <w:p w:rsidR="00747CA3" w:rsidRDefault="00747CA3" w:rsidP="00747CA3">
      <w:pPr>
        <w:pStyle w:val="a3"/>
        <w:numPr>
          <w:ilvl w:val="0"/>
          <w:numId w:val="2"/>
        </w:numPr>
        <w:ind w:firstLineChars="0"/>
      </w:pPr>
      <w:r w:rsidRPr="00747CA3">
        <w:t>Logistic 回归</w:t>
      </w:r>
    </w:p>
    <w:p w:rsidR="00747CA3" w:rsidRDefault="00747CA3" w:rsidP="00747CA3">
      <w:pPr>
        <w:ind w:firstLine="360"/>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pPr>
      <w:r>
        <w:rPr>
          <w:rFonts w:hint="eastAsia"/>
        </w:rPr>
        <w:t>损失函数：我们使用损失函数这个评估指标，来衡量参数为θ</w:t>
      </w:r>
      <w:r w:rsidR="006E3243">
        <w:rPr>
          <w:rFonts w:hint="eastAsia"/>
        </w:rPr>
        <w:t>的模型拟合训练集时产生信息损失的大小，并以此来衡量参数θ的优劣。</w:t>
      </w:r>
    </w:p>
    <w:p w:rsidR="00747CA3" w:rsidRDefault="00747CA3" w:rsidP="00747CA3">
      <w:pPr>
        <w:pStyle w:val="a3"/>
        <w:numPr>
          <w:ilvl w:val="0"/>
          <w:numId w:val="2"/>
        </w:numPr>
        <w:ind w:firstLineChars="0"/>
      </w:pPr>
      <w:r w:rsidRPr="00747CA3">
        <w:t>SVM 支持向量机</w:t>
      </w:r>
    </w:p>
    <w:p w:rsidR="00834980" w:rsidRDefault="00A03A52" w:rsidP="00A03A52">
      <w:pPr>
        <w:ind w:left="420"/>
      </w:pPr>
      <w:r>
        <w:rPr>
          <w:rFonts w:hint="eastAsia"/>
        </w:rPr>
        <w:t>支持向量机的分类方法，是在这组分布中找出一个超平面作为决策边界，</w:t>
      </w:r>
      <w:r w:rsidR="00FF5E7F">
        <w:rPr>
          <w:rFonts w:hint="eastAsia"/>
        </w:rPr>
        <w:t>使</w:t>
      </w:r>
      <w:r>
        <w:rPr>
          <w:rFonts w:hint="eastAsia"/>
        </w:rPr>
        <w:t>模型在数据上的分类误差尽量小，尤其在未知数据集上</w:t>
      </w:r>
      <w:r w:rsidR="00FF5E7F">
        <w:rPr>
          <w:rFonts w:hint="eastAsia"/>
        </w:rPr>
        <w:t>的分类误差尽量小。</w:t>
      </w:r>
    </w:p>
    <w:p w:rsidR="00FF5E7F" w:rsidRDefault="00FF5E7F" w:rsidP="00A03A52">
      <w:pPr>
        <w:ind w:left="420"/>
      </w:pPr>
      <w:r>
        <w:rPr>
          <w:rFonts w:hint="eastAsia"/>
        </w:rPr>
        <w:t>了解几个概念：</w:t>
      </w:r>
      <w:r w:rsidR="002B0403">
        <w:rPr>
          <w:rFonts w:hint="eastAsia"/>
        </w:rPr>
        <w:t>超平面和边际</w:t>
      </w:r>
    </w:p>
    <w:p w:rsidR="00FF5E7F" w:rsidRDefault="00FF5E7F" w:rsidP="00A03A52">
      <w:pPr>
        <w:ind w:left="420"/>
      </w:pPr>
      <w:r>
        <w:rPr>
          <w:rFonts w:hint="eastAsia"/>
        </w:rPr>
        <w:t xml:space="preserve">超平面：超平面比数据的维度少一维 </w:t>
      </w:r>
      <w:proofErr w:type="spellStart"/>
      <w:r>
        <w:rPr>
          <w:rFonts w:hint="eastAsia"/>
        </w:rPr>
        <w:t>eg</w:t>
      </w:r>
      <w:proofErr w:type="spellEnd"/>
      <w:r>
        <w:rPr>
          <w:rFonts w:hint="eastAsia"/>
        </w:rPr>
        <w:t>：在二维数据中，超平面就是一条直线；在三维数据中，超平面就是一个面</w:t>
      </w:r>
    </w:p>
    <w:p w:rsidR="00FF5E7F" w:rsidRDefault="00FF5E7F" w:rsidP="00A03A52">
      <w:pPr>
        <w:ind w:left="420"/>
      </w:pPr>
      <w:r>
        <w:rPr>
          <w:rFonts w:hint="eastAsia"/>
        </w:rPr>
        <w:t>决策边界的边际：由决策边界分别向两边平移，直到碰到决策边界最近的样本点停下，形成两个新的超平面b</w:t>
      </w:r>
      <w:r>
        <w:t>1</w:t>
      </w:r>
      <w:r>
        <w:rPr>
          <w:rFonts w:hint="eastAsia"/>
        </w:rPr>
        <w:t>，b</w:t>
      </w:r>
      <w:r>
        <w:t>2</w:t>
      </w:r>
      <w:r>
        <w:rPr>
          <w:rFonts w:hint="eastAsia"/>
        </w:rPr>
        <w:t>， b</w:t>
      </w:r>
      <w:r>
        <w:t>1</w:t>
      </w:r>
      <w:r>
        <w:rPr>
          <w:rFonts w:hint="eastAsia"/>
        </w:rPr>
        <w:t>和b</w:t>
      </w:r>
      <w:r>
        <w:t>2</w:t>
      </w:r>
      <w:r>
        <w:rPr>
          <w:rFonts w:hint="eastAsia"/>
        </w:rPr>
        <w:t>之间的距离就是决策边界的边际。</w:t>
      </w:r>
    </w:p>
    <w:p w:rsidR="00FF5E7F" w:rsidRDefault="00772F20" w:rsidP="00A03A52">
      <w:pPr>
        <w:ind w:left="420"/>
      </w:pPr>
      <w:r>
        <w:rPr>
          <w:rFonts w:hint="eastAsia"/>
        </w:rPr>
        <w:t>支持向量机就是通过找出边际最大的决策边界，来对数据进行分类的分类器。</w:t>
      </w:r>
    </w:p>
    <w:p w:rsidR="002B0403" w:rsidRDefault="009C67C8" w:rsidP="00A03A52">
      <w:pPr>
        <w:ind w:left="420"/>
      </w:pPr>
      <w:r>
        <w:rPr>
          <w:rFonts w:hint="eastAsia"/>
        </w:rPr>
        <w:t>在</w:t>
      </w:r>
      <w:proofErr w:type="spellStart"/>
      <w:r>
        <w:rPr>
          <w:rFonts w:hint="eastAsia"/>
        </w:rPr>
        <w:t>svm</w:t>
      </w:r>
      <w:proofErr w:type="spellEnd"/>
      <w:r>
        <w:rPr>
          <w:rFonts w:hint="eastAsia"/>
        </w:rPr>
        <w:t>中我们使用</w:t>
      </w:r>
      <w:proofErr w:type="spellStart"/>
      <w:r>
        <w:rPr>
          <w:rFonts w:hint="eastAsia"/>
        </w:rPr>
        <w:t>w^</w:t>
      </w:r>
      <w:r>
        <w:t>T</w:t>
      </w:r>
      <w:proofErr w:type="spellEnd"/>
      <w:r>
        <w:t xml:space="preserve"> * x + b </w:t>
      </w:r>
      <w:r>
        <w:rPr>
          <w:rFonts w:hint="eastAsia"/>
        </w:rPr>
        <w:t>这个表达式来表示我们的决策边界。我们的目标就是求解能够让边际最大化的决策边界，所以我们要求解参数w和b</w:t>
      </w:r>
    </w:p>
    <w:p w:rsidR="002B0403" w:rsidRDefault="002B0403" w:rsidP="00A03A52">
      <w:pPr>
        <w:ind w:left="420"/>
      </w:pPr>
      <w:r>
        <w:rPr>
          <w:rFonts w:hint="eastAsia"/>
        </w:rPr>
        <w:t>支持向量机的一些推导：</w:t>
      </w:r>
      <w:r w:rsidR="009C67C8">
        <w:rPr>
          <w:rFonts w:hint="eastAsia"/>
        </w:rPr>
        <w:t>规定紫色点的标签为+</w:t>
      </w:r>
      <w:r w:rsidR="009C67C8">
        <w:t>1</w:t>
      </w:r>
      <w:r w:rsidR="009C67C8">
        <w:rPr>
          <w:rFonts w:hint="eastAsia"/>
        </w:rPr>
        <w:t>，红色的点的标签为-</w:t>
      </w:r>
      <w:r w:rsidR="009C67C8">
        <w:t>1</w:t>
      </w:r>
    </w:p>
    <w:p w:rsidR="002B0403" w:rsidRDefault="002B0403" w:rsidP="00A03A52">
      <w:pPr>
        <w:ind w:left="420"/>
      </w:pPr>
      <w:r>
        <w:rPr>
          <w:noProof/>
        </w:rPr>
        <w:drawing>
          <wp:inline distT="0" distB="0" distL="0" distR="0">
            <wp:extent cx="5270500" cy="39217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69C3C0-53EF-4D16-B866-6E60EB644FB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921760"/>
                    </a:xfrm>
                    <a:prstGeom prst="rect">
                      <a:avLst/>
                    </a:prstGeom>
                  </pic:spPr>
                </pic:pic>
              </a:graphicData>
            </a:graphic>
          </wp:inline>
        </w:drawing>
      </w:r>
    </w:p>
    <w:p w:rsidR="002B0403" w:rsidRDefault="002B0403" w:rsidP="00A03A52">
      <w:pPr>
        <w:ind w:left="420"/>
      </w:pPr>
    </w:p>
    <w:p w:rsidR="002B0403" w:rsidRDefault="009C67C8" w:rsidP="00B13F57">
      <w:pPr>
        <w:ind w:left="420"/>
      </w:pPr>
      <w:r>
        <w:rPr>
          <w:rFonts w:hint="eastAsia"/>
        </w:rPr>
        <w:t>这里假设p是正值，r是负值，是为了使它的符号和我们的标签的符号一致，为了我们后续计算和推导的简便</w:t>
      </w:r>
      <w:r w:rsidR="00B13F57">
        <w:rPr>
          <w:rFonts w:hint="eastAsia"/>
        </w:rPr>
        <w:t>。我们的规定如下：</w:t>
      </w:r>
    </w:p>
    <w:p w:rsidR="002B0403" w:rsidRDefault="00B13F57" w:rsidP="00A03A52">
      <w:pPr>
        <w:ind w:left="420"/>
      </w:pPr>
      <w:r>
        <w:rPr>
          <w:noProof/>
        </w:rPr>
        <w:lastRenderedPageBreak/>
        <w:drawing>
          <wp:inline distT="0" distB="0" distL="0" distR="0">
            <wp:extent cx="5270500" cy="11880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9BE158-3BAB-417B-A82C-89DF0F5355B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188085"/>
                    </a:xfrm>
                    <a:prstGeom prst="rect">
                      <a:avLst/>
                    </a:prstGeom>
                  </pic:spPr>
                </pic:pic>
              </a:graphicData>
            </a:graphic>
          </wp:inline>
        </w:drawing>
      </w:r>
    </w:p>
    <w:p w:rsidR="008D6F0A" w:rsidRDefault="008D6F0A" w:rsidP="00A03A52">
      <w:pPr>
        <w:ind w:left="420"/>
        <w:rPr>
          <w:rFonts w:hint="eastAsia"/>
        </w:rPr>
      </w:pPr>
      <w:r>
        <w:rPr>
          <w:rFonts w:hint="eastAsia"/>
        </w:rPr>
        <w:t>非线性</w:t>
      </w:r>
      <w:proofErr w:type="spellStart"/>
      <w:r>
        <w:rPr>
          <w:rFonts w:hint="eastAsia"/>
        </w:rPr>
        <w:t>svm</w:t>
      </w:r>
      <w:proofErr w:type="spellEnd"/>
      <w:r>
        <w:rPr>
          <w:rFonts w:hint="eastAsia"/>
        </w:rPr>
        <w:t>和核函数</w:t>
      </w:r>
    </w:p>
    <w:p w:rsidR="00B13F57" w:rsidRDefault="008D6F0A" w:rsidP="00A03A52">
      <w:pPr>
        <w:ind w:left="420"/>
      </w:pPr>
      <w:r>
        <w:rPr>
          <w:rFonts w:hint="eastAsia"/>
        </w:rPr>
        <w:t>核函数能够帮助我们解决三个问题：</w:t>
      </w:r>
    </w:p>
    <w:p w:rsidR="008D6F0A" w:rsidRDefault="008D6F0A" w:rsidP="008D6F0A">
      <w:pPr>
        <w:pStyle w:val="a3"/>
        <w:numPr>
          <w:ilvl w:val="0"/>
          <w:numId w:val="12"/>
        </w:numPr>
        <w:ind w:firstLineChars="0"/>
      </w:pPr>
      <w:r>
        <w:rPr>
          <w:rFonts w:hint="eastAsia"/>
        </w:rPr>
        <w:t>有了核函数，我们无需担心φ究竟应该是怎么样，因为非线性</w:t>
      </w:r>
      <w:proofErr w:type="spellStart"/>
      <w:r>
        <w:rPr>
          <w:rFonts w:hint="eastAsia"/>
        </w:rPr>
        <w:t>svm</w:t>
      </w:r>
      <w:proofErr w:type="spellEnd"/>
      <w:r>
        <w:rPr>
          <w:rFonts w:hint="eastAsia"/>
        </w:rPr>
        <w:t>中的核函数都是正宗的核函数，确保了高维空间中任意两个向量的点积一定可以被低维空间中的两个向量的某种计算来表示</w:t>
      </w:r>
    </w:p>
    <w:p w:rsidR="008D6F0A" w:rsidRDefault="008D6F0A" w:rsidP="008D6F0A">
      <w:pPr>
        <w:pStyle w:val="a3"/>
        <w:numPr>
          <w:ilvl w:val="0"/>
          <w:numId w:val="12"/>
        </w:numPr>
        <w:ind w:firstLineChars="0"/>
      </w:pPr>
      <w:r>
        <w:rPr>
          <w:rFonts w:hint="eastAsia"/>
        </w:rPr>
        <w:t>使用核函数计算低纬度中的向量关系比计算原本φ(</w:t>
      </w:r>
      <w:r>
        <w:t xml:space="preserve">xi) . </w:t>
      </w:r>
      <w:r>
        <w:rPr>
          <w:rFonts w:hint="eastAsia"/>
        </w:rPr>
        <w:t>φ(</w:t>
      </w:r>
      <w:proofErr w:type="spellStart"/>
      <w:r>
        <w:t>x</w:t>
      </w:r>
      <w:r>
        <w:t>j</w:t>
      </w:r>
      <w:proofErr w:type="spellEnd"/>
      <w:r>
        <w:t>)</w:t>
      </w:r>
      <w:r>
        <w:rPr>
          <w:rFonts w:hint="eastAsia"/>
        </w:rPr>
        <w:t>要简单太多了</w:t>
      </w:r>
    </w:p>
    <w:p w:rsidR="008D6F0A" w:rsidRDefault="008D6F0A" w:rsidP="008D6F0A">
      <w:pPr>
        <w:pStyle w:val="a3"/>
        <w:numPr>
          <w:ilvl w:val="0"/>
          <w:numId w:val="12"/>
        </w:numPr>
        <w:ind w:firstLineChars="0"/>
        <w:rPr>
          <w:rFonts w:hint="eastAsia"/>
        </w:rPr>
      </w:pPr>
      <w:r>
        <w:rPr>
          <w:rFonts w:hint="eastAsia"/>
        </w:rPr>
        <w:t>因为计算是在原始空间中进行，所以避免了维度诅咒问题</w:t>
      </w:r>
      <w:bookmarkStart w:id="0" w:name="_GoBack"/>
      <w:bookmarkEnd w:id="0"/>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834980" w:rsidRDefault="00834980" w:rsidP="00747CA3">
      <w:pPr>
        <w:pStyle w:val="a3"/>
        <w:numPr>
          <w:ilvl w:val="0"/>
          <w:numId w:val="2"/>
        </w:numPr>
        <w:ind w:firstLineChars="0"/>
      </w:pPr>
      <w:r>
        <w:rPr>
          <w:rFonts w:hint="eastAsia"/>
        </w:rPr>
        <w:t>想相信</w:t>
      </w:r>
    </w:p>
    <w:p w:rsidR="00747CA3" w:rsidRDefault="00747CA3" w:rsidP="00A37B31"/>
    <w:p w:rsidR="00747CA3" w:rsidRDefault="00747CA3" w:rsidP="00A37B31"/>
    <w:p w:rsidR="00A37B31" w:rsidRDefault="00A37B31" w:rsidP="00A37B31">
      <w:r>
        <w:tab/>
      </w:r>
    </w:p>
    <w:p w:rsidR="00A37B31" w:rsidRPr="00815A9C" w:rsidRDefault="00A37B31" w:rsidP="00A37B31"/>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504BB7"/>
    <w:multiLevelType w:val="hybridMultilevel"/>
    <w:tmpl w:val="DCEA99B6"/>
    <w:lvl w:ilvl="0" w:tplc="DF988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8"/>
  </w:num>
  <w:num w:numId="5">
    <w:abstractNumId w:val="0"/>
  </w:num>
  <w:num w:numId="6">
    <w:abstractNumId w:val="6"/>
  </w:num>
  <w:num w:numId="7">
    <w:abstractNumId w:val="7"/>
  </w:num>
  <w:num w:numId="8">
    <w:abstractNumId w:val="9"/>
  </w:num>
  <w:num w:numId="9">
    <w:abstractNumId w:val="5"/>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10705"/>
    <w:rsid w:val="00255C76"/>
    <w:rsid w:val="002566E5"/>
    <w:rsid w:val="002B0403"/>
    <w:rsid w:val="002C7C3F"/>
    <w:rsid w:val="002D0E4F"/>
    <w:rsid w:val="002E34FE"/>
    <w:rsid w:val="003D5542"/>
    <w:rsid w:val="00450186"/>
    <w:rsid w:val="00461A2D"/>
    <w:rsid w:val="0046273B"/>
    <w:rsid w:val="004A61CC"/>
    <w:rsid w:val="00551E25"/>
    <w:rsid w:val="00575E9B"/>
    <w:rsid w:val="00605A1C"/>
    <w:rsid w:val="006230C3"/>
    <w:rsid w:val="00632A3E"/>
    <w:rsid w:val="00666511"/>
    <w:rsid w:val="00672B2E"/>
    <w:rsid w:val="006E3243"/>
    <w:rsid w:val="006F6F37"/>
    <w:rsid w:val="00704E6D"/>
    <w:rsid w:val="00747CA3"/>
    <w:rsid w:val="00757460"/>
    <w:rsid w:val="00772F20"/>
    <w:rsid w:val="00787101"/>
    <w:rsid w:val="007878F7"/>
    <w:rsid w:val="00790B07"/>
    <w:rsid w:val="00815A9C"/>
    <w:rsid w:val="008168E5"/>
    <w:rsid w:val="00823C55"/>
    <w:rsid w:val="00834980"/>
    <w:rsid w:val="008B6319"/>
    <w:rsid w:val="008C31CC"/>
    <w:rsid w:val="008D6F0A"/>
    <w:rsid w:val="009C67C8"/>
    <w:rsid w:val="00A03A52"/>
    <w:rsid w:val="00A25F60"/>
    <w:rsid w:val="00A37B31"/>
    <w:rsid w:val="00A45629"/>
    <w:rsid w:val="00A724D9"/>
    <w:rsid w:val="00A848AA"/>
    <w:rsid w:val="00AA1604"/>
    <w:rsid w:val="00AB3895"/>
    <w:rsid w:val="00AD77E6"/>
    <w:rsid w:val="00B13F57"/>
    <w:rsid w:val="00B23D9B"/>
    <w:rsid w:val="00B66DBB"/>
    <w:rsid w:val="00BA3F07"/>
    <w:rsid w:val="00BB06C0"/>
    <w:rsid w:val="00BB4FD0"/>
    <w:rsid w:val="00C25291"/>
    <w:rsid w:val="00C559EF"/>
    <w:rsid w:val="00C579E4"/>
    <w:rsid w:val="00C57E59"/>
    <w:rsid w:val="00C866EC"/>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E5224"/>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220139900">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12</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23</cp:revision>
  <dcterms:created xsi:type="dcterms:W3CDTF">2019-04-17T07:24:00Z</dcterms:created>
  <dcterms:modified xsi:type="dcterms:W3CDTF">2019-04-29T05:15:00Z</dcterms:modified>
</cp:coreProperties>
</file>