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Placa de porta No Soliciting</w:t>
      </w:r>
    </w:p>
    <w:p>
      <w:r>
        <w:rPr>
          <w:b/>
        </w:rPr>
        <w:t xml:space="preserve">1  Buscas mensais  </w:t>
      </w:r>
      <w:r>
        <w:t>20.200/mês estimadas para “no soliciting sign for house” (MerchantWords, Amazon US). Refere-se ao termo, não ao SKU.</w:t>
      </w:r>
    </w:p>
    <w:p>
      <w:r>
        <w:rPr>
          <w:b/>
        </w:rPr>
        <w:t xml:space="preserve">2  Menor preço  </w:t>
      </w:r>
      <w:r>
        <w:t>US$ 5,99 por kit com 2 placas, em registro de julho de 2026. Equivale a US$ 3,00 por placa. Mínimo atual não confirmado.</w:t>
      </w:r>
    </w:p>
    <w:p>
      <w:r>
        <w:rPr>
          <w:b/>
        </w:rPr>
        <w:t xml:space="preserve">3  Preço de custo ideal  </w:t>
      </w:r>
      <w:r>
        <w:t>US$ 0,99 por placa: (US$ 5,99 ÷ 2) × 33%. Para o kit concorrente: US$ 1,98. Cálculo indicativo com preço histórico.</w:t>
      </w:r>
    </w:p>
    <w:p>
      <w:r>
        <w:rPr>
          <w:b/>
        </w:rPr>
        <w:t xml:space="preserve">4  Taxas e Custom  </w:t>
      </w:r>
      <w:r>
        <w:t>Não Custom. Orçado: Seller 15% + Ads 15% + FL-Tax 7%. Frete pago pelo comprador. Confirmar comissão do ASIN; mínimo US$ 0,30. Ads de 15% é orçamento, com cobrança por clique.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SF-P01  |  No Soliciting Door Sign  |  Referência técnica: MOWPOG  |  ASIN B0D93VLWXC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largura 8 pol. × altura 4 pol. (20,32 × 10,16 cm). Concorrente: 7,9 × 2,7 pol. (20,07 × 6,86 cm); o título informa 2,8 pol. (7,11 cm) no segundo lado. Espessura não confirmada.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acabamento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Acrílico, fundo preto e texto branco. Mensagem No Soliciting.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Dimensões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Título: 7,9 × 2,8 pol. Descrição: 7,9 × 2,7 pol. Divergência no anúncio.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Quantidade e peso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placas; peso informado de 0,07 kg. Não há espessura numérica confirmada.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Verso autoadesivo integral. Dispensa parafusos e furos; retirar película protetora frontal.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Aplicações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Portas, janelas e paredes de residências e escritórios; uso interno e externo anunciado.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1.096 avaliações. São dados do anúncio consultado, sujeitos a mudança.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vendedor anuncia resistência a desbotamento, chuva, neve e variações de temperatura, além de adesão forte. Essas alegações pertencem ao concorrente e precisam de ensaio na amostra SignFlare.</w:t>
      </w:r>
    </w:p>
    <w:p>
      <w:pPr>
        <w:pStyle w:val="Heading1"/>
      </w:pPr>
      <w:r>
        <w:t>Configuração SignFlare e comparação de preço</w:t>
      </w:r>
    </w:p>
    <w:p>
      <w:r>
        <w:t>Proposta SignFlare: 1 placa em acrílico de 8 × 4 pol. com fita de montagem. O concorrente vende 2 placas menores; a divisão do preço serve apenas à triagem e não ajusta área, espessura ou acabamento.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9">
        <w:r>
          <w:rPr>
            <w:color w:val="175278"/>
            <w:sz w:val="17"/>
          </w:rPr>
          <w:t>Anúncio MOWPOG</w:t>
        </w:r>
      </w:hyperlink>
      <w:r>
        <w:t xml:space="preserve">  •  </w:t>
      </w:r>
      <w:hyperlink r:id="rId10">
        <w:r>
          <w:rPr>
            <w:color w:val="175278"/>
            <w:sz w:val="17"/>
          </w:rPr>
          <w:t>Preço histórico julho 2026</w:t>
        </w:r>
      </w:hyperlink>
      <w:r>
        <w:t xml:space="preserve">  •  </w:t>
      </w:r>
      <w:hyperlink r:id="rId11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2 Placa de jardim No Soliciting</w:t>
      </w:r>
    </w:p>
    <w:p>
      <w:r>
        <w:rPr>
          <w:b/>
        </w:rPr>
        <w:t xml:space="preserve">1  Buscas mensais  </w:t>
      </w:r>
      <w:r>
        <w:t>2.200/mês estimadas para “no soliciting yard sign” (MerchantWords, Amazon US). Não mede vendas nem demanda de uma marca.</w:t>
      </w:r>
    </w:p>
    <w:p>
      <w:r>
        <w:rPr>
          <w:b/>
        </w:rPr>
        <w:t xml:space="preserve">2  Menor preço  </w:t>
      </w:r>
      <w:r>
        <w:t>Amazon: mínimo não confirmado. Referência do fabricante Faittoo: US$ 25,99 por kit com 2 placas, ou US$ 13,00 por placa.</w:t>
      </w:r>
    </w:p>
    <w:p>
      <w:r>
        <w:rPr>
          <w:b/>
        </w:rPr>
        <w:t xml:space="preserve">3  Preço de custo ideal  </w:t>
      </w:r>
      <w:r>
        <w:t>Pendente de preço mínimo Amazon. Simulação com a referência externa: (US$ 25,99 ÷ 2) × 33% = US$ 4,29 por placa.</w:t>
      </w:r>
    </w:p>
    <w:p>
      <w:r>
        <w:rPr>
          <w:b/>
        </w:rPr>
        <w:t xml:space="preserve">4  Taxas e Custom  </w:t>
      </w:r>
      <w:r>
        <w:t>Não Custom. Orçado: Seller 15% + Ads 15% + FL-Tax 7%. Frete pago pelo comprador. Confirmar comissão do ASIN; mínimo US$ 0,30. Ads de 15% é orçamento, com cobrança por clique.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SF-P02  |  No Soliciting Yard Sign  |  Referência técnica: Faittoo  |  ASIN B08YN6CL4Z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 e descrição do concorrente: largura 12 pol. × altura 9 pol. (30,48 × 22,86 cm), por placa. Concorrente: espessura 4 mm. Altura da estaca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espessura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Plástico corrugado de 4 mm, conforme descrição da loja do fabricante.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Medidas e quantidade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12 × 9 pol.; pacote com 2 placas. Referência equivalente ao formato proposto.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Impressão e mensagem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Dupla face; preto e branco; aviso No Soliciting acompanhado de agradecimento.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Kit e montagem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Estacas metálicas em H incluídas; montagem por encaixe e inserção no solo.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Uso e conservação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Jardins e entradas de casas ou pequenos negócios; resistência ao tempo e ao desbotamento anunciada.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Garantia anunciada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Fabricante informa 2 anos e atendimento contínuo. Confirmar condições antes de replicar a oferta.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ficha do fabricante descreve um kit de plástico 12 × 9 pol., mas as legendas das imagens mencionam alumínio 12 × 8 pol. O link Amazon retorna erro na consulta; material, tamanho e garantia exigem confirmação da variação.</w:t>
      </w:r>
    </w:p>
    <w:p>
      <w:pPr>
        <w:pStyle w:val="Heading1"/>
      </w:pPr>
      <w:r>
        <w:t>Configuração SignFlare e comparação de preço</w:t>
      </w:r>
    </w:p>
    <w:p>
      <w:r>
        <w:t>Proposta SignFlare: 1 placa corrugada 12 × 9 pol., dupla face e estaca. Cotar uma unidade completa. Frete cobrado separadamente do comprador. O preço externo não estabelece o menor preço da Amazon.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14">
        <w:r>
          <w:rPr>
            <w:color w:val="175278"/>
            <w:sz w:val="17"/>
          </w:rPr>
          <w:t>Link Amazon do fabricante</w:t>
        </w:r>
      </w:hyperlink>
      <w:r>
        <w:t xml:space="preserve">  •  </w:t>
      </w:r>
      <w:hyperlink r:id="rId15">
        <w:r>
          <w:rPr>
            <w:color w:val="175278"/>
            <w:sz w:val="17"/>
          </w:rPr>
          <w:t>Ficha e preço Faittoo</w:t>
        </w:r>
      </w:hyperlink>
      <w:r>
        <w:t xml:space="preserve">  •  </w:t>
      </w:r>
      <w:hyperlink r:id="rId16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3 Kit de placas Private Property</w:t>
      </w:r>
    </w:p>
    <w:p>
      <w:r>
        <w:rPr>
          <w:b/>
        </w:rPr>
        <w:t xml:space="preserve">1  Buscas mensais  </w:t>
      </w:r>
      <w:r>
        <w:t>21.400/mês estimadas para “no trespassing signs private property” (MerchantWords, Amazon US). Volume do termo pesquisado.</w:t>
      </w:r>
    </w:p>
    <w:p>
      <w:r>
        <w:rPr>
          <w:b/>
        </w:rPr>
        <w:t xml:space="preserve">2  Menor preço  </w:t>
      </w:r>
      <w:r>
        <w:t>US$ 7,99 por kit de 2 placas 10 × 14 pol., no registro PriceHistory de 03/10/2026. Mínimo atual não confirmado.</w:t>
      </w:r>
    </w:p>
    <w:p>
      <w:r>
        <w:rPr>
          <w:b/>
        </w:rPr>
        <w:t xml:space="preserve">3  Preço de custo ideal  </w:t>
      </w:r>
      <w:r>
        <w:t>US$ 2,64 por kit com 2 placas: US$ 7,99 × 33%. Meta indicativa; depende da confirmação do preço e da espessura.</w:t>
      </w:r>
    </w:p>
    <w:p>
      <w:r>
        <w:rPr>
          <w:b/>
        </w:rPr>
        <w:t xml:space="preserve">4  Taxas e Custom  </w:t>
      </w:r>
      <w:r>
        <w:t>Não Custom. Orçado: Seller 15% + Ads 15% + FL-Tax 7%. Frete pago pelo comprador. Confirmar comissão do ASIN; mínimo US$ 0,30. Ads de 15% é orçamento, com cobrança por clique.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SF-P03  |  Private Property Sign Set  |  Referência técnica: Dxyizus signs  |  ASIN B087Z11FC9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Por placa: lados de 10 × 14 pol. (25,40 × 35,56 cm); orientar a arte conforme a montagem. SignFlare: espessura .040 pol. (1,016 mm). Espessura do concorrente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formato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Alumínio; cantos arredondados. Espessura não confirmada na informação consultada.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Medidas e kit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10 × 14 pol. por placa; pacote com 2 unidades. Peso declarado de 150 g, sem esclarecer a base por kit.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Arte e impressão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Mensagem de propriedade privada e proibição de entrada; vermelho e preto sobre branco; impressão UV anunciada.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Montagem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 furos nos cantos; fixação em muro, cerca, poste ou portão. Parafusos, pregos e abraçadeiras não incluídos.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Identificação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Fabricante FXYICU; modelo e peça #-016; UPC 782931712527; ASIN acima.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6.068 avaliações no anúncio consultado.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anúncio apresenta resistência a ferrugem, chuva, sol e desbotamento, com uso em propriedades, chácaras, jardins e entradas. Não há comprovação nesta ficha de que a espessura do concorrente corresponda à .040 pol. proposta.</w:t>
      </w:r>
    </w:p>
    <w:p>
      <w:pPr>
        <w:pStyle w:val="Heading1"/>
      </w:pPr>
      <w:r>
        <w:t>Configuração SignFlare e comparação de preço</w:t>
      </w:r>
    </w:p>
    <w:p>
      <w:r>
        <w:t>Proposta SignFlare: par em alumínio .040 pol., 10 × 14 pol., com furos e sem fixadores. Comparação de quantidade e medidas alinhada; cotar alumínio e proteção de impressão antes de aceitar a meta de custo.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17">
        <w:r>
          <w:rPr>
            <w:color w:val="175278"/>
            <w:sz w:val="17"/>
          </w:rPr>
          <w:t>Anúncio Dxyizus</w:t>
        </w:r>
      </w:hyperlink>
      <w:r>
        <w:t xml:space="preserve">  •  </w:t>
      </w:r>
      <w:hyperlink r:id="rId18">
        <w:r>
          <w:rPr>
            <w:color w:val="175278"/>
            <w:sz w:val="17"/>
          </w:rPr>
          <w:t>Preço registrado e variações</w:t>
        </w:r>
      </w:hyperlink>
      <w:r>
        <w:t xml:space="preserve">  •  </w:t>
      </w:r>
      <w:hyperlink r:id="rId19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4 Kit de placas No Parking</w:t>
      </w:r>
    </w:p>
    <w:p>
      <w:r>
        <w:rPr>
          <w:b/>
        </w:rPr>
        <w:t xml:space="preserve">1  Buscas mensais  </w:t>
      </w:r>
      <w:r>
        <w:t>31.750/mês em média estimada do nicho No Parking Signs: 381.000 buscas anuais ÷ 12 (Flapen). Não é medição mensal do SKU.</w:t>
      </w:r>
    </w:p>
    <w:p>
      <w:r>
        <w:rPr>
          <w:b/>
        </w:rPr>
        <w:t xml:space="preserve">2  Menor preço  </w:t>
      </w:r>
      <w:r>
        <w:t>Amazon: mínimo comparável não confirmado. Referência externa Faittoo: US$ 25,99 por 2 placas 14 × 10 pol., refletivas, com mensagem de reboque.</w:t>
      </w:r>
    </w:p>
    <w:p>
      <w:r>
        <w:rPr>
          <w:b/>
        </w:rPr>
        <w:t xml:space="preserve">3  Preço de custo ideal  </w:t>
      </w:r>
      <w:r>
        <w:t>Pendente do mínimo Amazon. Na referência externa: US$ 25,99 × 33% = US$ 8,58 por par. Não representa custo validado do anúncio Clotide.</w:t>
      </w:r>
    </w:p>
    <w:p>
      <w:r>
        <w:rPr>
          <w:b/>
        </w:rPr>
        <w:t xml:space="preserve">4  Taxas e Custom  </w:t>
      </w:r>
      <w:r>
        <w:t>Não Custom. Orçado: Seller 15% + Ads 15% + FL-Tax 7%. Frete pago pelo comprador. Confirmar comissão do ASIN; mínimo US$ 0,30. Ads de 15% é orçamento, com cobrança por clique.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SF-P04  |  No Parking Sign Set  |  Referência técnica: Clotide  |  ASIN B0F9KC97CG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Por placa: lados de 10 × 14 pol. (25,40 × 35,56 cm); o anúncio admite orientação horizontal ou vertical. SignFlare: espessura .040 pol. (1,016 mm). Espessura do concorrente não confirmada.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medidas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Alumínio; placas 10 × 14 pol. Espessura não informada na consulta.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Mensagem e cor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Proibição de estacionar e de bloquear a entrada; opção verde, conforme anúncio selecionado.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Quantidade e acabamento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placas; cantos arredondados e sem rebarbas; impressão em uma face na descrição complementar.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furos; montagem em paredes, cercas e portões. Fixadores e adesivos não integram o kit descrito.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Resistência anunciada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Proteção UV, resistência à água, poeira, riscos, ferrugem e intempéries. Uso interno e externo.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4,4 de 5; 6 avaliações. A página exibe alerta de devoluções frequentes.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anúncio enfatiza leitura clara, aplicação em estacionamentos e segurança no manuseio. O alerta de devoluções pede leitura das avaliações e verificação do material, da embalagem e da espessura antes da fabricação.</w:t>
      </w:r>
    </w:p>
    <w:p>
      <w:pPr>
        <w:pStyle w:val="Heading1"/>
      </w:pPr>
      <w:r>
        <w:t>Configuração SignFlare e comparação de preço</w:t>
      </w:r>
    </w:p>
    <w:p>
      <w:r>
        <w:t>Proposta SignFlare: 2 placas em alumínio .040 pol., 10 × 14 pol., sem promessa de refletividade. A referência de preço Faittoo tem acabamento e mensagem distintos; não substitui a cotação do kit equivalente na Amazon.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0">
        <w:r>
          <w:rPr>
            <w:color w:val="175278"/>
            <w:sz w:val="17"/>
          </w:rPr>
          <w:t>Anúncio Clotide</w:t>
        </w:r>
      </w:hyperlink>
      <w:r>
        <w:t xml:space="preserve">  •  </w:t>
      </w:r>
      <w:hyperlink r:id="rId21">
        <w:r>
          <w:rPr>
            <w:color w:val="175278"/>
            <w:sz w:val="17"/>
          </w:rPr>
          <w:t>Referência externa Faittoo</w:t>
        </w:r>
      </w:hyperlink>
      <w:r>
        <w:t xml:space="preserve">  •  </w:t>
      </w:r>
      <w:hyperlink r:id="rId22">
        <w:r>
          <w:rPr>
            <w:color w:val="175278"/>
            <w:sz w:val="17"/>
          </w:rPr>
          <w:t>Volume anual do nicho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5 Letras personalizadas em vinil</w:t>
      </w:r>
    </w:p>
    <w:p>
      <w:r>
        <w:rPr>
          <w:b/>
        </w:rPr>
        <w:t xml:space="preserve">1  Buscas mensais  </w:t>
      </w:r>
      <w:r>
        <w:t>1.300/mês estimadas para “custom vinyl lettering” (MerchantWords, Amazon US). Volume da palavra-chave, sem soma de sinônimos.</w:t>
      </w:r>
    </w:p>
    <w:p>
      <w:r>
        <w:rPr>
          <w:b/>
        </w:rPr>
        <w:t xml:space="preserve">2  Menor preço  </w:t>
      </w:r>
      <w:r>
        <w:t>Menor preço-base encontrado na amostra: US$ 6,95 (B0DP5QRWZ2); referência técnica CustomDecal US: US$ 6,99. Tamanho 18 × 4 pol. não cotado.</w:t>
      </w:r>
    </w:p>
    <w:p>
      <w:r>
        <w:rPr>
          <w:b/>
        </w:rPr>
        <w:t xml:space="preserve">3  Preço de custo ideal  </w:t>
      </w:r>
      <w:r>
        <w:t>US$ 2,29 por unidade na base de US$ 6,95 × 33%. É uma simulação do preço de entrada, não uma meta validada para 18 × 4 pol.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SF-C01  |  Custom Vinyl Lettering  |  Referência técnica: CustomDecal US  |  ASIN B0CTQ5WDPG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largura máxima 18 pol. × altura máxima 4 pol. (45,72 × 10,16 cm) para o bloco completo de texto. Concorrente: tamanhos sob medida, até 8 pés de comprimento (243,84 cm); preço depende da configuração.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Construção e quantidade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adesivo; 1 decalque recortado por configuração. Peso de 4,54 g informado.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Textos, nomes, números, frases e elementos gráficos; 30 fontes e 13 cores anunciadas.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Dimensões e orientação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Tamanhos personalizados de até 8 pés de comprimento; orientação horizontal ou vertical.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Cores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Inclui preto, branco, vermelho, laranja neon, roxo, rosa e azul; escolha conforme personalização.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Superfície lisa e limpa; instruções de aplicação incluídas. Veículos, vidros, portas, barcos e notebooks.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Origem e durabilidade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Produção nos EUA e resistência ao tempo declaradas pelo vendedor; remoção sem resíduos anunciada.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oferta permite compor o desenho e escolher texto, fonte, cor e tamanho. O preço varia conforme a configuração; o frete será cobrado à parte do comprador. A medida final, o limite de caracteres e os detalhes gráficos precisam ser conferidos antes do pedido.</w:t>
      </w:r>
    </w:p>
    <w:p>
      <w:pPr>
        <w:pStyle w:val="Heading1"/>
      </w:pPr>
      <w:r>
        <w:t>Configuração SignFlare e comparação de preço</w:t>
      </w:r>
    </w:p>
    <w:p>
      <w:r>
        <w:t>Proposta SignFlare: bloco de texto de até 18 × 4 pol., máscara de transferência e espátula. Confirmar se o menor preço concorrente inclui essa área e esses acessórios; não comparar com decalque pequeno de entrada.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3">
        <w:r>
          <w:rPr>
            <w:color w:val="175278"/>
            <w:sz w:val="17"/>
          </w:rPr>
          <w:t>Anúncio técnico</w:t>
        </w:r>
      </w:hyperlink>
      <w:r>
        <w:t xml:space="preserve">  •  </w:t>
      </w:r>
      <w:hyperlink r:id="rId24">
        <w:r>
          <w:rPr>
            <w:color w:val="175278"/>
            <w:sz w:val="17"/>
          </w:rPr>
          <w:t>Preço de entrada e concorrentes</w:t>
        </w:r>
      </w:hyperlink>
      <w:r>
        <w:t xml:space="preserve">  •  </w:t>
      </w:r>
      <w:hyperlink r:id="rId25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6 Adesivo de logo comercial</w:t>
      </w:r>
    </w:p>
    <w:p>
      <w:r>
        <w:rPr>
          <w:b/>
        </w:rPr>
        <w:t xml:space="preserve">1  Buscas mensais  </w:t>
      </w:r>
      <w:r>
        <w:t>4.900/mês estimadas para “custom stickers for business logo” (MerchantWords, Amazon US). Termo adjacente que inclui adesivos em lote.</w:t>
      </w:r>
    </w:p>
    <w:p>
      <w:r>
        <w:rPr>
          <w:b/>
        </w:rPr>
        <w:t xml:space="preserve">2  Menor preço  </w:t>
      </w:r>
      <w:r>
        <w:t>US$ 16,99 como preço-base SolowayDecor na amostra MerchantWords. Menor preço para logo impresso em cores de 12 × 12 pol. não confirmado.</w:t>
      </w:r>
    </w:p>
    <w:p>
      <w:r>
        <w:rPr>
          <w:b/>
        </w:rPr>
        <w:t xml:space="preserve">3  Preço de custo ideal  </w:t>
      </w:r>
      <w:r>
        <w:t>US$ 5,61 por unidade: US$ 16,99 × 33%. Valor indicativo para a oferta-base monocromática; validar a configuração colorida proposta.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SF-C02  |  Custom Business Logo Decal  |  Referência técnica: SolowayDecor  |  ASIN B0DPG41TFC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área máxima 12 × 12 pol. (30,48 × 30,48 cm). Concorrente: seletor de 11 × 11 a 46 × 46 pol. (27,94 × 27,94 a 116,84 × 116,84 cm). Campo técnico de 72 × 72 pol. diverge do seletor.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quantidade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adesivo recortado em uma cor; 1 decalque e 1 pacote. Não equivale a impressão colorida.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Tamanhos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Seletor informa de 11 × 11 a 46 × 46 pol.; campo técnico mostra 72 × 72 pol. Conferir dimensão real na configuração.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Upload de 1 imagem de logo; 25 cores, tamanho e posicionamento selecionáveis.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 e superfícies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Aplicação com máscara de transferência em vidro, portas, paredes e outras superfícies planas.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Fabricação e uso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Produção nos EUA e no mesmo dia anunciada. Uso comercial interno e externo; vinil resistente à água declarado.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3,9 de 5; 304 avaliações na página consultada. Fabricante e marca SolowayDecor.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oferta enfatiza fidelidade dos contornos, alinhamento com máscara e visibilidade da marca em fachadas, portas e espaços comerciais. O arquivo deve permitir recorte em uma cor; detalhes finos precisam de avaliação.</w:t>
      </w:r>
    </w:p>
    <w:p>
      <w:pPr>
        <w:pStyle w:val="Heading1"/>
      </w:pPr>
      <w:r>
        <w:t>Configuração SignFlare e comparação de preço</w:t>
      </w:r>
    </w:p>
    <w:p>
      <w:r>
        <w:t>Proposta SignFlare: logo impresso em vinil até 12 × 12 pol., com espátula. Há diferença de processo em relação ao anúncio selecionado. Cotar impressão, laminação se necessária, recorte e aplicação antes de fixar o custo.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7">
        <w:r>
          <w:rPr>
            <w:color w:val="175278"/>
            <w:sz w:val="17"/>
          </w:rPr>
          <w:t>Anúncio SolowayDecor</w:t>
        </w:r>
      </w:hyperlink>
      <w:r>
        <w:t xml:space="preserve">  •  </w:t>
      </w:r>
      <w:hyperlink r:id="rId24">
        <w:r>
          <w:rPr>
            <w:color w:val="175278"/>
            <w:sz w:val="17"/>
          </w:rPr>
          <w:t>Preço-base da amostra</w:t>
        </w:r>
      </w:hyperlink>
      <w:r>
        <w:t xml:space="preserve">  •  </w:t>
      </w:r>
      <w:hyperlink r:id="rId28">
        <w:r>
          <w:rPr>
            <w:color w:val="175278"/>
            <w:sz w:val="17"/>
          </w:rPr>
          <w:t>Buscas de termo adjacente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7 Registro de embarcação em vinil</w:t>
      </w:r>
    </w:p>
    <w:p>
      <w:r>
        <w:rPr>
          <w:b/>
        </w:rPr>
        <w:t xml:space="preserve">1  Buscas mensais  </w:t>
      </w:r>
      <w:r>
        <w:t>2.400/mês estimadas para “boat registration numbers” (MerchantWords, Amazon US). Não representa apenas itens personalizados.</w:t>
      </w:r>
    </w:p>
    <w:p>
      <w:r>
        <w:rPr>
          <w:b/>
        </w:rPr>
        <w:t xml:space="preserve">2  Menor preço  </w:t>
      </w:r>
      <w:r>
        <w:t>US$ 18,02 por par personalizado Rapid Vinyl no registro Flapen de 08/07/2026. É o menor par Custom entre os comparáveis identificados nessa amostra.</w:t>
      </w:r>
    </w:p>
    <w:p>
      <w:r>
        <w:rPr>
          <w:b/>
        </w:rPr>
        <w:t xml:space="preserve">3  Preço de custo ideal  </w:t>
      </w:r>
      <w:r>
        <w:t>US$ 5,95 por par: US$ 18,02 × 33%. Histórico; confirmar tamanho de 3 pol., complementos e frete antes de usar na cotação.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SF-C03  |  Custom Boat Registration Lettering  |  Referência técnica: Rapid Vinyl  |  ASIN B08HHTRHKB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altura dos caracteres 3 pol. (7,62 cm), em 2 decalques iguais. Comprimento total variável com texto e fonte. Concorrente: filme de 2,5 mil, equivalente a 0,0635 mm; altura medida entre extremos dos caracteres.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espessura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ORACAL 651 de 2,5 mil, com adesivo permanente; filme fino de transferência.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Conteúdo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decalques monocromáticos iguais, um por lado da embarcação; liner e máscara para alinhamento.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Texto, fonte, cor e tamanho sob encomenda. A página mostra 2 campos de texto.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Altura entre o ponto mais alto e o mais baixo dos caracteres; comprimento varia com texto e fonte.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Montagem e uso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Aplicar acima da linha d’água, em superfície limpa, seca, lisa e não porosa; uso único.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415 avaliações. Opção de 3 pol. aparece com acréscimo de US$ 1,00 em personalizações populares.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Não são caracteres rígidos, em relevo ou reutilizáveis. O vendedor anuncia resistência à água, raios UV e desbotamento. A aderência depende do preparo da superfície; validar regras locais de registro e contraste.</w:t>
      </w:r>
    </w:p>
    <w:p>
      <w:pPr>
        <w:pStyle w:val="Heading1"/>
      </w:pPr>
      <w:r>
        <w:t>Configuração SignFlare e comparação de preço</w:t>
      </w:r>
    </w:p>
    <w:p>
      <w:r>
        <w:t>Proposta SignFlare: par em vinil externo, letras de 3 pol. O acréscimo atual não deve ser somado automaticamente ao preço histórico de outra data. Confirmar a cotação final do par de 3 pol. e testar o uso marinho.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9">
        <w:r>
          <w:rPr>
            <w:color w:val="175278"/>
            <w:sz w:val="17"/>
          </w:rPr>
          <w:t>Anúncio Rapid Vinyl</w:t>
        </w:r>
      </w:hyperlink>
      <w:r>
        <w:t xml:space="preserve">  •  </w:t>
      </w:r>
      <w:hyperlink r:id="rId30">
        <w:r>
          <w:rPr>
            <w:color w:val="175278"/>
            <w:sz w:val="17"/>
          </w:rPr>
          <w:t>Preço histórico de pares Custom</w:t>
        </w:r>
      </w:hyperlink>
      <w:r>
        <w:t xml:space="preserve">  •  </w:t>
      </w:r>
      <w:hyperlink r:id="rId31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pPr>
        <w:pStyle w:val="Title"/>
        <w:pageBreakBefore/>
      </w:pPr>
      <w:r>
        <w:t>8A Banner retrátil Compact</w:t>
      </w:r>
    </w:p>
    <w:p>
      <w:r>
        <w:rPr>
          <w:b/>
        </w:rPr>
        <w:t xml:space="preserve">1  Buscas mensais  </w:t>
      </w:r>
      <w:r>
        <w:t>Buscas mensais específicas do Compact 23 × 66 pol. não confirmadas. O volume do termo 33x81 não foi atribuído a esta variação.</w:t>
      </w:r>
    </w:p>
    <w:p>
      <w:r>
        <w:rPr>
          <w:b/>
        </w:rPr>
        <w:t xml:space="preserve">2  Menor preço  </w:t>
      </w:r>
      <w:r>
        <w:t>Preço mínimo Amazon desta variação não confirmado. O preço do Standard não se aplica automaticamente ao Compact.</w:t>
      </w:r>
    </w:p>
    <w:p>
      <w:r>
        <w:rPr>
          <w:b/>
        </w:rPr>
        <w:t xml:space="preserve">3  Preço de custo ideal  </w:t>
      </w:r>
      <w:r>
        <w:t>Pendente: menor preço comparável do Compact × 33%. Não há preço verificado para calcular uma meta numérica.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SF-B07-CMP  |  TFEN  |  ASIN B0DR873Z32  |  Família Amazon B0CTMBGZQ5</w:t>
      </w:r>
    </w:p>
    <w:p>
      <w:pPr>
        <w:pStyle w:val="Heading1"/>
      </w:pPr>
      <w:r>
        <w:t>Dimensões do produto</w:t>
      </w:r>
    </w:p>
    <w:p>
      <w:r>
        <w:t>LARGURA 23 pol. × ALTURA 66 pol. = 58,42 × 167,64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Poliéster com revestimento cinza no verso; impressão UV anunciada. Estrutura retrátil em alumínio descrita no título.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Cinza no cadastro; arte impressa personalizada. Peso não confirmado para esta variação.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personalizado com estrutura retrátil. Confirmar bolsa, haste, ferragens e área útil do kit Compact.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UPC 760518239025; peça CSRB2366.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463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SF-B07-CMP separadamente, incluindo estrutura, impressão e embalagem; cotar o frete à parte para cobrança ao comprador.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2">
        <w:r>
          <w:rPr>
            <w:color w:val="175278"/>
            <w:sz w:val="17"/>
          </w:rPr>
          <w:t>Anúncio Compact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pPr>
        <w:pStyle w:val="Title"/>
        <w:pageBreakBefore/>
      </w:pPr>
      <w:r>
        <w:t>8B Banner retrátil Black Base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Preço mínimo Amazon desta variação não confirmado. Não utilizar o preço do Standard prata como preço da base preta.</w:t>
      </w:r>
    </w:p>
    <w:p>
      <w:r>
        <w:rPr>
          <w:b/>
        </w:rPr>
        <w:t xml:space="preserve">3  Preço de custo ideal  </w:t>
      </w:r>
      <w:r>
        <w:t>Pendente: menor preço comparável do Black Base × 33%. Não há preço verificado para calcular uma meta numérica.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SF-B07-BLK  |  TFEN  |  ASIN B0DMW8QNHR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Estrutura retrátil em alumínio, com base preta; descrição anuncia poliéster com verso cinza e impressão UV.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Preto e cinza no cadastro; impressão personalizada. Peso não confirmado para esta variação.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de piso personalizado. Confirmar bolsa, haste, ferragens e conteúdo exato do kit Black Base.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UPC 663899870859; fabricante TFEN.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465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SF-B07-BLK separadamente, incluindo estrutura, impressão e embalagem; cotar o frete à parte para cobrança ao comprador.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3">
        <w:r>
          <w:rPr>
            <w:color w:val="175278"/>
            <w:sz w:val="17"/>
          </w:rPr>
          <w:t>Anúncio Black Base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pPr>
        <w:pStyle w:val="Title"/>
        <w:pageBreakBefore/>
      </w:pPr>
      <w:r>
        <w:t>8C Banner retrátil Deluxe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Preço mínimo Amazon desta variação não confirmado. Não utilizar a cotação do Standard como preço da estrutura Deluxe.</w:t>
      </w:r>
    </w:p>
    <w:p>
      <w:r>
        <w:rPr>
          <w:b/>
        </w:rPr>
        <w:t xml:space="preserve">3  Preço de custo ideal  </w:t>
      </w:r>
      <w:r>
        <w:t>Pendente: menor preço comparável do Deluxe × 33%. Não há preço verificado para calcular uma meta numérica.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SF-B07-DLX  |  TFEN  |  ASIN B0CRL4RS5H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Alumínio no cadastro; descrição anuncia impressão UV em poliéster com verso cinza opaco.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Multicolorido no cadastro; arte personalizada. 10 lb (aproximadamente 4,54 kg), conforme cadastro; peso embalado não confirmado.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retrátil de piso. Confirmar acessórios, bolsa e características específicas da base Deluxe.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Fabricante TFEN; ASIN acima.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463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SF-B07-DLX separadamente, incluindo estrutura, impressão e embalagem; cotar o frete à parte para cobrança ao comprador.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4">
        <w:r>
          <w:rPr>
            <w:color w:val="175278"/>
            <w:sz w:val="17"/>
          </w:rPr>
          <w:t>Anúncio Deluxe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pPr>
        <w:pStyle w:val="Title"/>
        <w:pageBreakBefore/>
      </w:pPr>
      <w:r>
        <w:t>8D Banner retrátil Standard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US$ 59,99 em registro ASINSight de julho de 2026 para o Standard prata. Preço atual e mínimo de mercado não confirmados.</w:t>
      </w:r>
    </w:p>
    <w:p>
      <w:r>
        <w:rPr>
          <w:b/>
        </w:rPr>
        <w:t xml:space="preserve">3  Preço de custo ideal  </w:t>
      </w:r>
      <w:r>
        <w:t>US$ 19,80 por kit: US$ 59,99 × 33%. Meta indicativa calculada sobre preço histórico; confirmar a oferta atual.</w:t>
      </w:r>
    </w:p>
    <w:p>
      <w:r>
        <w:rPr>
          <w:b/>
        </w:rPr>
        <w:t xml:space="preserve">4  Taxas e Custom  </w:t>
      </w:r>
      <w:r>
        <w:t>Orçado: Seller 15% + Ads 15% + FL-Tax 7%. Custom sem tarifa extra; Profissional US$ 39,99/mês por conta; envio FBM. Frete pago pelo comprador. Confirmar comissão do ASIN; mínimo US$ 0,30.</w:t>
      </w:r>
    </w:p>
    <w:p>
      <w:r>
        <w:rPr>
          <w:b/>
          <w:sz w:val="18"/>
        </w:rPr>
        <w:t xml:space="preserve">Composição do preço: </w:t>
      </w:r>
      <w:r>
        <w:rPr>
          <w:sz w:val="18"/>
        </w:rPr>
        <w:t xml:space="preserve">33% custo + 15% Seller + 15% Ads + 7% FL-Tax + 30% margem de contribuição = 100%. </w:t>
      </w:r>
      <w:r>
        <w:rPr>
          <w:sz w:val="18"/>
        </w:rPr>
        <w:t xml:space="preserve">Os 37% correspondem exclusivamente a Seller, Ads e FL-Tax. Frete cobrado do comprador à parte, fora desses 37%. </w:t>
      </w:r>
      <w:r>
        <w:rPr>
          <w:sz w:val="18"/>
        </w:rPr>
        <w:t>Custo ideal = preço mínimo × 33%. FL-Tax de 7% é premissa financeira; validar checkout e destino.</w:t>
      </w:r>
    </w:p>
    <w:p>
      <w:r>
        <w:rPr>
          <w:sz w:val="18"/>
        </w:rPr>
        <w:t>SF-B07-STD  |  TFEN  |  ASIN B09VL3X8KH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Base em alumínio; descrição informa poliéster blockout com verso cinza e impressão UV. Campo técnico também lista PVC, em divergência.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Base prata; impressão colorida personalizada. 8 lb (aproximadamente 3,63 kg), conforme cadastro; confirmar peso do conjunto embalado.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Estrutura retrátil, banner impresso e bolsa acolchoada de transporte, conforme anúncio Standard.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Fabricante TFEN; ASIN acima.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466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SF-B07-STD separadamente, incluindo estrutura, impressão e embalagem; cotar o frete à parte para cobrança ao comprador. Não transferir preço, peso ou acessórios das demais versões. O prazo de 1 dia anunciado depende da arte e da configuração.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5">
        <w:r>
          <w:rPr>
            <w:color w:val="175278"/>
            <w:sz w:val="17"/>
          </w:rPr>
          <w:t>Anúncio Standard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37">
        <w:r>
          <w:rPr>
            <w:color w:val="175278"/>
            <w:sz w:val="17"/>
          </w:rPr>
          <w:t>Preço histórico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  <w:r>
        <w:t xml:space="preserve">  •  </w:t>
      </w:r>
      <w:hyperlink r:id="rId38">
        <w:r>
          <w:rPr>
            <w:sz w:val="17"/>
            <w:color w:val="175278"/>
          </w:rPr>
          <w:t>Florida Sales Tax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dp/B0D93VLWXC" TargetMode="External"/><Relationship Id="rId10" Type="http://schemas.openxmlformats.org/officeDocument/2006/relationships/hyperlink" Target="https://www.asinsight.com/report/US/office-door-sign" TargetMode="External"/><Relationship Id="rId11" Type="http://schemas.openxmlformats.org/officeDocument/2006/relationships/hyperlink" Target="https://www.merchantwords.com/search/us/no%20soliciting%20sign%20for%20house" TargetMode="External"/><Relationship Id="rId12" Type="http://schemas.openxmlformats.org/officeDocument/2006/relationships/hyperlink" Target="https://sell.amazon.com/pricing" TargetMode="External"/><Relationship Id="rId13" Type="http://schemas.openxmlformats.org/officeDocument/2006/relationships/hyperlink" Target="https://advertising.amazon.com/solutions/products/sponsored-products" TargetMode="External"/><Relationship Id="rId14" Type="http://schemas.openxmlformats.org/officeDocument/2006/relationships/hyperlink" Target="https://www.amazon.com/dp/B08YN6CL4Z" TargetMode="External"/><Relationship Id="rId15" Type="http://schemas.openxmlformats.org/officeDocument/2006/relationships/hyperlink" Target="https://www.faittoo.com/products/no-soliciting-sign-for-house-home-business-2-pack-12-x-9-inch-double-sided-with-metal-wire-h-stake-stands-corrugated-plastic-waterproof-weather-resistant-easy-to-mount-non-fading" TargetMode="External"/><Relationship Id="rId16" Type="http://schemas.openxmlformats.org/officeDocument/2006/relationships/hyperlink" Target="https://www.merchantwords.com/search/us/no%20soliciting%20yard%20sign" TargetMode="External"/><Relationship Id="rId17" Type="http://schemas.openxmlformats.org/officeDocument/2006/relationships/hyperlink" Target="https://www.amazon.com/dp/B087Z11FC9" TargetMode="External"/><Relationship Id="rId18" Type="http://schemas.openxmlformats.org/officeDocument/2006/relationships/hyperlink" Target="https://pricehistory.app/p/large-trespassing-signs-private-property-metal-10x14-RjLLgow8" TargetMode="External"/><Relationship Id="rId19" Type="http://schemas.openxmlformats.org/officeDocument/2006/relationships/hyperlink" Target="https://www.merchantwords.com/search/us/no%20trespassing%20signs%20private%20property" TargetMode="External"/><Relationship Id="rId20" Type="http://schemas.openxmlformats.org/officeDocument/2006/relationships/hyperlink" Target="https://www.amazon.com/dp/B0F9KC97CG" TargetMode="External"/><Relationship Id="rId21" Type="http://schemas.openxmlformats.org/officeDocument/2006/relationships/hyperlink" Target="https://www.faittoo.com/" TargetMode="External"/><Relationship Id="rId22" Type="http://schemas.openxmlformats.org/officeDocument/2006/relationships/hyperlink" Target="https://flapen.com/research/us/patio-lawn-garden/no-parking-signs" TargetMode="External"/><Relationship Id="rId23" Type="http://schemas.openxmlformats.org/officeDocument/2006/relationships/hyperlink" Target="https://www.amazon.com/dp/B0CTQ5WDPG" TargetMode="External"/><Relationship Id="rId24" Type="http://schemas.openxmlformats.org/officeDocument/2006/relationships/hyperlink" Target="https://www.merchantwords.com/page1products/us/custom%20car%20decals" TargetMode="External"/><Relationship Id="rId25" Type="http://schemas.openxmlformats.org/officeDocument/2006/relationships/hyperlink" Target="https://www.merchantwords.com/search/us/custom%20vinyl%20lettering" TargetMode="External"/><Relationship Id="rId26" Type="http://schemas.openxmlformats.org/officeDocument/2006/relationships/hyperlink" Target="https://sell.amazon.com/programs/custom" TargetMode="External"/><Relationship Id="rId27" Type="http://schemas.openxmlformats.org/officeDocument/2006/relationships/hyperlink" Target="https://www.amazon.com/dp/B0DPG41TFC" TargetMode="External"/><Relationship Id="rId28" Type="http://schemas.openxmlformats.org/officeDocument/2006/relationships/hyperlink" Target="https://www.merchantwords.com/search/us/custom%20stickers%20for%20business%20logo" TargetMode="External"/><Relationship Id="rId29" Type="http://schemas.openxmlformats.org/officeDocument/2006/relationships/hyperlink" Target="https://www.amazon.com/dp/B08HHTRHKB" TargetMode="External"/><Relationship Id="rId30" Type="http://schemas.openxmlformats.org/officeDocument/2006/relationships/hyperlink" Target="https://flapen.com/research/us/automotive/boat-numbers-and-letters" TargetMode="External"/><Relationship Id="rId31" Type="http://schemas.openxmlformats.org/officeDocument/2006/relationships/hyperlink" Target="https://www.merchantwords.com/search/us/boat%20registration%20numbers" TargetMode="External"/><Relationship Id="rId32" Type="http://schemas.openxmlformats.org/officeDocument/2006/relationships/hyperlink" Target="https://www.amazon.com/dp/B0DR873Z32" TargetMode="External"/><Relationship Id="rId33" Type="http://schemas.openxmlformats.org/officeDocument/2006/relationships/hyperlink" Target="https://www.amazon.com/dp/B0DMW8QNHR" TargetMode="External"/><Relationship Id="rId34" Type="http://schemas.openxmlformats.org/officeDocument/2006/relationships/hyperlink" Target="https://www.amazon.com/dp/B0CRL4RS5H" TargetMode="External"/><Relationship Id="rId35" Type="http://schemas.openxmlformats.org/officeDocument/2006/relationships/hyperlink" Target="https://www.amazon.com/dp/B09VL3X8KH" TargetMode="External"/><Relationship Id="rId36" Type="http://schemas.openxmlformats.org/officeDocument/2006/relationships/hyperlink" Target="https://www.merchantwords.com/search/us/33x81%20retractable%20banner%20stand" TargetMode="External"/><Relationship Id="rId37" Type="http://schemas.openxmlformats.org/officeDocument/2006/relationships/hyperlink" Target="https://www.asinsight.com/report/US/custom-photo-backdrop" TargetMode="External"/><Relationship Id="rId38" Type="http://schemas.openxmlformats.org/officeDocument/2006/relationships/hyperlink" Target="https://floridarevenue.com/taxes/taxesfees/pages/sales_tax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SignFlare Onze fichas de produtos para Amazon US</dc:title>
  <dc:subject>Pesquisa de anúncios e meta de custo com dedução de 67 por cento</dc:subject>
  <dc:creator>SignFlare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