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09" w:rsidRPr="00B02E3E" w:rsidRDefault="00A04109" w:rsidP="00A04109">
      <w:pPr>
        <w:pStyle w:val="Title"/>
        <w:rPr>
          <w:rFonts w:ascii="Calibri" w:hAnsi="Calibri" w:cs="Calibri"/>
          <w:lang w:val="en-IN"/>
        </w:rPr>
      </w:pPr>
    </w:p>
    <w:p w:rsidR="00A04109" w:rsidRPr="00B02E3E" w:rsidRDefault="00A04109" w:rsidP="00A04109">
      <w:pPr>
        <w:pStyle w:val="Title"/>
        <w:rPr>
          <w:rFonts w:ascii="Calibri" w:hAnsi="Calibri" w:cs="Calibri"/>
          <w:i/>
          <w:iCs/>
          <w:lang w:val="en-IN"/>
        </w:rPr>
      </w:pPr>
    </w:p>
    <w:p w:rsidR="00A04109" w:rsidRPr="00B02E3E" w:rsidRDefault="00CF2C09" w:rsidP="00A04109">
      <w:pPr>
        <w:pStyle w:val="Title"/>
        <w:pBdr>
          <w:top w:val="single" w:sz="12" w:space="12" w:color="auto"/>
        </w:pBdr>
        <w:spacing w:before="0"/>
        <w:jc w:val="left"/>
        <w:rPr>
          <w:rFonts w:ascii="Calibri" w:hAnsi="Calibri" w:cs="Calibri"/>
          <w:lang w:val="en-IN"/>
        </w:rPr>
      </w:pPr>
      <w:r>
        <w:rPr>
          <w:rFonts w:ascii="Calibri" w:hAnsi="Calibri" w:cs="Calibri"/>
          <w:lang w:val="en-IN"/>
        </w:rPr>
        <w:t>Pre-Configuration</w:t>
      </w:r>
      <w:r w:rsidR="00A04109" w:rsidRPr="00B02E3E">
        <w:rPr>
          <w:rFonts w:ascii="Calibri" w:hAnsi="Calibri" w:cs="Calibri"/>
          <w:lang w:val="en-IN"/>
        </w:rPr>
        <w:t xml:space="preserve"> </w:t>
      </w:r>
      <w:r>
        <w:rPr>
          <w:rFonts w:ascii="Calibri" w:hAnsi="Calibri" w:cs="Calibri"/>
          <w:lang w:val="en-IN"/>
        </w:rPr>
        <w:t>Document</w:t>
      </w:r>
    </w:p>
    <w:p w:rsidR="00A04109" w:rsidRPr="00B02E3E" w:rsidRDefault="00DF5160" w:rsidP="00A04109">
      <w:pPr>
        <w:pStyle w:val="SubTitle"/>
        <w:jc w:val="left"/>
        <w:rPr>
          <w:rFonts w:ascii="Calibri" w:hAnsi="Calibri" w:cs="Calibri"/>
          <w:i w:val="0"/>
          <w:lang w:val="en-IN"/>
        </w:rPr>
        <w:sectPr w:rsidR="00A04109" w:rsidRPr="00B02E3E" w:rsidSect="00A041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80" w:bottom="1440" w:left="1080" w:header="720" w:footer="720" w:gutter="0"/>
          <w:cols w:space="720"/>
          <w:titlePg/>
          <w:docGrid w:linePitch="299"/>
        </w:sectPr>
      </w:pPr>
      <w:r>
        <w:fldChar w:fldCharType="begin"/>
      </w:r>
      <w:r>
        <w:instrText xml:space="preserve"> REF ClientName \h  \* MERGEFORMAT </w:instrText>
      </w:r>
      <w:r>
        <w:fldChar w:fldCharType="separate"/>
      </w:r>
      <w:r w:rsidR="00A04109">
        <w:rPr>
          <w:rFonts w:ascii="Calibri" w:hAnsi="Calibri" w:cs="Calibri"/>
          <w:b w:val="0"/>
          <w:noProof/>
          <w:lang w:val="en-IN" w:eastAsia="en-GB"/>
        </w:rPr>
        <w:t>NuCor - NextGen</w:t>
      </w:r>
      <w:r>
        <w:fldChar w:fldCharType="end"/>
      </w:r>
    </w:p>
    <w:p w:rsidR="00A04109" w:rsidRPr="00B02E3E" w:rsidRDefault="00A04109" w:rsidP="00A04109">
      <w:pPr>
        <w:ind w:left="0"/>
        <w:rPr>
          <w:rFonts w:ascii="Calibri" w:hAnsi="Calibri" w:cs="Calibri"/>
          <w:b/>
          <w:bCs/>
          <w:caps/>
          <w:sz w:val="36"/>
          <w:lang w:val="en-IN"/>
        </w:rPr>
      </w:pPr>
      <w:r w:rsidRPr="00B02E3E">
        <w:rPr>
          <w:rFonts w:ascii="Calibri" w:hAnsi="Calibri" w:cs="Calibri"/>
          <w:b/>
          <w:bCs/>
          <w:caps/>
          <w:sz w:val="36"/>
          <w:lang w:val="en-IN"/>
        </w:rPr>
        <w:lastRenderedPageBreak/>
        <w:t>Document Control</w:t>
      </w:r>
    </w:p>
    <w:p w:rsidR="00A04109" w:rsidRPr="00B02E3E" w:rsidRDefault="00A04109" w:rsidP="00A04109">
      <w:pPr>
        <w:rPr>
          <w:rFonts w:ascii="Calibri" w:hAnsi="Calibri" w:cs="Calibri"/>
          <w:szCs w:val="22"/>
          <w:lang w:val="en-IN"/>
        </w:rPr>
      </w:pPr>
    </w:p>
    <w:p w:rsidR="00A04109" w:rsidRPr="00B02E3E" w:rsidRDefault="00A04109" w:rsidP="00A04109">
      <w:pPr>
        <w:pStyle w:val="HiddenTitle"/>
        <w:rPr>
          <w:rFonts w:ascii="Calibri" w:hAnsi="Calibri" w:cs="Calibri"/>
          <w:szCs w:val="22"/>
          <w:lang w:val="en-IN"/>
        </w:rPr>
      </w:pPr>
      <w:r w:rsidRPr="00B02E3E">
        <w:rPr>
          <w:rFonts w:ascii="Calibri" w:hAnsi="Calibri" w:cs="Calibri"/>
          <w:szCs w:val="22"/>
          <w:lang w:val="en-IN"/>
        </w:rPr>
        <w:t>Document Origin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98"/>
        <w:gridCol w:w="5670"/>
      </w:tblGrid>
      <w:tr w:rsidR="00A04109" w:rsidRPr="00B02E3E" w:rsidTr="00BD708F">
        <w:tc>
          <w:tcPr>
            <w:tcW w:w="3698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AUTHOR</w:t>
            </w:r>
          </w:p>
        </w:tc>
        <w:tc>
          <w:tcPr>
            <w:tcW w:w="5670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OPERATION UNIT</w:t>
            </w:r>
          </w:p>
        </w:tc>
      </w:tr>
      <w:tr w:rsidR="00A04109" w:rsidRPr="00B02E3E" w:rsidTr="00BD708F">
        <w:tc>
          <w:tcPr>
            <w:tcW w:w="3698" w:type="dxa"/>
          </w:tcPr>
          <w:p w:rsidR="00A04109" w:rsidRPr="00B02E3E" w:rsidRDefault="00CF2C09" w:rsidP="00CF2C09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n-IN"/>
              </w:rPr>
              <w:t>Jagannath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n-IN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IN"/>
              </w:rPr>
              <w:t>Rao</w:t>
            </w:r>
            <w:proofErr w:type="spellEnd"/>
          </w:p>
        </w:tc>
        <w:tc>
          <w:tcPr>
            <w:tcW w:w="5670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Capgemini</w:t>
            </w:r>
            <w:proofErr w:type="spellEnd"/>
          </w:p>
        </w:tc>
      </w:tr>
    </w:tbl>
    <w:p w:rsidR="00A04109" w:rsidRPr="00B02E3E" w:rsidRDefault="00A04109" w:rsidP="00A04109">
      <w:pPr>
        <w:pStyle w:val="TableText"/>
        <w:spacing w:before="120" w:after="0"/>
        <w:rPr>
          <w:rFonts w:ascii="Calibri" w:hAnsi="Calibri" w:cs="Calibri"/>
          <w:sz w:val="22"/>
          <w:szCs w:val="22"/>
          <w:lang w:val="en-IN"/>
        </w:rPr>
      </w:pPr>
    </w:p>
    <w:p w:rsidR="00A04109" w:rsidRPr="00B02E3E" w:rsidRDefault="00A04109" w:rsidP="00A04109">
      <w:pPr>
        <w:pStyle w:val="HiddenTitle"/>
        <w:rPr>
          <w:rFonts w:ascii="Calibri" w:hAnsi="Calibri" w:cs="Calibri"/>
          <w:szCs w:val="22"/>
          <w:lang w:val="en-IN"/>
        </w:rPr>
      </w:pPr>
      <w:r w:rsidRPr="00B02E3E">
        <w:rPr>
          <w:rFonts w:ascii="Calibri" w:hAnsi="Calibri" w:cs="Calibri"/>
          <w:szCs w:val="22"/>
          <w:lang w:val="en-IN"/>
        </w:rPr>
        <w:t>Change History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5670"/>
      </w:tblGrid>
      <w:tr w:rsidR="00A04109" w:rsidRPr="00B02E3E" w:rsidTr="00BD708F">
        <w:tc>
          <w:tcPr>
            <w:tcW w:w="1843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VERSION</w:t>
            </w:r>
          </w:p>
        </w:tc>
        <w:tc>
          <w:tcPr>
            <w:tcW w:w="1843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DATE</w:t>
            </w:r>
          </w:p>
        </w:tc>
        <w:tc>
          <w:tcPr>
            <w:tcW w:w="5670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CHANGES</w:t>
            </w: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0</w:t>
            </w: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.</w:t>
            </w:r>
            <w:r>
              <w:rPr>
                <w:rFonts w:ascii="Calibri" w:hAnsi="Calibri" w:cs="Calibri"/>
                <w:sz w:val="22"/>
                <w:szCs w:val="22"/>
                <w:lang w:val="en-IN"/>
              </w:rPr>
              <w:t>1</w:t>
            </w:r>
          </w:p>
        </w:tc>
        <w:tc>
          <w:tcPr>
            <w:tcW w:w="1843" w:type="dxa"/>
          </w:tcPr>
          <w:p w:rsidR="00A04109" w:rsidRPr="00B02E3E" w:rsidRDefault="00CF2C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bookmarkStart w:id="0" w:name="CreatedDate"/>
            <w:r>
              <w:rPr>
                <w:rFonts w:ascii="Calibri" w:hAnsi="Calibri" w:cs="Calibri"/>
                <w:sz w:val="22"/>
                <w:szCs w:val="22"/>
                <w:lang w:val="en-IN"/>
              </w:rPr>
              <w:t>09-11</w:t>
            </w:r>
            <w:r w:rsidR="00A04109" w:rsidRPr="00B02E3E">
              <w:rPr>
                <w:rFonts w:ascii="Calibri" w:hAnsi="Calibri" w:cs="Calibri"/>
                <w:sz w:val="22"/>
                <w:szCs w:val="22"/>
                <w:lang w:val="en-IN"/>
              </w:rPr>
              <w:t>-201</w:t>
            </w:r>
            <w:bookmarkEnd w:id="0"/>
            <w:r>
              <w:rPr>
                <w:rFonts w:ascii="Calibri" w:hAnsi="Calibri" w:cs="Calibri"/>
                <w:sz w:val="22"/>
                <w:szCs w:val="22"/>
                <w:lang w:val="en-IN"/>
              </w:rPr>
              <w:t>5</w:t>
            </w:r>
          </w:p>
        </w:tc>
        <w:tc>
          <w:tcPr>
            <w:tcW w:w="5670" w:type="dxa"/>
          </w:tcPr>
          <w:p w:rsidR="00A04109" w:rsidRPr="00B02E3E" w:rsidRDefault="00CF2C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 xml:space="preserve">Base </w:t>
            </w:r>
            <w:r w:rsidR="00A04109">
              <w:rPr>
                <w:rFonts w:ascii="Calibri" w:hAnsi="Calibri" w:cs="Calibri"/>
                <w:sz w:val="22"/>
                <w:szCs w:val="22"/>
                <w:lang w:val="en-IN"/>
              </w:rPr>
              <w:t>Version</w:t>
            </w: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5670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5670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5670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5670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</w:tbl>
    <w:p w:rsidR="00A04109" w:rsidRPr="00B02E3E" w:rsidRDefault="00A04109" w:rsidP="00A04109">
      <w:pPr>
        <w:pStyle w:val="TableText"/>
        <w:spacing w:before="120" w:after="0"/>
        <w:rPr>
          <w:rFonts w:ascii="Calibri" w:hAnsi="Calibri" w:cs="Calibri"/>
          <w:sz w:val="22"/>
          <w:szCs w:val="22"/>
          <w:lang w:val="en-IN"/>
        </w:rPr>
      </w:pPr>
    </w:p>
    <w:p w:rsidR="00A04109" w:rsidRPr="00B02E3E" w:rsidRDefault="00A04109" w:rsidP="00A04109">
      <w:pPr>
        <w:pStyle w:val="HiddenTitle"/>
        <w:rPr>
          <w:rFonts w:ascii="Calibri" w:hAnsi="Calibri" w:cs="Calibri"/>
          <w:szCs w:val="22"/>
          <w:lang w:val="en-IN"/>
        </w:rPr>
      </w:pPr>
      <w:r w:rsidRPr="00B02E3E">
        <w:rPr>
          <w:rFonts w:ascii="Calibri" w:hAnsi="Calibri" w:cs="Calibri"/>
          <w:szCs w:val="22"/>
          <w:lang w:val="en-IN"/>
        </w:rPr>
        <w:t>Review and Approval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27"/>
        <w:gridCol w:w="1559"/>
        <w:gridCol w:w="2127"/>
      </w:tblGrid>
      <w:tr w:rsidR="00A04109" w:rsidRPr="00B02E3E" w:rsidTr="00BD708F">
        <w:tc>
          <w:tcPr>
            <w:tcW w:w="1843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3827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559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DATE</w:t>
            </w:r>
          </w:p>
        </w:tc>
        <w:tc>
          <w:tcPr>
            <w:tcW w:w="2127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SIGNATURE</w:t>
            </w: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21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21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21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21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21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</w:tbl>
    <w:p w:rsidR="00A04109" w:rsidRPr="00B02E3E" w:rsidRDefault="00A04109" w:rsidP="00A04109">
      <w:pPr>
        <w:ind w:left="0"/>
        <w:rPr>
          <w:rFonts w:ascii="Calibri" w:hAnsi="Calibri" w:cs="Calibri"/>
          <w:szCs w:val="22"/>
          <w:lang w:val="en-IN"/>
        </w:rPr>
      </w:pPr>
    </w:p>
    <w:p w:rsidR="00A04109" w:rsidRPr="00B02E3E" w:rsidRDefault="00A04109" w:rsidP="00A04109">
      <w:pPr>
        <w:pStyle w:val="HiddenTitle"/>
        <w:rPr>
          <w:rFonts w:ascii="Calibri" w:hAnsi="Calibri" w:cs="Calibri"/>
          <w:szCs w:val="22"/>
          <w:lang w:val="en-IN"/>
        </w:rPr>
      </w:pPr>
      <w:r w:rsidRPr="00B02E3E">
        <w:rPr>
          <w:rFonts w:ascii="Calibri" w:hAnsi="Calibri" w:cs="Calibri"/>
          <w:szCs w:val="22"/>
          <w:lang w:val="en-IN"/>
        </w:rPr>
        <w:t>Distribution</w:t>
      </w: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27"/>
        <w:gridCol w:w="1559"/>
        <w:gridCol w:w="1134"/>
        <w:gridCol w:w="993"/>
      </w:tblGrid>
      <w:tr w:rsidR="00A04109" w:rsidRPr="00B02E3E" w:rsidTr="00BD708F">
        <w:tc>
          <w:tcPr>
            <w:tcW w:w="1843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COMPANY</w:t>
            </w:r>
          </w:p>
        </w:tc>
        <w:tc>
          <w:tcPr>
            <w:tcW w:w="3827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NAME</w:t>
            </w:r>
          </w:p>
        </w:tc>
        <w:tc>
          <w:tcPr>
            <w:tcW w:w="1559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LOCATION</w:t>
            </w:r>
          </w:p>
        </w:tc>
        <w:tc>
          <w:tcPr>
            <w:tcW w:w="1134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ACTION</w:t>
            </w:r>
          </w:p>
        </w:tc>
        <w:tc>
          <w:tcPr>
            <w:tcW w:w="993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INFO</w:t>
            </w: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  <w:tr w:rsidR="00A04109" w:rsidRPr="00B02E3E" w:rsidTr="00BD708F">
        <w:tc>
          <w:tcPr>
            <w:tcW w:w="184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3827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559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1134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993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</w:tr>
    </w:tbl>
    <w:p w:rsidR="00A04109" w:rsidRPr="00B02E3E" w:rsidRDefault="00A04109" w:rsidP="00A04109">
      <w:pPr>
        <w:ind w:left="0"/>
        <w:rPr>
          <w:rFonts w:ascii="Calibri" w:hAnsi="Calibri" w:cs="Calibri"/>
          <w:szCs w:val="22"/>
          <w:lang w:val="en-IN"/>
        </w:rPr>
      </w:pPr>
    </w:p>
    <w:p w:rsidR="00A04109" w:rsidRPr="00B02E3E" w:rsidRDefault="00A04109" w:rsidP="00A04109">
      <w:pPr>
        <w:spacing w:before="0"/>
        <w:ind w:left="0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© Copyright 201</w:t>
      </w:r>
      <w:r>
        <w:rPr>
          <w:rFonts w:ascii="Calibri" w:hAnsi="Calibri" w:cs="Calibri"/>
          <w:lang w:val="en-IN"/>
        </w:rPr>
        <w:t>3</w:t>
      </w:r>
      <w:r w:rsidRPr="00B02E3E">
        <w:rPr>
          <w:rFonts w:ascii="Calibri" w:hAnsi="Calibri" w:cs="Calibri"/>
          <w:lang w:val="en-IN"/>
        </w:rPr>
        <w:t xml:space="preserve"> by </w:t>
      </w:r>
      <w:proofErr w:type="spellStart"/>
      <w:r w:rsidRPr="00B02E3E">
        <w:rPr>
          <w:rFonts w:ascii="Calibri" w:hAnsi="Calibri" w:cs="Calibri"/>
          <w:lang w:val="en-IN"/>
        </w:rPr>
        <w:t>Capgemini</w:t>
      </w:r>
      <w:proofErr w:type="spellEnd"/>
      <w:r w:rsidRPr="00B02E3E">
        <w:rPr>
          <w:rFonts w:ascii="Calibri" w:hAnsi="Calibri" w:cs="Calibri"/>
          <w:lang w:val="en-IN"/>
        </w:rPr>
        <w:t xml:space="preserve"> </w:t>
      </w:r>
    </w:p>
    <w:p w:rsidR="00A04109" w:rsidRPr="00B02E3E" w:rsidRDefault="00A04109" w:rsidP="00A04109">
      <w:pPr>
        <w:pStyle w:val="SubTitle"/>
        <w:ind w:left="0"/>
        <w:rPr>
          <w:rFonts w:ascii="Calibri" w:hAnsi="Calibri" w:cs="Calibri"/>
          <w:i w:val="0"/>
          <w:sz w:val="32"/>
          <w:szCs w:val="32"/>
          <w:lang w:val="en-IN"/>
        </w:rPr>
      </w:pPr>
      <w:r w:rsidRPr="00B02E3E">
        <w:rPr>
          <w:rFonts w:ascii="Calibri" w:hAnsi="Calibri" w:cs="Calibri"/>
          <w:lang w:val="en-IN"/>
        </w:rPr>
        <w:br w:type="page"/>
      </w:r>
      <w:r w:rsidRPr="00B02E3E">
        <w:rPr>
          <w:rFonts w:ascii="Calibri" w:hAnsi="Calibri" w:cs="Calibri"/>
          <w:i w:val="0"/>
          <w:sz w:val="32"/>
          <w:szCs w:val="32"/>
          <w:lang w:val="en-IN"/>
        </w:rPr>
        <w:lastRenderedPageBreak/>
        <w:t>TABLE OF CONTENTS</w:t>
      </w:r>
    </w:p>
    <w:p w:rsidR="001155F4" w:rsidRDefault="00A04109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B02E3E">
        <w:rPr>
          <w:rFonts w:ascii="Calibri" w:hAnsi="Calibri" w:cs="Calibri"/>
          <w:b w:val="0"/>
          <w:caps w:val="0"/>
          <w:lang w:val="en-IN"/>
        </w:rPr>
        <w:fldChar w:fldCharType="begin"/>
      </w:r>
      <w:r w:rsidRPr="00B02E3E">
        <w:rPr>
          <w:rFonts w:ascii="Calibri" w:hAnsi="Calibri" w:cs="Calibri"/>
          <w:b w:val="0"/>
          <w:caps w:val="0"/>
          <w:lang w:val="en-IN"/>
        </w:rPr>
        <w:instrText xml:space="preserve"> TOC \o "2-3" \h \z \t "Heading 1,1" </w:instrText>
      </w:r>
      <w:r w:rsidRPr="00B02E3E">
        <w:rPr>
          <w:rFonts w:ascii="Calibri" w:hAnsi="Calibri" w:cs="Calibri"/>
          <w:b w:val="0"/>
          <w:caps w:val="0"/>
          <w:lang w:val="en-IN"/>
        </w:rPr>
        <w:fldChar w:fldCharType="separate"/>
      </w:r>
      <w:hyperlink w:anchor="_Toc443018207" w:history="1">
        <w:r w:rsidR="001155F4" w:rsidRPr="00572BAC">
          <w:rPr>
            <w:rStyle w:val="Hyperlink"/>
            <w:noProof/>
            <w:lang w:val="en-IN"/>
          </w:rPr>
          <w:t>1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Introduction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_Toc443018207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5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08" w:history="1">
        <w:r w:rsidR="001155F4" w:rsidRPr="00572BAC">
          <w:rPr>
            <w:rStyle w:val="Hyperlink"/>
            <w:noProof/>
            <w:lang w:val="en-IN"/>
          </w:rPr>
          <w:t>1.1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scope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_Toc443018208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5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09" w:history="1">
        <w:r w:rsidR="001155F4" w:rsidRPr="00572BAC">
          <w:rPr>
            <w:rStyle w:val="Hyperlink"/>
            <w:noProof/>
            <w:lang w:val="en-IN"/>
          </w:rPr>
          <w:t>1.2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Document References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_Toc443018209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5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10" w:history="1">
        <w:r w:rsidR="001155F4" w:rsidRPr="00572BAC">
          <w:rPr>
            <w:rStyle w:val="Hyperlink"/>
            <w:noProof/>
            <w:lang w:val="en-IN"/>
          </w:rPr>
          <w:t>2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DEPLOYMENT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_Toc443018210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6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1" w:history="1">
        <w:r w:rsidR="001155F4" w:rsidRPr="00572BAC">
          <w:rPr>
            <w:rStyle w:val="Hyperlink"/>
            <w:noProof/>
            <w:lang w:val="en-IN"/>
          </w:rPr>
          <w:t>2.1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SOURCE CODE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_Toc443018211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6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2" w:history="1">
        <w:r w:rsidR="001155F4" w:rsidRPr="00572BAC">
          <w:rPr>
            <w:rStyle w:val="Hyperlink"/>
            <w:noProof/>
            <w:lang w:val="en-IN"/>
          </w:rPr>
          <w:t>2.2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Deploy Application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_Toc443018212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6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3" w:history="1">
        <w:r w:rsidR="001155F4" w:rsidRPr="00572BAC">
          <w:rPr>
            <w:rStyle w:val="Hyperlink"/>
            <w:noProof/>
            <w:lang w:val="en-IN"/>
          </w:rPr>
          <w:t>2.3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Server CONFIGURATION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_Toc443018213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8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14" w:history="1">
        <w:r w:rsidR="001155F4" w:rsidRPr="00572BAC">
          <w:rPr>
            <w:rStyle w:val="Hyperlink"/>
            <w:noProof/>
            <w:lang w:val="en-IN"/>
          </w:rPr>
          <w:t>3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OMSI Configuration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_Toc443018214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10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5" w:history="1">
        <w:r w:rsidR="001155F4" w:rsidRPr="00572BAC">
          <w:rPr>
            <w:rStyle w:val="Hyperlink"/>
            <w:noProof/>
            <w:lang w:val="en-IN"/>
          </w:rPr>
          <w:t>3.1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OMSI Object creation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_Toc443018215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10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6" w:history="1">
        <w:r w:rsidR="001155F4" w:rsidRPr="00572BAC">
          <w:rPr>
            <w:rStyle w:val="Hyperlink"/>
            <w:noProof/>
            <w:lang w:val="en-IN"/>
          </w:rPr>
          <w:t>3.2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Data Extraction procedures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_Toc443018216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10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17" w:history="1">
        <w:r w:rsidR="001155F4" w:rsidRPr="00572BAC">
          <w:rPr>
            <w:rStyle w:val="Hyperlink"/>
            <w:noProof/>
            <w:lang w:val="en-IN"/>
          </w:rPr>
          <w:t>4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MES tables creation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_Toc443018217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11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8" w:history="1">
        <w:r w:rsidR="001155F4" w:rsidRPr="00572BAC">
          <w:rPr>
            <w:rStyle w:val="Hyperlink"/>
            <w:noProof/>
            <w:lang w:val="en-IN"/>
          </w:rPr>
          <w:t>4.1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Create scema and Data sources in Weblogic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_Toc443018218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11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2"/>
        <w:tabs>
          <w:tab w:val="left" w:pos="80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3018219" w:history="1">
        <w:r w:rsidR="001155F4" w:rsidRPr="00572BAC">
          <w:rPr>
            <w:rStyle w:val="Hyperlink"/>
            <w:noProof/>
            <w:lang w:val="en-IN"/>
          </w:rPr>
          <w:t>4.2</w:t>
        </w:r>
        <w:r w:rsidR="001155F4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Execute table creation scripts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_Toc443018219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11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20" w:history="1">
        <w:r w:rsidR="001155F4" w:rsidRPr="00572BAC">
          <w:rPr>
            <w:rStyle w:val="Hyperlink"/>
            <w:noProof/>
            <w:lang w:val="en-IN"/>
          </w:rPr>
          <w:t>5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NICE LABEL FTP server configuration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_Toc443018220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12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21" w:history="1">
        <w:r w:rsidR="001155F4" w:rsidRPr="00572BAC">
          <w:rPr>
            <w:rStyle w:val="Hyperlink"/>
            <w:noProof/>
            <w:lang w:val="en-IN"/>
          </w:rPr>
          <w:t>6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Email driver configuration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_Toc443018221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13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22" w:history="1">
        <w:r w:rsidR="001155F4" w:rsidRPr="00572BAC">
          <w:rPr>
            <w:rStyle w:val="Hyperlink"/>
            <w:noProof/>
            <w:lang w:val="en-IN"/>
          </w:rPr>
          <w:t>7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MoveIt FTP server configuration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_Toc443018222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14</w:t>
        </w:r>
        <w:r w:rsidR="001155F4">
          <w:rPr>
            <w:noProof/>
            <w:webHidden/>
          </w:rPr>
          <w:fldChar w:fldCharType="end"/>
        </w:r>
      </w:hyperlink>
    </w:p>
    <w:p w:rsidR="001155F4" w:rsidRDefault="001B4290">
      <w:pPr>
        <w:pStyle w:val="TOC1"/>
        <w:tabs>
          <w:tab w:val="left" w:pos="400"/>
          <w:tab w:val="right" w:leader="dot" w:pos="10070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3018223" w:history="1">
        <w:r w:rsidR="001155F4" w:rsidRPr="00572BAC">
          <w:rPr>
            <w:rStyle w:val="Hyperlink"/>
            <w:noProof/>
            <w:lang w:val="en-IN"/>
          </w:rPr>
          <w:t>8</w:t>
        </w:r>
        <w:r w:rsidR="001155F4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1155F4" w:rsidRPr="00572BAC">
          <w:rPr>
            <w:rStyle w:val="Hyperlink"/>
            <w:noProof/>
            <w:lang w:val="en-IN"/>
          </w:rPr>
          <w:t>Rejected diorectories in SOA server</w:t>
        </w:r>
        <w:r w:rsidR="001155F4">
          <w:rPr>
            <w:noProof/>
            <w:webHidden/>
          </w:rPr>
          <w:tab/>
        </w:r>
        <w:r w:rsidR="001155F4">
          <w:rPr>
            <w:noProof/>
            <w:webHidden/>
          </w:rPr>
          <w:fldChar w:fldCharType="begin"/>
        </w:r>
        <w:r w:rsidR="001155F4">
          <w:rPr>
            <w:noProof/>
            <w:webHidden/>
          </w:rPr>
          <w:instrText xml:space="preserve"> PAGEREF _Toc443018223 \h </w:instrText>
        </w:r>
        <w:r w:rsidR="001155F4">
          <w:rPr>
            <w:noProof/>
            <w:webHidden/>
          </w:rPr>
        </w:r>
        <w:r w:rsidR="001155F4">
          <w:rPr>
            <w:noProof/>
            <w:webHidden/>
          </w:rPr>
          <w:fldChar w:fldCharType="separate"/>
        </w:r>
        <w:r w:rsidR="001155F4">
          <w:rPr>
            <w:noProof/>
            <w:webHidden/>
          </w:rPr>
          <w:t>14</w:t>
        </w:r>
        <w:r w:rsidR="001155F4">
          <w:rPr>
            <w:noProof/>
            <w:webHidden/>
          </w:rPr>
          <w:fldChar w:fldCharType="end"/>
        </w:r>
      </w:hyperlink>
    </w:p>
    <w:p w:rsidR="00A04109" w:rsidRPr="00B02E3E" w:rsidRDefault="00A04109" w:rsidP="00A04109">
      <w:pPr>
        <w:tabs>
          <w:tab w:val="right" w:leader="dot" w:pos="10065"/>
        </w:tabs>
        <w:rPr>
          <w:rFonts w:ascii="Calibri" w:hAnsi="Calibri" w:cs="Calibri"/>
          <w:b/>
          <w:caps/>
          <w:lang w:val="en-IN"/>
        </w:rPr>
      </w:pPr>
      <w:r w:rsidRPr="00B02E3E">
        <w:rPr>
          <w:rFonts w:ascii="Calibri" w:hAnsi="Calibri" w:cs="Calibri"/>
          <w:b/>
          <w:caps/>
          <w:lang w:val="en-IN"/>
        </w:rPr>
        <w:fldChar w:fldCharType="end"/>
      </w:r>
    </w:p>
    <w:p w:rsidR="00A04109" w:rsidRPr="00B02E3E" w:rsidRDefault="00A04109" w:rsidP="00A04109">
      <w:pPr>
        <w:pStyle w:val="Heading1"/>
        <w:rPr>
          <w:lang w:val="en-IN"/>
        </w:rPr>
      </w:pPr>
      <w:r>
        <w:rPr>
          <w:lang w:val="en-IN"/>
        </w:rPr>
        <w:br w:type="page"/>
      </w:r>
      <w:bookmarkStart w:id="1" w:name="_Toc443018207"/>
      <w:r w:rsidRPr="00B02E3E">
        <w:rPr>
          <w:lang w:val="en-IN"/>
        </w:rPr>
        <w:lastRenderedPageBreak/>
        <w:t>Introduction</w:t>
      </w:r>
      <w:bookmarkEnd w:id="1"/>
    </w:p>
    <w:p w:rsidR="005671C0" w:rsidRPr="00B02E3E" w:rsidRDefault="00A04109" w:rsidP="005671C0">
      <w:pPr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 xml:space="preserve">This document describes the Common Logging </w:t>
      </w:r>
      <w:r w:rsidR="005671C0">
        <w:rPr>
          <w:rFonts w:ascii="Calibri" w:hAnsi="Calibri" w:cs="Calibri"/>
          <w:lang w:val="en-IN"/>
        </w:rPr>
        <w:t xml:space="preserve">Deployment </w:t>
      </w:r>
      <w:r w:rsidRPr="00B02E3E">
        <w:rPr>
          <w:rFonts w:ascii="Calibri" w:hAnsi="Calibri" w:cs="Calibri"/>
          <w:lang w:val="en-IN"/>
        </w:rPr>
        <w:t xml:space="preserve">approach to be used within the </w:t>
      </w:r>
      <w:r w:rsidRPr="00B02E3E">
        <w:rPr>
          <w:rFonts w:ascii="Calibri" w:hAnsi="Calibri" w:cs="Calibri"/>
          <w:lang w:val="en-IN"/>
        </w:rPr>
        <w:fldChar w:fldCharType="begin"/>
      </w:r>
      <w:r w:rsidRPr="00B02E3E">
        <w:rPr>
          <w:rFonts w:ascii="Calibri" w:hAnsi="Calibri" w:cs="Calibri"/>
          <w:lang w:val="en-IN"/>
        </w:rPr>
        <w:instrText xml:space="preserve"> REF ClientName \h </w:instrText>
      </w:r>
      <w:r w:rsidRPr="00B02E3E">
        <w:rPr>
          <w:rFonts w:ascii="Calibri" w:hAnsi="Calibri" w:cs="Calibri"/>
          <w:lang w:val="en-IN"/>
        </w:rPr>
      </w:r>
      <w:r w:rsidRPr="00B02E3E">
        <w:rPr>
          <w:rFonts w:ascii="Calibri" w:hAnsi="Calibri" w:cs="Calibri"/>
          <w:lang w:val="en-IN"/>
        </w:rPr>
        <w:fldChar w:fldCharType="separate"/>
      </w:r>
      <w:r>
        <w:rPr>
          <w:i/>
          <w:noProof/>
          <w:lang w:eastAsia="en-GB"/>
        </w:rPr>
        <w:t>NextGen</w:t>
      </w:r>
      <w:r w:rsidRPr="00B02E3E">
        <w:rPr>
          <w:rFonts w:ascii="Calibri" w:hAnsi="Calibri" w:cs="Calibri"/>
          <w:lang w:val="en-IN"/>
        </w:rPr>
        <w:fldChar w:fldCharType="end"/>
      </w:r>
      <w:r w:rsidRPr="00B02E3E">
        <w:rPr>
          <w:rFonts w:ascii="Calibri" w:hAnsi="Calibri" w:cs="Calibri"/>
          <w:lang w:val="en-IN"/>
        </w:rPr>
        <w:t xml:space="preserve"> Project. </w:t>
      </w:r>
    </w:p>
    <w:p w:rsidR="00A04109" w:rsidRPr="00B02E3E" w:rsidRDefault="00A04109" w:rsidP="00A04109">
      <w:pPr>
        <w:rPr>
          <w:rFonts w:ascii="Calibri" w:hAnsi="Calibri" w:cs="Calibri"/>
          <w:lang w:val="en-IN"/>
        </w:rPr>
      </w:pPr>
    </w:p>
    <w:p w:rsidR="00A04109" w:rsidRPr="00B02E3E" w:rsidRDefault="00A04109" w:rsidP="00A04109">
      <w:pPr>
        <w:pStyle w:val="Heading2"/>
        <w:rPr>
          <w:lang w:val="en-IN"/>
        </w:rPr>
      </w:pPr>
      <w:bookmarkStart w:id="2" w:name="_Toc301860818"/>
      <w:bookmarkStart w:id="3" w:name="_Toc443018208"/>
      <w:bookmarkEnd w:id="2"/>
      <w:r w:rsidRPr="00B02E3E">
        <w:rPr>
          <w:lang w:val="en-IN"/>
        </w:rPr>
        <w:t>scope</w:t>
      </w:r>
      <w:bookmarkEnd w:id="3"/>
    </w:p>
    <w:p w:rsidR="00A04109" w:rsidRPr="00B02E3E" w:rsidRDefault="00A04109" w:rsidP="00A04109">
      <w:pPr>
        <w:pStyle w:val="BodyText"/>
        <w:rPr>
          <w:rFonts w:ascii="Calibri" w:hAnsi="Calibri" w:cs="Calibri"/>
          <w:lang w:val="en-IN"/>
        </w:rPr>
      </w:pPr>
      <w:bookmarkStart w:id="4" w:name="_Toc237436261"/>
      <w:r w:rsidRPr="00B02E3E">
        <w:rPr>
          <w:rFonts w:ascii="Calibri" w:hAnsi="Calibri" w:cs="Calibri"/>
          <w:lang w:val="en-IN"/>
        </w:rPr>
        <w:t xml:space="preserve">The scope of this document is to describe the </w:t>
      </w:r>
      <w:r w:rsidR="005671C0">
        <w:rPr>
          <w:rFonts w:ascii="Calibri" w:hAnsi="Calibri" w:cs="Calibri"/>
          <w:lang w:val="en-IN"/>
        </w:rPr>
        <w:t xml:space="preserve">deployment process for Common Logging. </w:t>
      </w:r>
    </w:p>
    <w:p w:rsidR="00A04109" w:rsidRPr="00B02E3E" w:rsidRDefault="00A04109" w:rsidP="00A04109">
      <w:pPr>
        <w:pStyle w:val="BodyText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The technical scope includes:-</w:t>
      </w:r>
    </w:p>
    <w:p w:rsidR="00A04109" w:rsidRPr="00B02E3E" w:rsidRDefault="00A04109" w:rsidP="00A04109">
      <w:pPr>
        <w:pStyle w:val="BodyText"/>
        <w:numPr>
          <w:ilvl w:val="0"/>
          <w:numId w:val="6"/>
        </w:numPr>
        <w:spacing w:before="0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SOA suite components</w:t>
      </w:r>
    </w:p>
    <w:p w:rsidR="00A04109" w:rsidRPr="00B02E3E" w:rsidRDefault="00A04109" w:rsidP="00A04109">
      <w:pPr>
        <w:pStyle w:val="BodyText"/>
        <w:numPr>
          <w:ilvl w:val="0"/>
          <w:numId w:val="6"/>
        </w:numPr>
        <w:spacing w:before="0"/>
        <w:rPr>
          <w:rFonts w:ascii="Calibri" w:hAnsi="Calibri" w:cs="Calibri"/>
          <w:lang w:val="en-IN"/>
        </w:rPr>
      </w:pPr>
      <w:r w:rsidRPr="00B02E3E">
        <w:rPr>
          <w:rFonts w:ascii="Calibri" w:hAnsi="Calibri" w:cs="Calibri"/>
          <w:lang w:val="en-IN"/>
        </w:rPr>
        <w:t>PL/SQL Components</w:t>
      </w:r>
    </w:p>
    <w:p w:rsidR="00A04109" w:rsidRPr="00B02E3E" w:rsidRDefault="00A04109" w:rsidP="00A04109">
      <w:pPr>
        <w:pStyle w:val="Heading2"/>
        <w:rPr>
          <w:lang w:val="en-IN"/>
        </w:rPr>
      </w:pPr>
      <w:bookmarkStart w:id="5" w:name="_Toc443018209"/>
      <w:r w:rsidRPr="00B02E3E">
        <w:rPr>
          <w:lang w:val="en-IN"/>
        </w:rPr>
        <w:t>Document References</w:t>
      </w:r>
      <w:bookmarkEnd w:id="4"/>
      <w:bookmarkEnd w:id="5"/>
    </w:p>
    <w:p w:rsidR="00A04109" w:rsidRPr="00B02E3E" w:rsidRDefault="00A04109" w:rsidP="00A04109">
      <w:pPr>
        <w:rPr>
          <w:rFonts w:ascii="Calibri" w:hAnsi="Calibri" w:cs="Calibri"/>
          <w:lang w:val="en-IN"/>
        </w:rPr>
      </w:pPr>
    </w:p>
    <w:tbl>
      <w:tblPr>
        <w:tblW w:w="856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1"/>
        <w:gridCol w:w="7470"/>
      </w:tblGrid>
      <w:tr w:rsidR="00A04109" w:rsidRPr="00B02E3E" w:rsidTr="00BD708F">
        <w:trPr>
          <w:cantSplit/>
          <w:tblHeader/>
        </w:trPr>
        <w:tc>
          <w:tcPr>
            <w:tcW w:w="1091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Ref. No</w:t>
            </w:r>
          </w:p>
        </w:tc>
        <w:tc>
          <w:tcPr>
            <w:tcW w:w="7470" w:type="dxa"/>
            <w:shd w:val="clear" w:color="auto" w:fill="D99594"/>
          </w:tcPr>
          <w:p w:rsidR="00A04109" w:rsidRPr="00B02E3E" w:rsidRDefault="00A04109" w:rsidP="00BD708F">
            <w:pPr>
              <w:pStyle w:val="TableHeading"/>
              <w:rPr>
                <w:rFonts w:ascii="Calibri" w:hAnsi="Calibri" w:cs="Calibri"/>
                <w:sz w:val="22"/>
                <w:szCs w:val="22"/>
                <w:lang w:val="en-IN"/>
              </w:rPr>
            </w:pPr>
            <w:r w:rsidRPr="00B02E3E">
              <w:rPr>
                <w:rFonts w:ascii="Calibri" w:hAnsi="Calibri" w:cs="Calibri"/>
                <w:sz w:val="22"/>
                <w:szCs w:val="22"/>
                <w:lang w:val="en-IN"/>
              </w:rPr>
              <w:t>Document Name</w:t>
            </w:r>
          </w:p>
        </w:tc>
      </w:tr>
      <w:tr w:rsidR="00A04109" w:rsidRPr="00B02E3E" w:rsidTr="00BD708F">
        <w:trPr>
          <w:cantSplit/>
        </w:trPr>
        <w:tc>
          <w:tcPr>
            <w:tcW w:w="1091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7470" w:type="dxa"/>
          </w:tcPr>
          <w:p w:rsidR="00A04109" w:rsidRPr="00B02E3E" w:rsidRDefault="00A04109" w:rsidP="00BD708F">
            <w:pPr>
              <w:ind w:left="-38"/>
              <w:rPr>
                <w:rStyle w:val="HighlightedVariable"/>
                <w:rFonts w:ascii="Calibri" w:hAnsi="Calibri" w:cs="Calibri"/>
                <w:szCs w:val="22"/>
                <w:lang w:val="en-IN"/>
              </w:rPr>
            </w:pPr>
          </w:p>
        </w:tc>
      </w:tr>
      <w:tr w:rsidR="00A04109" w:rsidRPr="00B02E3E" w:rsidTr="00BD708F">
        <w:trPr>
          <w:cantSplit/>
        </w:trPr>
        <w:tc>
          <w:tcPr>
            <w:tcW w:w="1091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7470" w:type="dxa"/>
          </w:tcPr>
          <w:p w:rsidR="00A04109" w:rsidRPr="00B02E3E" w:rsidRDefault="00A04109" w:rsidP="00BD708F">
            <w:pPr>
              <w:ind w:left="-38"/>
              <w:rPr>
                <w:rFonts w:ascii="Calibri" w:hAnsi="Calibri" w:cs="Calibri"/>
                <w:lang w:val="en-IN"/>
              </w:rPr>
            </w:pPr>
          </w:p>
        </w:tc>
      </w:tr>
      <w:tr w:rsidR="00A04109" w:rsidRPr="00B02E3E" w:rsidTr="00BD708F">
        <w:trPr>
          <w:cantSplit/>
        </w:trPr>
        <w:tc>
          <w:tcPr>
            <w:tcW w:w="1091" w:type="dxa"/>
          </w:tcPr>
          <w:p w:rsidR="00A04109" w:rsidRPr="00B02E3E" w:rsidRDefault="00A04109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</w:p>
        </w:tc>
        <w:tc>
          <w:tcPr>
            <w:tcW w:w="7470" w:type="dxa"/>
          </w:tcPr>
          <w:p w:rsidR="00A04109" w:rsidRPr="00B02E3E" w:rsidRDefault="00A04109" w:rsidP="00BD708F">
            <w:pPr>
              <w:ind w:left="-38"/>
              <w:rPr>
                <w:rFonts w:ascii="Calibri" w:hAnsi="Calibri" w:cs="Calibri"/>
                <w:lang w:val="en-IN"/>
              </w:rPr>
            </w:pPr>
          </w:p>
        </w:tc>
      </w:tr>
    </w:tbl>
    <w:p w:rsidR="00A04109" w:rsidRPr="00B02E3E" w:rsidRDefault="00A04109" w:rsidP="00A04109">
      <w:pPr>
        <w:rPr>
          <w:rFonts w:ascii="Calibri" w:hAnsi="Calibri" w:cs="Calibri"/>
          <w:lang w:val="en-IN"/>
        </w:rPr>
      </w:pPr>
    </w:p>
    <w:p w:rsidR="00A04109" w:rsidRDefault="00A04109" w:rsidP="00A04109">
      <w:pPr>
        <w:pStyle w:val="Heading1"/>
        <w:numPr>
          <w:ilvl w:val="0"/>
          <w:numId w:val="0"/>
        </w:numPr>
        <w:ind w:left="432" w:hanging="432"/>
        <w:rPr>
          <w:lang w:val="en-IN"/>
        </w:rPr>
      </w:pPr>
      <w:r w:rsidRPr="00B02E3E">
        <w:rPr>
          <w:lang w:val="en-IN"/>
        </w:rPr>
        <w:br w:type="page"/>
      </w:r>
    </w:p>
    <w:p w:rsidR="00A04109" w:rsidRPr="00BD7B9E" w:rsidRDefault="00A04109" w:rsidP="00A04109">
      <w:pPr>
        <w:pStyle w:val="Heading1"/>
        <w:rPr>
          <w:lang w:val="en-IN"/>
        </w:rPr>
      </w:pPr>
      <w:bookmarkStart w:id="6" w:name="_Toc443018210"/>
      <w:r>
        <w:rPr>
          <w:lang w:val="en-IN"/>
        </w:rPr>
        <w:lastRenderedPageBreak/>
        <w:t>DEPLOYMENT</w:t>
      </w:r>
      <w:bookmarkEnd w:id="6"/>
    </w:p>
    <w:p w:rsidR="00A04109" w:rsidRDefault="00A04109" w:rsidP="00A04109">
      <w:pPr>
        <w:ind w:left="0"/>
        <w:rPr>
          <w:lang w:val="en-IN"/>
        </w:rPr>
      </w:pPr>
    </w:p>
    <w:p w:rsidR="00A04109" w:rsidRDefault="00A04109" w:rsidP="00A04109">
      <w:pPr>
        <w:pStyle w:val="Heading2"/>
        <w:rPr>
          <w:lang w:val="en-IN"/>
        </w:rPr>
      </w:pPr>
      <w:bookmarkStart w:id="7" w:name="_Ref378597444"/>
      <w:bookmarkStart w:id="8" w:name="_Toc443018211"/>
      <w:r>
        <w:rPr>
          <w:lang w:val="en-IN"/>
        </w:rPr>
        <w:t>SOURCE CODE</w:t>
      </w:r>
      <w:bookmarkEnd w:id="7"/>
      <w:bookmarkEnd w:id="8"/>
    </w:p>
    <w:p w:rsidR="00A04109" w:rsidRDefault="00A04109" w:rsidP="00A04109">
      <w:pPr>
        <w:ind w:left="0"/>
        <w:rPr>
          <w:lang w:val="en-IN"/>
        </w:rPr>
      </w:pPr>
    </w:p>
    <w:tbl>
      <w:tblPr>
        <w:tblW w:w="5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970"/>
      </w:tblGrid>
      <w:tr w:rsidR="00733683" w:rsidRPr="00B02E3E" w:rsidTr="00733683">
        <w:trPr>
          <w:trHeight w:val="485"/>
        </w:trPr>
        <w:tc>
          <w:tcPr>
            <w:tcW w:w="2340" w:type="dxa"/>
            <w:shd w:val="clear" w:color="auto" w:fill="D99594"/>
          </w:tcPr>
          <w:p w:rsidR="00733683" w:rsidRPr="00B02E3E" w:rsidRDefault="00733683" w:rsidP="00BD708F">
            <w:pPr>
              <w:pStyle w:val="TableHeading"/>
              <w:tabs>
                <w:tab w:val="right" w:pos="2124"/>
              </w:tabs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Component NAME</w:t>
            </w:r>
          </w:p>
        </w:tc>
        <w:tc>
          <w:tcPr>
            <w:tcW w:w="2970" w:type="dxa"/>
            <w:shd w:val="clear" w:color="auto" w:fill="D99594"/>
          </w:tcPr>
          <w:p w:rsidR="00733683" w:rsidRDefault="00733683" w:rsidP="00BD708F">
            <w:pPr>
              <w:pStyle w:val="TableHeading"/>
              <w:tabs>
                <w:tab w:val="right" w:pos="2124"/>
              </w:tabs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TYPE</w:t>
            </w:r>
          </w:p>
        </w:tc>
      </w:tr>
      <w:tr w:rsidR="00733683" w:rsidRPr="00B02E3E" w:rsidTr="00733683">
        <w:trPr>
          <w:trHeight w:val="932"/>
        </w:trPr>
        <w:tc>
          <w:tcPr>
            <w:tcW w:w="2340" w:type="dxa"/>
          </w:tcPr>
          <w:p w:rsidR="00733683" w:rsidRPr="00B02E3E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 w:rsidRPr="00C94200">
              <w:rPr>
                <w:rFonts w:ascii="Calibri" w:hAnsi="Calibri" w:cs="Calibri"/>
                <w:sz w:val="22"/>
                <w:szCs w:val="22"/>
                <w:lang w:val="en-IN"/>
              </w:rPr>
              <w:t>CommonLogging</w:t>
            </w:r>
            <w:proofErr w:type="spellEnd"/>
          </w:p>
        </w:tc>
        <w:tc>
          <w:tcPr>
            <w:tcW w:w="2970" w:type="dxa"/>
          </w:tcPr>
          <w:p w:rsidR="00733683" w:rsidRDefault="00733683" w:rsidP="00733683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SOA Composite</w:t>
            </w:r>
          </w:p>
        </w:tc>
      </w:tr>
      <w:tr w:rsidR="00733683" w:rsidRPr="00B02E3E" w:rsidTr="00733683">
        <w:trPr>
          <w:trHeight w:val="973"/>
        </w:trPr>
        <w:tc>
          <w:tcPr>
            <w:tcW w:w="2340" w:type="dxa"/>
          </w:tcPr>
          <w:p w:rsidR="00733683" w:rsidRPr="00C94200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 w:rsidRPr="00C94200">
              <w:rPr>
                <w:rFonts w:ascii="Calibri" w:hAnsi="Calibri" w:cs="Calibri"/>
                <w:sz w:val="22"/>
                <w:szCs w:val="22"/>
                <w:lang w:val="en-IN"/>
              </w:rPr>
              <w:t>EmailNotification</w:t>
            </w:r>
            <w:proofErr w:type="spellEnd"/>
          </w:p>
        </w:tc>
        <w:tc>
          <w:tcPr>
            <w:tcW w:w="2970" w:type="dxa"/>
          </w:tcPr>
          <w:p w:rsidR="00733683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SOA Composite</w:t>
            </w:r>
          </w:p>
        </w:tc>
      </w:tr>
      <w:tr w:rsidR="00733683" w:rsidRPr="00B02E3E" w:rsidTr="00733683">
        <w:trPr>
          <w:trHeight w:val="973"/>
        </w:trPr>
        <w:tc>
          <w:tcPr>
            <w:tcW w:w="2340" w:type="dxa"/>
          </w:tcPr>
          <w:p w:rsidR="00733683" w:rsidRPr="00C94200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COMM_AUDIT_LOG</w:t>
            </w:r>
          </w:p>
        </w:tc>
        <w:tc>
          <w:tcPr>
            <w:tcW w:w="2970" w:type="dxa"/>
          </w:tcPr>
          <w:p w:rsidR="00733683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PL-SQL</w:t>
            </w:r>
          </w:p>
        </w:tc>
      </w:tr>
      <w:tr w:rsidR="00733683" w:rsidRPr="00B02E3E" w:rsidTr="00733683">
        <w:trPr>
          <w:trHeight w:val="973"/>
        </w:trPr>
        <w:tc>
          <w:tcPr>
            <w:tcW w:w="2340" w:type="dxa"/>
          </w:tcPr>
          <w:p w:rsidR="00733683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proofErr w:type="spellStart"/>
            <w:r w:rsidRPr="00C94200">
              <w:rPr>
                <w:rFonts w:ascii="Calibri" w:hAnsi="Calibri" w:cs="Calibri"/>
                <w:sz w:val="22"/>
                <w:szCs w:val="22"/>
                <w:lang w:val="en-IN"/>
              </w:rPr>
              <w:t>AuditLog</w:t>
            </w:r>
            <w:proofErr w:type="spellEnd"/>
          </w:p>
        </w:tc>
        <w:tc>
          <w:tcPr>
            <w:tcW w:w="2970" w:type="dxa"/>
          </w:tcPr>
          <w:p w:rsidR="00733683" w:rsidRDefault="00733683" w:rsidP="00BD708F">
            <w:pPr>
              <w:pStyle w:val="TableText"/>
              <w:rPr>
                <w:rFonts w:ascii="Calibri" w:hAnsi="Calibri" w:cs="Calibri"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sz w:val="22"/>
                <w:szCs w:val="22"/>
                <w:lang w:val="en-IN"/>
              </w:rPr>
              <w:t>ADF Application</w:t>
            </w:r>
          </w:p>
        </w:tc>
      </w:tr>
    </w:tbl>
    <w:p w:rsidR="00A04109" w:rsidRDefault="00A04109" w:rsidP="00A04109">
      <w:pPr>
        <w:pStyle w:val="Heading2"/>
        <w:numPr>
          <w:ilvl w:val="0"/>
          <w:numId w:val="0"/>
        </w:numPr>
        <w:ind w:left="432"/>
        <w:rPr>
          <w:lang w:val="en-IN"/>
        </w:rPr>
      </w:pPr>
    </w:p>
    <w:p w:rsidR="00A04109" w:rsidRDefault="00A04109" w:rsidP="00A04109">
      <w:pPr>
        <w:pStyle w:val="Heading2"/>
        <w:rPr>
          <w:lang w:val="en-IN"/>
        </w:rPr>
      </w:pPr>
      <w:bookmarkStart w:id="9" w:name="_Toc443018212"/>
      <w:r>
        <w:rPr>
          <w:lang w:val="en-IN"/>
        </w:rPr>
        <w:t>Deploy Application</w:t>
      </w:r>
      <w:bookmarkEnd w:id="9"/>
    </w:p>
    <w:p w:rsidR="00A04109" w:rsidRPr="00121C9A" w:rsidRDefault="00A04109" w:rsidP="00A04109">
      <w:pPr>
        <w:rPr>
          <w:lang w:val="en-IN"/>
        </w:rPr>
      </w:pPr>
    </w:p>
    <w:p w:rsidR="00A04109" w:rsidRPr="00EA3478" w:rsidRDefault="00A04109" w:rsidP="00A04109">
      <w:pPr>
        <w:numPr>
          <w:ilvl w:val="0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EA3478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Create User in Database</w:t>
      </w:r>
    </w:p>
    <w:p w:rsidR="00A04109" w:rsidRPr="00EA3478" w:rsidRDefault="00A04109" w:rsidP="00A04109">
      <w:pPr>
        <w:spacing w:before="0"/>
        <w:ind w:left="108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EA3478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EA3478">
        <w:rPr>
          <w:rFonts w:ascii="Calibri" w:hAnsi="Calibri" w:cs="Calibri"/>
          <w:color w:val="000000"/>
          <w:sz w:val="24"/>
          <w:szCs w:val="24"/>
          <w:lang w:val="en-IN" w:eastAsia="en-IN"/>
        </w:rPr>
        <w:t>Create user “</w:t>
      </w:r>
      <w:proofErr w:type="spellStart"/>
      <w:r w:rsidR="00733683">
        <w:rPr>
          <w:rFonts w:ascii="Calibri" w:hAnsi="Calibri" w:cs="Calibri"/>
          <w:color w:val="000000"/>
          <w:sz w:val="24"/>
          <w:szCs w:val="24"/>
          <w:lang w:val="en-IN" w:eastAsia="en-IN"/>
        </w:rPr>
        <w:t>xxnuc_logging</w:t>
      </w:r>
      <w:proofErr w:type="spellEnd"/>
      <w:r w:rsidRPr="00EA3478">
        <w:rPr>
          <w:rFonts w:ascii="Calibri" w:hAnsi="Calibri" w:cs="Calibri"/>
          <w:color w:val="000000"/>
          <w:sz w:val="24"/>
          <w:szCs w:val="24"/>
          <w:lang w:val="en-IN" w:eastAsia="en-IN"/>
        </w:rPr>
        <w:t>” in database with access to create\drop tables, views, type, procedure, package, sequence etc.</w:t>
      </w:r>
    </w:p>
    <w:p w:rsidR="00A04109" w:rsidRPr="00EA3478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EA3478">
        <w:rPr>
          <w:rFonts w:ascii="Calibri" w:hAnsi="Calibri" w:cs="Calibri"/>
          <w:color w:val="000000"/>
          <w:sz w:val="24"/>
          <w:szCs w:val="24"/>
          <w:lang w:val="en-IN" w:eastAsia="en-IN"/>
        </w:rPr>
        <w:t>Provide following AQ grants from SYSTEM user</w:t>
      </w:r>
    </w:p>
    <w:p w:rsidR="00A04109" w:rsidRPr="00EA3478" w:rsidRDefault="00A04109" w:rsidP="00A04109">
      <w:pPr>
        <w:ind w:firstLine="720"/>
        <w:rPr>
          <w:rFonts w:ascii="Courier New" w:hAnsi="Courier New" w:cs="Courier New"/>
          <w:szCs w:val="22"/>
          <w:highlight w:val="lightGray"/>
        </w:rPr>
      </w:pPr>
      <w:r w:rsidRPr="00EA3478">
        <w:rPr>
          <w:rFonts w:ascii="Courier New" w:hAnsi="Courier New" w:cs="Courier New"/>
          <w:szCs w:val="22"/>
          <w:highlight w:val="lightGray"/>
        </w:rPr>
        <w:t xml:space="preserve">GRANT CONNECT, RESOURCE TO </w:t>
      </w:r>
      <w:proofErr w:type="spellStart"/>
      <w:r w:rsidR="00733683">
        <w:rPr>
          <w:rFonts w:ascii="Courier New" w:hAnsi="Courier New" w:cs="Courier New"/>
          <w:szCs w:val="22"/>
          <w:highlight w:val="lightGray"/>
        </w:rPr>
        <w:t>Xxnuc_logging</w:t>
      </w:r>
      <w:proofErr w:type="spellEnd"/>
      <w:r w:rsidRPr="00EA3478">
        <w:rPr>
          <w:rFonts w:ascii="Courier New" w:hAnsi="Courier New" w:cs="Courier New"/>
          <w:szCs w:val="22"/>
          <w:highlight w:val="lightGray"/>
        </w:rPr>
        <w:t xml:space="preserve">; </w:t>
      </w:r>
    </w:p>
    <w:p w:rsidR="00A04109" w:rsidRPr="00EA3478" w:rsidRDefault="00A04109" w:rsidP="00A04109">
      <w:pPr>
        <w:ind w:firstLine="720"/>
        <w:rPr>
          <w:rFonts w:ascii="Courier New" w:hAnsi="Courier New" w:cs="Courier New"/>
          <w:szCs w:val="22"/>
          <w:highlight w:val="lightGray"/>
        </w:rPr>
      </w:pPr>
      <w:r w:rsidRPr="00EA3478">
        <w:rPr>
          <w:rFonts w:ascii="Courier New" w:hAnsi="Courier New" w:cs="Courier New"/>
          <w:szCs w:val="22"/>
          <w:highlight w:val="lightGray"/>
        </w:rPr>
        <w:t xml:space="preserve">GRANT EXECUTE ON DBMS_AQADM TO </w:t>
      </w:r>
      <w:proofErr w:type="spellStart"/>
      <w:r w:rsidR="00733683">
        <w:rPr>
          <w:rFonts w:ascii="Courier New" w:hAnsi="Courier New" w:cs="Courier New"/>
          <w:szCs w:val="22"/>
          <w:highlight w:val="lightGray"/>
        </w:rPr>
        <w:t>Xxnuc_logging</w:t>
      </w:r>
      <w:proofErr w:type="spellEnd"/>
      <w:r w:rsidRPr="00EA3478">
        <w:rPr>
          <w:rFonts w:ascii="Courier New" w:hAnsi="Courier New" w:cs="Courier New"/>
          <w:szCs w:val="22"/>
          <w:highlight w:val="lightGray"/>
        </w:rPr>
        <w:t xml:space="preserve">; </w:t>
      </w:r>
    </w:p>
    <w:p w:rsidR="00A04109" w:rsidRPr="00EA3478" w:rsidRDefault="00A04109" w:rsidP="00A04109">
      <w:pPr>
        <w:ind w:firstLine="720"/>
        <w:rPr>
          <w:rFonts w:ascii="Courier New" w:hAnsi="Courier New" w:cs="Courier New"/>
          <w:szCs w:val="22"/>
          <w:highlight w:val="lightGray"/>
        </w:rPr>
      </w:pPr>
      <w:r w:rsidRPr="00EA3478">
        <w:rPr>
          <w:rFonts w:ascii="Courier New" w:hAnsi="Courier New" w:cs="Courier New"/>
          <w:szCs w:val="22"/>
          <w:highlight w:val="lightGray"/>
        </w:rPr>
        <w:t xml:space="preserve">GRANT </w:t>
      </w:r>
      <w:proofErr w:type="spellStart"/>
      <w:r w:rsidRPr="00EA3478">
        <w:rPr>
          <w:rFonts w:ascii="Courier New" w:hAnsi="Courier New" w:cs="Courier New"/>
          <w:szCs w:val="22"/>
          <w:highlight w:val="lightGray"/>
        </w:rPr>
        <w:t>Aq_administrator_role</w:t>
      </w:r>
      <w:proofErr w:type="spellEnd"/>
      <w:r w:rsidRPr="00EA3478">
        <w:rPr>
          <w:rFonts w:ascii="Courier New" w:hAnsi="Courier New" w:cs="Courier New"/>
          <w:szCs w:val="22"/>
          <w:highlight w:val="lightGray"/>
        </w:rPr>
        <w:t xml:space="preserve"> TO </w:t>
      </w:r>
      <w:proofErr w:type="spellStart"/>
      <w:r w:rsidR="00733683">
        <w:rPr>
          <w:rFonts w:ascii="Courier New" w:hAnsi="Courier New" w:cs="Courier New"/>
          <w:szCs w:val="22"/>
          <w:highlight w:val="lightGray"/>
        </w:rPr>
        <w:t>Xxnuc_logging</w:t>
      </w:r>
      <w:proofErr w:type="spellEnd"/>
      <w:r w:rsidRPr="00EA3478">
        <w:rPr>
          <w:rFonts w:ascii="Courier New" w:hAnsi="Courier New" w:cs="Courier New"/>
          <w:szCs w:val="22"/>
          <w:highlight w:val="lightGray"/>
        </w:rPr>
        <w:t>;</w:t>
      </w:r>
    </w:p>
    <w:p w:rsidR="00A04109" w:rsidRPr="00EA3478" w:rsidRDefault="00A04109" w:rsidP="00A04109">
      <w:pPr>
        <w:ind w:firstLine="720"/>
        <w:rPr>
          <w:rFonts w:ascii="Courier New" w:hAnsi="Courier New" w:cs="Courier New"/>
          <w:szCs w:val="22"/>
          <w:highlight w:val="lightGray"/>
        </w:rPr>
      </w:pPr>
      <w:r w:rsidRPr="00EA3478">
        <w:rPr>
          <w:rFonts w:ascii="Courier New" w:hAnsi="Courier New" w:cs="Courier New"/>
          <w:szCs w:val="22"/>
          <w:highlight w:val="lightGray"/>
        </w:rPr>
        <w:t xml:space="preserve">GRANT EXECUTE ON </w:t>
      </w:r>
      <w:proofErr w:type="spellStart"/>
      <w:r w:rsidRPr="00EA3478">
        <w:rPr>
          <w:rFonts w:ascii="Courier New" w:hAnsi="Courier New" w:cs="Courier New"/>
          <w:szCs w:val="22"/>
          <w:highlight w:val="lightGray"/>
        </w:rPr>
        <w:t>dbms_aq</w:t>
      </w:r>
      <w:proofErr w:type="spellEnd"/>
      <w:r w:rsidRPr="00EA3478">
        <w:rPr>
          <w:rFonts w:ascii="Courier New" w:hAnsi="Courier New" w:cs="Courier New"/>
          <w:szCs w:val="22"/>
          <w:highlight w:val="lightGray"/>
        </w:rPr>
        <w:t xml:space="preserve"> TO </w:t>
      </w:r>
      <w:proofErr w:type="spellStart"/>
      <w:r w:rsidR="00733683">
        <w:rPr>
          <w:rFonts w:ascii="Courier New" w:hAnsi="Courier New" w:cs="Courier New"/>
          <w:szCs w:val="22"/>
          <w:highlight w:val="lightGray"/>
        </w:rPr>
        <w:t>Xxnuc_logging</w:t>
      </w:r>
      <w:proofErr w:type="spellEnd"/>
      <w:r w:rsidRPr="00EA3478">
        <w:rPr>
          <w:rFonts w:ascii="Courier New" w:hAnsi="Courier New" w:cs="Courier New"/>
          <w:szCs w:val="22"/>
          <w:highlight w:val="lightGray"/>
        </w:rPr>
        <w:t>;</w:t>
      </w:r>
    </w:p>
    <w:p w:rsidR="00A04109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Note: If User name “</w:t>
      </w:r>
      <w:proofErr w:type="spellStart"/>
      <w:r w:rsidR="00733683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Xxnuc_logging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” is altered following files have to be changed</w:t>
      </w:r>
    </w:p>
    <w:p w:rsidR="00A04109" w:rsidRPr="005A38E9" w:rsidRDefault="00A04109" w:rsidP="00A04109">
      <w:pPr>
        <w:numPr>
          <w:ilvl w:val="0"/>
          <w:numId w:val="20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5A38E9">
        <w:rPr>
          <w:rFonts w:ascii="Calibri" w:hAnsi="Calibri" w:cs="Calibri"/>
          <w:color w:val="000000"/>
          <w:sz w:val="24"/>
          <w:szCs w:val="24"/>
          <w:lang w:val="en-IN" w:eastAsia="en-IN"/>
        </w:rPr>
        <w:t>COMM_AUDIT_LOG.</w:t>
      </w: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ugr</w:t>
      </w:r>
      <w:proofErr w:type="spellEnd"/>
    </w:p>
    <w:p w:rsidR="00A04109" w:rsidRDefault="00A04109" w:rsidP="00A04109">
      <w:pPr>
        <w:numPr>
          <w:ilvl w:val="0"/>
          <w:numId w:val="20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COMM_AUDIT_LOG.sql</w:t>
      </w:r>
      <w:proofErr w:type="spellEnd"/>
    </w:p>
    <w:p w:rsidR="00A04109" w:rsidRPr="00FE0EAC" w:rsidRDefault="00A04109" w:rsidP="00A04109">
      <w:pPr>
        <w:numPr>
          <w:ilvl w:val="0"/>
          <w:numId w:val="20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FE0EAC">
        <w:rPr>
          <w:rFonts w:ascii="Calibri" w:hAnsi="Calibri" w:cs="Calibri"/>
          <w:color w:val="000000"/>
          <w:sz w:val="24"/>
          <w:szCs w:val="24"/>
          <w:lang w:val="en-IN" w:eastAsia="en-IN"/>
        </w:rPr>
        <w:t>COMM_AUDIT_LOG_PKG.pkb</w:t>
      </w:r>
      <w:proofErr w:type="spellEnd"/>
    </w:p>
    <w:p w:rsidR="00A04109" w:rsidRPr="00EA3478" w:rsidRDefault="00A04109" w:rsidP="00A04109">
      <w:pPr>
        <w:numPr>
          <w:ilvl w:val="0"/>
          <w:numId w:val="20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FE0EAC">
        <w:rPr>
          <w:rFonts w:ascii="Calibri" w:hAnsi="Calibri" w:cs="Calibri"/>
          <w:color w:val="000000"/>
          <w:sz w:val="24"/>
          <w:szCs w:val="24"/>
          <w:lang w:val="en-IN" w:eastAsia="en-IN"/>
        </w:rPr>
        <w:t>CommonLoggingProviderAQAdapter_aq.jca</w:t>
      </w:r>
      <w:proofErr w:type="spellEnd"/>
      <w:r w:rsidRPr="00FE0EAC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FE0EAC">
        <w:rPr>
          <w:rFonts w:ascii="Calibri" w:hAnsi="Calibri" w:cs="Calibri"/>
          <w:color w:val="000000"/>
          <w:sz w:val="24"/>
          <w:szCs w:val="24"/>
          <w:lang w:val="en-IN" w:eastAsia="en-IN"/>
        </w:rPr>
        <w:t>CommonLogging</w:t>
      </w:r>
      <w:proofErr w:type="spellEnd"/>
      <w:r w:rsidRPr="00FE0EAC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SOA Service.</w:t>
      </w:r>
    </w:p>
    <w:p w:rsidR="00A04109" w:rsidRPr="00EA3478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9A1690" w:rsidRDefault="00A04109" w:rsidP="00A04109">
      <w:pPr>
        <w:numPr>
          <w:ilvl w:val="0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5A38E9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Deploy PL-SQL Services listed in section</w:t>
      </w:r>
      <w:r w:rsidRPr="00121C9A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</w:t>
      </w:r>
      <w:r w:rsidR="00DF5160">
        <w:fldChar w:fldCharType="begin"/>
      </w:r>
      <w:r w:rsidR="00DF5160">
        <w:instrText xml:space="preserve"> REF _Ref378597444 \r \h  \* MERGEFORMAT </w:instrText>
      </w:r>
      <w:r w:rsidR="00DF5160">
        <w:fldChar w:fldCharType="separate"/>
      </w:r>
      <w:r w:rsidR="00BF5354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2</w:t>
      </w:r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.1</w:t>
      </w:r>
      <w:r w:rsidR="00DF5160">
        <w:fldChar w:fldCharType="end"/>
      </w:r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 xml:space="preserve"> </w:t>
      </w:r>
    </w:p>
    <w:p w:rsidR="00A04109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514EB1" w:rsidRDefault="00514EB1" w:rsidP="00514EB1">
      <w:pPr>
        <w:spacing w:before="0"/>
        <w:ind w:left="108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Common Logging PLSQL scripts are available at the following location: </w:t>
      </w:r>
    </w:p>
    <w:p w:rsidR="00514EB1" w:rsidRDefault="001B4290" w:rsidP="00514EB1">
      <w:pPr>
        <w:spacing w:before="0"/>
        <w:ind w:left="108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hyperlink r:id="rId14" w:history="1">
        <w:r w:rsidR="00514EB1" w:rsidRPr="009740B2">
          <w:rPr>
            <w:rStyle w:val="Hyperlink"/>
            <w:rFonts w:ascii="Calibri" w:hAnsi="Calibri" w:cs="Calibri"/>
            <w:sz w:val="24"/>
            <w:szCs w:val="24"/>
            <w:lang w:val="en-IN" w:eastAsia="en-IN"/>
          </w:rPr>
          <w:t>https://brmkea940.bar.nucorsteel.local:18080/svn/NextGen/branches/RB-1.0.x/soa/utilities/sql/CommonLogging</w:t>
        </w:r>
      </w:hyperlink>
    </w:p>
    <w:p w:rsidR="00514EB1" w:rsidRDefault="00514EB1" w:rsidP="00514EB1">
      <w:pPr>
        <w:spacing w:before="0"/>
        <w:ind w:left="108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514EB1" w:rsidRDefault="00514EB1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Default="00514EB1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Follow instructions as in “Read Me.txt”</w:t>
      </w:r>
    </w:p>
    <w:p w:rsidR="00A81A29" w:rsidRPr="00A81A29" w:rsidRDefault="00A81A29" w:rsidP="00A81A2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A81A29">
        <w:rPr>
          <w:rFonts w:ascii="Calibri" w:hAnsi="Calibri" w:cs="Calibri"/>
          <w:color w:val="000000"/>
          <w:sz w:val="24"/>
          <w:szCs w:val="24"/>
          <w:lang w:val="en-IN" w:eastAsia="en-IN"/>
        </w:rPr>
        <w:t>Please note the schema names will have to be changed in the following files -</w:t>
      </w:r>
    </w:p>
    <w:p w:rsidR="00A81A29" w:rsidRPr="00A81A29" w:rsidRDefault="00A81A29" w:rsidP="00A81A2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81A29" w:rsidRPr="00A81A29" w:rsidRDefault="00A81A29" w:rsidP="00A81A2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A81A29">
        <w:rPr>
          <w:rFonts w:ascii="Calibri" w:hAnsi="Calibri" w:cs="Calibri"/>
          <w:color w:val="000000"/>
          <w:sz w:val="24"/>
          <w:szCs w:val="24"/>
          <w:lang w:val="en-IN" w:eastAsia="en-IN"/>
        </w:rPr>
        <w:t>1.</w:t>
      </w: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A81A29">
        <w:rPr>
          <w:rFonts w:ascii="Calibri" w:hAnsi="Calibri" w:cs="Calibri"/>
          <w:color w:val="000000"/>
          <w:sz w:val="24"/>
          <w:szCs w:val="24"/>
          <w:lang w:val="en-IN" w:eastAsia="en-IN"/>
        </w:rPr>
        <w:t>xxnuc_comm_notifyEmailMsg.sql</w:t>
      </w:r>
      <w:proofErr w:type="spellEnd"/>
    </w:p>
    <w:p w:rsidR="00A81A29" w:rsidRPr="00A81A29" w:rsidRDefault="00A81A29" w:rsidP="00A81A2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A81A29">
        <w:rPr>
          <w:rFonts w:ascii="Calibri" w:hAnsi="Calibri" w:cs="Calibri"/>
          <w:color w:val="000000"/>
          <w:sz w:val="24"/>
          <w:szCs w:val="24"/>
          <w:lang w:val="en-IN" w:eastAsia="en-IN"/>
        </w:rPr>
        <w:t>2.</w:t>
      </w: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A81A29">
        <w:rPr>
          <w:rFonts w:ascii="Calibri" w:hAnsi="Calibri" w:cs="Calibri"/>
          <w:color w:val="000000"/>
          <w:sz w:val="24"/>
          <w:szCs w:val="24"/>
          <w:lang w:val="en-IN" w:eastAsia="en-IN"/>
        </w:rPr>
        <w:t>xxnuc_comm_audit_log_pkg_pkb.sql</w:t>
      </w:r>
      <w:proofErr w:type="spellEnd"/>
    </w:p>
    <w:p w:rsidR="00A81A29" w:rsidRDefault="00A81A29" w:rsidP="00A81A2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Default="00BF5354" w:rsidP="00BF5354">
      <w:pPr>
        <w:numPr>
          <w:ilvl w:val="0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BF5354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Deploying OMSI Schemas</w:t>
      </w:r>
    </w:p>
    <w:p w:rsidR="00FC0B27" w:rsidRDefault="00FC0B27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OMSI scripts are available at the following location. </w:t>
      </w:r>
    </w:p>
    <w:p w:rsidR="00BF5354" w:rsidRDefault="001B4290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hyperlink r:id="rId15" w:history="1">
        <w:r w:rsidR="00FC0B27" w:rsidRPr="009740B2">
          <w:rPr>
            <w:rStyle w:val="Hyperlink"/>
            <w:rFonts w:ascii="Calibri" w:hAnsi="Calibri" w:cs="Calibri"/>
            <w:sz w:val="24"/>
            <w:szCs w:val="24"/>
            <w:lang w:val="en-IN" w:eastAsia="en-IN"/>
          </w:rPr>
          <w:t>https://brmkea940.bar.nucorsteel.local:18080/svn/NextGen/branches/RB-1.0.x/soa/utilities/sql/OMSI</w:t>
        </w:r>
      </w:hyperlink>
    </w:p>
    <w:p w:rsidR="00FC0B27" w:rsidRDefault="00FC0B27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FC0B27" w:rsidRDefault="00FC0B27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These need to be executed to the “SOA Database” (Mock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Env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till OMSI DB is available for use). </w:t>
      </w:r>
    </w:p>
    <w:p w:rsidR="00FC0B27" w:rsidRDefault="00FC0B27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FC0B27" w:rsidRDefault="00FC0B27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FC0B27" w:rsidRPr="00514EB1" w:rsidRDefault="00FC0B27" w:rsidP="00BF5354">
      <w:pPr>
        <w:ind w:left="1080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5A38E9" w:rsidRDefault="00A04109" w:rsidP="00A04109">
      <w:pPr>
        <w:numPr>
          <w:ilvl w:val="0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5A38E9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Deploy ADF Web Application listed in section</w:t>
      </w:r>
      <w:r w:rsidRPr="00121C9A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</w:t>
      </w:r>
      <w:r w:rsidR="00DF5160">
        <w:fldChar w:fldCharType="begin"/>
      </w:r>
      <w:r w:rsidR="00DF5160">
        <w:instrText xml:space="preserve"> REF _Ref378597444 \r \h  \* MERGEFORMAT </w:instrText>
      </w:r>
      <w:r w:rsidR="00DF5160">
        <w:fldChar w:fldCharType="separate"/>
      </w:r>
      <w:r w:rsidR="00514EB1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2</w:t>
      </w:r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.1</w:t>
      </w:r>
      <w:r w:rsidR="00DF5160">
        <w:fldChar w:fldCharType="end"/>
      </w:r>
      <w:r w:rsidRPr="00121C9A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.</w:t>
      </w:r>
    </w:p>
    <w:p w:rsidR="00A04109" w:rsidRDefault="00A04109" w:rsidP="00A04109">
      <w:pPr>
        <w:spacing w:before="0"/>
        <w:jc w:val="left"/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</w:pPr>
    </w:p>
    <w:p w:rsidR="00DF60AD" w:rsidRDefault="00DF60AD" w:rsidP="00A04109">
      <w:pPr>
        <w:spacing w:before="0"/>
        <w:jc w:val="left"/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</w:pPr>
    </w:p>
    <w:p w:rsidR="00DF60AD" w:rsidRDefault="00DF60AD" w:rsidP="00DF60AD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SVN Location</w:t>
      </w:r>
    </w:p>
    <w:p w:rsidR="00DF60AD" w:rsidRDefault="001B4290" w:rsidP="00DF60AD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hyperlink r:id="rId16" w:history="1">
        <w:r w:rsidR="00AF045B" w:rsidRPr="00393158">
          <w:rPr>
            <w:rStyle w:val="Hyperlink"/>
            <w:rFonts w:ascii="Calibri" w:hAnsi="Calibri" w:cs="Calibri"/>
            <w:sz w:val="24"/>
            <w:szCs w:val="24"/>
            <w:lang w:val="en-IN" w:eastAsia="en-IN"/>
          </w:rPr>
          <w:t>https://brmkea940.bar.nucorsteel.local:18080/svn/NextGen/branches/RB-1.0.x/soa/Implementation/Infrastructure/AuditLog/deploy/AuditLog.ear</w:t>
        </w:r>
      </w:hyperlink>
    </w:p>
    <w:p w:rsidR="00DF60AD" w:rsidRDefault="00DF60AD" w:rsidP="00DF60AD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Open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Weblogic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Console and login with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weblogic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user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"Lock &amp; Edit" in Change Centre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"Deployments" in Domain Structure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"Install" in "Control" tab in "Su</w:t>
      </w: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>mm</w:t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ary of Deployments"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"upload your file(s)" in Note Section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"Browse" in "Deployment Archive"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Navigate &amp; Select to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AuditLog.ear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and click Open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lastRenderedPageBreak/>
        <w:t>Click "Next" in Install Application Assistant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"Next", make sure "Install this deployment as an application" is selected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"</w:t>
      </w:r>
      <w:proofErr w:type="spellStart"/>
      <w:r w:rsidR="00BA3DFB">
        <w:rPr>
          <w:rFonts w:ascii="Calibri" w:hAnsi="Calibri" w:cs="Calibri"/>
          <w:color w:val="000000"/>
          <w:sz w:val="24"/>
          <w:szCs w:val="24"/>
          <w:lang w:val="en-IN" w:eastAsia="en-IN"/>
        </w:rPr>
        <w:t>SOA_Server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and click "Next"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"Next"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"Finish"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Click "Activate Changes" in "Change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Center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</w:t>
      </w:r>
    </w:p>
    <w:p w:rsidR="00A04109" w:rsidRPr="009A1690" w:rsidRDefault="00A04109" w:rsidP="00A04109">
      <w:pPr>
        <w:numPr>
          <w:ilvl w:val="1"/>
          <w:numId w:val="17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"Deployments" in Domain Structure and confirm Application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AuditLog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state is "Active"</w:t>
      </w:r>
    </w:p>
    <w:p w:rsidR="00A04109" w:rsidRPr="009A1690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E270FC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Note: Please follow standard process as laid out in project. Alternately above steps can be followed along with Groups\User Setups mentioned in </w:t>
      </w:r>
      <w:r w:rsidRPr="00A501B1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Sectio</w:t>
      </w:r>
      <w:r w:rsidR="00A501B1" w:rsidRPr="00A501B1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n 2.3</w:t>
      </w:r>
      <w:r w:rsidRPr="00A501B1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.</w:t>
      </w:r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 xml:space="preserve"> </w:t>
      </w:r>
    </w:p>
    <w:p w:rsidR="00A04109" w:rsidRPr="009A1690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Default="00A04109" w:rsidP="00A04109">
      <w:pPr>
        <w:pStyle w:val="Heading2"/>
        <w:rPr>
          <w:lang w:val="en-IN"/>
        </w:rPr>
      </w:pPr>
      <w:bookmarkStart w:id="10" w:name="_Ref378677359"/>
      <w:bookmarkStart w:id="11" w:name="_Toc443018213"/>
      <w:r>
        <w:rPr>
          <w:lang w:val="en-IN"/>
        </w:rPr>
        <w:t>Server CONFIGURATION</w:t>
      </w:r>
      <w:bookmarkEnd w:id="10"/>
      <w:bookmarkEnd w:id="11"/>
    </w:p>
    <w:p w:rsidR="00A04109" w:rsidRDefault="00A04109" w:rsidP="00A04109">
      <w:pPr>
        <w:rPr>
          <w:lang w:val="en-IN"/>
        </w:rPr>
      </w:pPr>
    </w:p>
    <w:p w:rsidR="00A04109" w:rsidRDefault="00A04109" w:rsidP="00A04109">
      <w:pPr>
        <w:spacing w:before="0"/>
        <w:ind w:left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</w:p>
    <w:p w:rsidR="00A04109" w:rsidRPr="009A1690" w:rsidRDefault="00A04109" w:rsidP="00A04109">
      <w:pPr>
        <w:numPr>
          <w:ilvl w:val="0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Creating User Groups</w:t>
      </w:r>
    </w:p>
    <w:p w:rsidR="00A04109" w:rsidRPr="009A1690" w:rsidRDefault="00A04109" w:rsidP="00A04109">
      <w:pPr>
        <w:spacing w:before="0"/>
        <w:ind w:left="108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Click "Security Realms" in in Domain Structure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Select Default Realm (</w:t>
      </w:r>
      <w:proofErr w:type="spellStart"/>
      <w:r w:rsidRPr="009A1690">
        <w:rPr>
          <w:rFonts w:ascii="Calibri" w:hAnsi="Calibri" w:cs="Calibri"/>
          <w:color w:val="000000"/>
          <w:szCs w:val="22"/>
          <w:lang w:val="en-IN" w:eastAsia="en-IN"/>
        </w:rPr>
        <w:t>i.e</w:t>
      </w:r>
      <w:proofErr w:type="spellEnd"/>
      <w:r w:rsidRPr="009A1690">
        <w:rPr>
          <w:rFonts w:ascii="Calibri" w:hAnsi="Calibri" w:cs="Calibri"/>
          <w:color w:val="000000"/>
          <w:szCs w:val="22"/>
          <w:lang w:val="en-IN" w:eastAsia="en-IN"/>
        </w:rPr>
        <w:t xml:space="preserve"> with Value of "Default Realms = true"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Select "Users and Groups" tab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Select "Groups" sub tab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Click "New"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Enter Following values</w:t>
      </w:r>
    </w:p>
    <w:p w:rsidR="00A04109" w:rsidRPr="009A1690" w:rsidRDefault="00A04109" w:rsidP="00A04109">
      <w:pPr>
        <w:spacing w:before="0"/>
        <w:ind w:left="108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 w:rsidRPr="009A1690">
        <w:rPr>
          <w:rFonts w:ascii="Calibri" w:hAnsi="Calibri" w:cs="Calibri"/>
          <w:color w:val="000000"/>
          <w:szCs w:val="22"/>
          <w:lang w:val="en-IN" w:eastAsia="en-IN"/>
        </w:rPr>
        <w:tab/>
        <w:t xml:space="preserve">Name: </w:t>
      </w:r>
      <w:proofErr w:type="spellStart"/>
      <w:r w:rsidRPr="009A1690">
        <w:rPr>
          <w:rFonts w:ascii="Calibri" w:hAnsi="Calibri" w:cs="Calibri"/>
          <w:color w:val="000000"/>
          <w:szCs w:val="22"/>
          <w:lang w:val="en-IN" w:eastAsia="en-IN"/>
        </w:rPr>
        <w:t>ADFCommonLoggingAdminRole</w:t>
      </w:r>
      <w:proofErr w:type="spellEnd"/>
    </w:p>
    <w:p w:rsidR="00A04109" w:rsidRPr="009A1690" w:rsidRDefault="00A04109" w:rsidP="00A04109">
      <w:pPr>
        <w:spacing w:before="0"/>
        <w:ind w:left="108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ab/>
      </w: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 w:rsidRPr="009A1690">
        <w:rPr>
          <w:rFonts w:ascii="Calibri" w:hAnsi="Calibri" w:cs="Calibri"/>
          <w:color w:val="000000"/>
          <w:szCs w:val="22"/>
          <w:lang w:val="en-IN" w:eastAsia="en-IN"/>
        </w:rPr>
        <w:t>Description: Common Logging Admin User Group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Click "OK"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Click "New"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Enter Following values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 w:rsidRPr="009A1690">
        <w:rPr>
          <w:rFonts w:ascii="Calibri" w:hAnsi="Calibri" w:cs="Calibri"/>
          <w:color w:val="000000"/>
          <w:szCs w:val="22"/>
          <w:lang w:val="en-IN" w:eastAsia="en-IN"/>
        </w:rPr>
        <w:tab/>
        <w:t xml:space="preserve">Name: </w:t>
      </w:r>
      <w:proofErr w:type="spellStart"/>
      <w:r w:rsidRPr="009A1690">
        <w:rPr>
          <w:rFonts w:ascii="Calibri" w:hAnsi="Calibri" w:cs="Calibri"/>
          <w:color w:val="000000"/>
          <w:szCs w:val="22"/>
          <w:lang w:val="en-IN" w:eastAsia="en-IN"/>
        </w:rPr>
        <w:t>ADFCommonLoggingReadOnlyRole</w:t>
      </w:r>
      <w:proofErr w:type="spellEnd"/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>
        <w:rPr>
          <w:rFonts w:ascii="Calibri" w:hAnsi="Calibri" w:cs="Calibri"/>
          <w:color w:val="000000"/>
          <w:szCs w:val="22"/>
          <w:lang w:val="en-IN" w:eastAsia="en-IN"/>
        </w:rPr>
        <w:tab/>
      </w:r>
      <w:r w:rsidRPr="009A1690">
        <w:rPr>
          <w:rFonts w:ascii="Calibri" w:hAnsi="Calibri" w:cs="Calibri"/>
          <w:color w:val="000000"/>
          <w:szCs w:val="22"/>
          <w:lang w:val="en-IN" w:eastAsia="en-IN"/>
        </w:rPr>
        <w:tab/>
        <w:t>Description: Common Logging Admin User Group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 w:rsidRPr="009A1690">
        <w:rPr>
          <w:rFonts w:ascii="Calibri" w:hAnsi="Calibri" w:cs="Calibri"/>
          <w:color w:val="000000"/>
          <w:szCs w:val="22"/>
          <w:lang w:val="en-IN" w:eastAsia="en-IN"/>
        </w:rPr>
        <w:t>Click "OK"</w:t>
      </w:r>
    </w:p>
    <w:p w:rsidR="00A04109" w:rsidRPr="009A1690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Default="00A04109" w:rsidP="00A04109">
      <w:pPr>
        <w:numPr>
          <w:ilvl w:val="0"/>
          <w:numId w:val="21"/>
        </w:numPr>
        <w:spacing w:before="0"/>
        <w:jc w:val="left"/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Creating  Admin Users</w:t>
      </w:r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 xml:space="preserve"> in </w:t>
      </w:r>
      <w:proofErr w:type="spellStart"/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Weblogic</w:t>
      </w:r>
      <w:proofErr w:type="spellEnd"/>
    </w:p>
    <w:p w:rsidR="00A04109" w:rsidRPr="009A1690" w:rsidRDefault="00A04109" w:rsidP="00A04109">
      <w:pPr>
        <w:spacing w:before="0"/>
        <w:ind w:left="1080"/>
        <w:jc w:val="left"/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</w:pP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"Security Realms" in in Domain Structure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Default Realm (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i.e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with Value of "Default Realms = true"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"Users and Groups" tab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"Users" sub tab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"New"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Enter Following values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 xml:space="preserve">Name: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CommonLoggin</w:t>
      </w:r>
      <w:r w:rsidR="008A75FD">
        <w:rPr>
          <w:rFonts w:ascii="Calibri" w:hAnsi="Calibri" w:cs="Calibri"/>
          <w:color w:val="000000"/>
          <w:sz w:val="24"/>
          <w:szCs w:val="24"/>
          <w:lang w:val="en-IN" w:eastAsia="en-IN"/>
        </w:rPr>
        <w:t>g</w:t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Admin</w:t>
      </w:r>
      <w:proofErr w:type="spellEnd"/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>Description: Common Logging Admin User Group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lastRenderedPageBreak/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>Password: Welcome1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>Confirm Password: Welcome1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"OK"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on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CommonLoggin</w:t>
      </w:r>
      <w:r w:rsidR="008A75FD">
        <w:rPr>
          <w:rFonts w:ascii="Calibri" w:hAnsi="Calibri" w:cs="Calibri"/>
          <w:color w:val="000000"/>
          <w:sz w:val="24"/>
          <w:szCs w:val="24"/>
          <w:lang w:val="en-IN" w:eastAsia="en-IN"/>
        </w:rPr>
        <w:t>g</w:t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Admin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User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Tab "Groups"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Tick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ADFCommonLoggingAdminRole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in "Available" and move to "Chosen"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"Save"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9A1690" w:rsidRDefault="00A04109" w:rsidP="00A04109">
      <w:pPr>
        <w:numPr>
          <w:ilvl w:val="0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Creating Read Only Users</w:t>
      </w:r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 xml:space="preserve"> in </w:t>
      </w:r>
      <w:proofErr w:type="spellStart"/>
      <w:r>
        <w:rPr>
          <w:rFonts w:ascii="Calibri" w:hAnsi="Calibri" w:cs="Calibri"/>
          <w:b/>
          <w:color w:val="000000"/>
          <w:sz w:val="24"/>
          <w:szCs w:val="24"/>
          <w:lang w:val="en-IN" w:eastAsia="en-IN"/>
        </w:rPr>
        <w:t>Weblogic</w:t>
      </w:r>
      <w:proofErr w:type="spellEnd"/>
    </w:p>
    <w:p w:rsidR="00A04109" w:rsidRPr="009A1690" w:rsidRDefault="00A04109" w:rsidP="00A04109">
      <w:pPr>
        <w:spacing w:before="0"/>
        <w:ind w:left="108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"Security Realms" in in Domain Structure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Default Realm (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i.e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 xml:space="preserve"> with Value of "Default Realms = true"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"Users and Groups" tab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"Users" sub tab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"New"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Enter Following values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 xml:space="preserve">Name: 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CommonLoggin</w:t>
      </w:r>
      <w:r w:rsidR="008A75FD">
        <w:rPr>
          <w:rFonts w:ascii="Calibri" w:hAnsi="Calibri" w:cs="Calibri"/>
          <w:color w:val="000000"/>
          <w:sz w:val="24"/>
          <w:szCs w:val="24"/>
          <w:lang w:val="en-IN" w:eastAsia="en-IN"/>
        </w:rPr>
        <w:t>g</w:t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Guest</w:t>
      </w:r>
      <w:proofErr w:type="spellEnd"/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>Description: Common Logging Admin User Group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>Password: Welcome1</w:t>
      </w:r>
    </w:p>
    <w:p w:rsidR="00A04109" w:rsidRPr="009A1690" w:rsidRDefault="00A04109" w:rsidP="00A04109">
      <w:pPr>
        <w:spacing w:before="0"/>
        <w:ind w:left="144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ab/>
        <w:t>Confirm Password: Welcome1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"OK"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on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CommonLoggin</w:t>
      </w:r>
      <w:r w:rsidR="008A75FD">
        <w:rPr>
          <w:rFonts w:ascii="Calibri" w:hAnsi="Calibri" w:cs="Calibri"/>
          <w:color w:val="000000"/>
          <w:sz w:val="24"/>
          <w:szCs w:val="24"/>
          <w:lang w:val="en-IN" w:eastAsia="en-IN"/>
        </w:rPr>
        <w:t>g</w:t>
      </w: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Guest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User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Select Tab "Groups"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Tick "</w:t>
      </w:r>
      <w:proofErr w:type="spellStart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ADFCommonLoggingReadOnlyRole</w:t>
      </w:r>
      <w:proofErr w:type="spellEnd"/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" in "Available" and move to "Chosen"</w:t>
      </w:r>
    </w:p>
    <w:p w:rsidR="00A04109" w:rsidRPr="009A1690" w:rsidRDefault="00A04109" w:rsidP="00A04109">
      <w:pPr>
        <w:numPr>
          <w:ilvl w:val="1"/>
          <w:numId w:val="21"/>
        </w:num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  <w:r w:rsidRPr="009A1690">
        <w:rPr>
          <w:rFonts w:ascii="Calibri" w:hAnsi="Calibri" w:cs="Calibri"/>
          <w:color w:val="000000"/>
          <w:sz w:val="24"/>
          <w:szCs w:val="24"/>
          <w:lang w:val="en-IN" w:eastAsia="en-IN"/>
        </w:rPr>
        <w:t>Click "Save"</w:t>
      </w:r>
    </w:p>
    <w:p w:rsidR="00A04109" w:rsidRPr="009A1690" w:rsidRDefault="00A04109" w:rsidP="00A04109">
      <w:pPr>
        <w:spacing w:before="0"/>
        <w:jc w:val="left"/>
        <w:rPr>
          <w:rFonts w:ascii="Calibri" w:hAnsi="Calibri" w:cs="Calibri"/>
          <w:color w:val="000000"/>
          <w:sz w:val="24"/>
          <w:szCs w:val="24"/>
          <w:lang w:val="en-IN" w:eastAsia="en-IN"/>
        </w:rPr>
      </w:pPr>
    </w:p>
    <w:p w:rsidR="004D115D" w:rsidRDefault="004D115D">
      <w:pPr>
        <w:spacing w:before="0" w:after="200" w:line="276" w:lineRule="auto"/>
        <w:ind w:left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  <w:r>
        <w:rPr>
          <w:rFonts w:ascii="Calibri" w:hAnsi="Calibri" w:cs="Calibri"/>
          <w:color w:val="000000"/>
          <w:szCs w:val="22"/>
          <w:lang w:val="en-IN" w:eastAsia="en-IN"/>
        </w:rPr>
        <w:br w:type="page"/>
      </w:r>
    </w:p>
    <w:p w:rsidR="00A04109" w:rsidRPr="009D328E" w:rsidRDefault="00A04109" w:rsidP="00A04109">
      <w:pPr>
        <w:spacing w:before="0"/>
        <w:ind w:left="0"/>
        <w:jc w:val="left"/>
        <w:rPr>
          <w:rFonts w:ascii="Calibri" w:hAnsi="Calibri" w:cs="Calibri"/>
          <w:color w:val="000000"/>
          <w:szCs w:val="22"/>
          <w:lang w:val="en-IN" w:eastAsia="en-IN"/>
        </w:rPr>
      </w:pPr>
    </w:p>
    <w:p w:rsidR="004D115D" w:rsidRPr="00BD7B9E" w:rsidRDefault="00A04109" w:rsidP="004D115D">
      <w:pPr>
        <w:pStyle w:val="Heading1"/>
        <w:rPr>
          <w:lang w:val="en-IN"/>
        </w:rPr>
      </w:pPr>
      <w:r w:rsidRPr="00A501B1">
        <w:rPr>
          <w:lang w:val="en-IN"/>
        </w:rPr>
        <w:t xml:space="preserve"> </w:t>
      </w:r>
      <w:bookmarkStart w:id="12" w:name="_Toc443018214"/>
      <w:r w:rsidR="003D5390">
        <w:rPr>
          <w:lang w:val="en-IN"/>
        </w:rPr>
        <w:t>OMSI Configuration</w:t>
      </w:r>
      <w:bookmarkEnd w:id="12"/>
    </w:p>
    <w:p w:rsidR="00526254" w:rsidRDefault="00526254" w:rsidP="00526254">
      <w:pPr>
        <w:pStyle w:val="Heading2"/>
        <w:rPr>
          <w:lang w:val="en-IN"/>
        </w:rPr>
      </w:pPr>
      <w:bookmarkStart w:id="13" w:name="_Toc443018215"/>
      <w:r>
        <w:rPr>
          <w:lang w:val="en-IN"/>
        </w:rPr>
        <w:t>OMSI Object creation</w:t>
      </w:r>
      <w:bookmarkEnd w:id="13"/>
    </w:p>
    <w:p w:rsidR="00526254" w:rsidRDefault="00526254" w:rsidP="00526254">
      <w:pPr>
        <w:rPr>
          <w:lang w:val="en-IN"/>
        </w:rPr>
      </w:pPr>
      <w:r w:rsidRPr="00526254">
        <w:rPr>
          <w:lang w:val="en-IN"/>
        </w:rPr>
        <w:t>Execute following scripts to create objects in OMSI schema. (If OMSI does not have required Objects. Ideally we should get these objects from OMSI owner)</w:t>
      </w:r>
    </w:p>
    <w:p w:rsidR="00526254" w:rsidRDefault="00526254" w:rsidP="00526254">
      <w:pPr>
        <w:pStyle w:val="ListParagraph"/>
        <w:numPr>
          <w:ilvl w:val="0"/>
          <w:numId w:val="23"/>
        </w:numPr>
        <w:rPr>
          <w:lang w:val="en-IN"/>
        </w:rPr>
      </w:pPr>
      <w:r w:rsidRPr="00526254">
        <w:rPr>
          <w:lang w:val="en-IN"/>
        </w:rPr>
        <w:t>OMSI.SQL</w:t>
      </w:r>
    </w:p>
    <w:p w:rsidR="00526254" w:rsidRDefault="00526254" w:rsidP="00526254">
      <w:pPr>
        <w:pStyle w:val="Heading2"/>
        <w:rPr>
          <w:lang w:val="en-IN"/>
        </w:rPr>
      </w:pPr>
      <w:bookmarkStart w:id="14" w:name="_Toc443018216"/>
      <w:r>
        <w:rPr>
          <w:lang w:val="en-IN"/>
        </w:rPr>
        <w:t>Data Extraction procedures</w:t>
      </w:r>
      <w:bookmarkEnd w:id="14"/>
    </w:p>
    <w:p w:rsidR="00526254" w:rsidRDefault="00526254" w:rsidP="00526254">
      <w:pPr>
        <w:ind w:left="0" w:firstLine="720"/>
        <w:rPr>
          <w:lang w:val="en-IN"/>
        </w:rPr>
      </w:pPr>
      <w:r w:rsidRPr="00526254">
        <w:rPr>
          <w:lang w:val="en-IN"/>
        </w:rPr>
        <w:t xml:space="preserve">Execute the following scripts sequentially (Owner - </w:t>
      </w:r>
      <w:proofErr w:type="spellStart"/>
      <w:r w:rsidRPr="00526254">
        <w:rPr>
          <w:lang w:val="en-IN"/>
        </w:rPr>
        <w:t>Capgemini</w:t>
      </w:r>
      <w:proofErr w:type="spellEnd"/>
      <w:r w:rsidRPr="00526254">
        <w:rPr>
          <w:lang w:val="en-IN"/>
        </w:rPr>
        <w:t>)</w:t>
      </w:r>
    </w:p>
    <w:p w:rsidR="00526254" w:rsidRDefault="00526254" w:rsidP="00526254">
      <w:pPr>
        <w:ind w:left="0" w:firstLine="720"/>
        <w:rPr>
          <w:lang w:val="en-IN"/>
        </w:rPr>
      </w:pPr>
      <w:r w:rsidRPr="00526254">
        <w:rPr>
          <w:lang w:val="en-IN"/>
        </w:rPr>
        <w:t>Connect to OMSI Instance</w:t>
      </w:r>
    </w:p>
    <w:p w:rsidR="00526254" w:rsidRDefault="00992656" w:rsidP="00992656">
      <w:pPr>
        <w:pStyle w:val="ListParagraph"/>
        <w:numPr>
          <w:ilvl w:val="0"/>
          <w:numId w:val="24"/>
        </w:numPr>
        <w:rPr>
          <w:lang w:val="en-IN"/>
        </w:rPr>
      </w:pPr>
      <w:proofErr w:type="spellStart"/>
      <w:r w:rsidRPr="00992656">
        <w:rPr>
          <w:lang w:val="en-IN"/>
        </w:rPr>
        <w:t>xxnuc_omsi_extracts_objects.sql</w:t>
      </w:r>
      <w:proofErr w:type="spellEnd"/>
    </w:p>
    <w:p w:rsidR="00992656" w:rsidRDefault="00992656" w:rsidP="00992656">
      <w:pPr>
        <w:pStyle w:val="ListParagraph"/>
        <w:numPr>
          <w:ilvl w:val="0"/>
          <w:numId w:val="24"/>
        </w:numPr>
        <w:rPr>
          <w:lang w:val="en-IN"/>
        </w:rPr>
      </w:pPr>
      <w:proofErr w:type="spellStart"/>
      <w:r w:rsidRPr="00992656">
        <w:rPr>
          <w:lang w:val="en-IN"/>
        </w:rPr>
        <w:t>xxnuc_omsi_extracts_pkg_pks.sql</w:t>
      </w:r>
      <w:proofErr w:type="spellEnd"/>
    </w:p>
    <w:p w:rsidR="00992656" w:rsidRPr="00526254" w:rsidRDefault="00992656" w:rsidP="00992656">
      <w:pPr>
        <w:pStyle w:val="ListParagraph"/>
        <w:numPr>
          <w:ilvl w:val="0"/>
          <w:numId w:val="24"/>
        </w:numPr>
        <w:rPr>
          <w:lang w:val="en-IN"/>
        </w:rPr>
      </w:pPr>
      <w:proofErr w:type="spellStart"/>
      <w:r w:rsidRPr="00992656">
        <w:rPr>
          <w:lang w:val="en-IN"/>
        </w:rPr>
        <w:t>xxnuc_omsi_extracts_pkg_pkb.sql</w:t>
      </w:r>
      <w:proofErr w:type="spellEnd"/>
    </w:p>
    <w:p w:rsidR="005F58CA" w:rsidRDefault="005F58CA" w:rsidP="005F58CA">
      <w:pPr>
        <w:pStyle w:val="Heading1"/>
        <w:rPr>
          <w:lang w:val="en-IN"/>
        </w:rPr>
      </w:pPr>
      <w:r>
        <w:rPr>
          <w:lang w:val="en-IN"/>
        </w:rPr>
        <w:br w:type="page"/>
      </w:r>
      <w:bookmarkStart w:id="15" w:name="_Toc443018217"/>
      <w:r>
        <w:rPr>
          <w:lang w:val="en-IN"/>
        </w:rPr>
        <w:lastRenderedPageBreak/>
        <w:t>MES tables creation</w:t>
      </w:r>
      <w:bookmarkEnd w:id="15"/>
    </w:p>
    <w:p w:rsidR="005F58CA" w:rsidRPr="005F58CA" w:rsidRDefault="005F58CA" w:rsidP="005F58CA">
      <w:pPr>
        <w:rPr>
          <w:lang w:val="en-IN"/>
        </w:rPr>
      </w:pPr>
    </w:p>
    <w:p w:rsidR="005F58CA" w:rsidRDefault="005F58CA" w:rsidP="005F58CA">
      <w:pPr>
        <w:pStyle w:val="Heading2"/>
        <w:rPr>
          <w:lang w:val="en-IN"/>
        </w:rPr>
      </w:pPr>
      <w:bookmarkStart w:id="16" w:name="_Toc443018218"/>
      <w:r>
        <w:rPr>
          <w:lang w:val="en-IN"/>
        </w:rPr>
        <w:t>Create scema and Data sources in Weblogic</w:t>
      </w:r>
      <w:bookmarkEnd w:id="16"/>
    </w:p>
    <w:p w:rsidR="00370425" w:rsidRDefault="00370425" w:rsidP="00370425">
      <w:pPr>
        <w:rPr>
          <w:lang w:val="en-IN"/>
        </w:rPr>
      </w:pPr>
      <w:r>
        <w:rPr>
          <w:lang w:val="en-IN"/>
        </w:rPr>
        <w:t>Create following schema in SOA Database to mimic the MES system databases</w:t>
      </w:r>
    </w:p>
    <w:p w:rsidR="00370425" w:rsidRPr="00370425" w:rsidRDefault="00370425" w:rsidP="00370425">
      <w:pPr>
        <w:rPr>
          <w:lang w:val="en-IN"/>
        </w:rPr>
      </w:pPr>
    </w:p>
    <w:tbl>
      <w:tblPr>
        <w:tblW w:w="10365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3192"/>
        <w:gridCol w:w="2195"/>
        <w:gridCol w:w="1980"/>
        <w:gridCol w:w="1902"/>
      </w:tblGrid>
      <w:tr w:rsidR="00370425" w:rsidRPr="00370425" w:rsidTr="002C5333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Sr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 xml:space="preserve"> 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Division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Username/Pass</w:t>
            </w:r>
          </w:p>
        </w:tc>
        <w:tc>
          <w:tcPr>
            <w:tcW w:w="2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DataSource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 xml:space="preserve"> Name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DataSource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 xml:space="preserve"> JNDI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DbAdapter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 xml:space="preserve"> JNDI</w:t>
            </w:r>
          </w:p>
        </w:tc>
      </w:tr>
      <w:tr w:rsidR="00370425" w:rsidRPr="00370425" w:rsidTr="002C533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NSNE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color w:val="000000"/>
                <w:szCs w:val="22"/>
              </w:rPr>
              <w:t>env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>&gt;</w:t>
            </w:r>
            <w:r w:rsidRPr="00370425">
              <w:rPr>
                <w:rFonts w:ascii="Calibri" w:hAnsi="Calibri"/>
                <w:color w:val="000000"/>
                <w:szCs w:val="22"/>
              </w:rPr>
              <w:t>_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/Nucrdbdev9$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mes_nsne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jdbc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mes_nsne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eis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/DB/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mes_nsne</w:t>
            </w:r>
            <w:proofErr w:type="spellEnd"/>
          </w:p>
        </w:tc>
      </w:tr>
      <w:tr w:rsidR="00370425" w:rsidRPr="00370425" w:rsidTr="002C533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NCFNE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r>
              <w:rPr>
                <w:rFonts w:ascii="Calibri" w:hAnsi="Calibri"/>
                <w:color w:val="1F497D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color w:val="1F497D"/>
                <w:szCs w:val="22"/>
              </w:rPr>
              <w:t>env</w:t>
            </w:r>
            <w:proofErr w:type="spellEnd"/>
            <w:r>
              <w:rPr>
                <w:rFonts w:ascii="Calibri" w:hAnsi="Calibri"/>
                <w:color w:val="1F497D"/>
                <w:szCs w:val="22"/>
              </w:rPr>
              <w:t>&gt;</w:t>
            </w:r>
            <w:r w:rsidRPr="00370425">
              <w:rPr>
                <w:rFonts w:ascii="Calibri" w:hAnsi="Calibri"/>
                <w:color w:val="1F497D"/>
                <w:szCs w:val="22"/>
              </w:rPr>
              <w:t>_</w:t>
            </w:r>
            <w:proofErr w:type="spellStart"/>
            <w:r w:rsidRPr="00370425">
              <w:rPr>
                <w:rFonts w:ascii="Calibri" w:hAnsi="Calibri"/>
                <w:color w:val="1F497D"/>
                <w:szCs w:val="22"/>
              </w:rPr>
              <w:t>mes_ncfne</w:t>
            </w:r>
            <w:proofErr w:type="spellEnd"/>
            <w:r w:rsidRPr="00370425">
              <w:rPr>
                <w:rFonts w:ascii="Calibri" w:hAnsi="Calibri"/>
                <w:color w:val="1F497D"/>
                <w:szCs w:val="22"/>
              </w:rPr>
              <w:t>/Nucrdbdev9$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mes_ncfne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jdbc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mes_ncfne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eis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/DB/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mes_ncfne</w:t>
            </w:r>
            <w:proofErr w:type="spellEnd"/>
          </w:p>
        </w:tc>
      </w:tr>
      <w:tr w:rsidR="00370425" w:rsidRPr="00370425" w:rsidTr="002C5333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righ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NCFWI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r>
              <w:rPr>
                <w:rFonts w:ascii="Calibri" w:hAnsi="Calibri"/>
                <w:color w:val="1F497D"/>
                <w:szCs w:val="22"/>
              </w:rPr>
              <w:t>&lt;</w:t>
            </w:r>
            <w:proofErr w:type="spellStart"/>
            <w:r>
              <w:rPr>
                <w:rFonts w:ascii="Calibri" w:hAnsi="Calibri"/>
                <w:color w:val="1F497D"/>
                <w:szCs w:val="22"/>
              </w:rPr>
              <w:t>env</w:t>
            </w:r>
            <w:proofErr w:type="spellEnd"/>
            <w:r>
              <w:rPr>
                <w:rFonts w:ascii="Calibri" w:hAnsi="Calibri"/>
                <w:color w:val="1F497D"/>
                <w:szCs w:val="22"/>
              </w:rPr>
              <w:t>&gt;</w:t>
            </w:r>
            <w:r w:rsidRPr="00370425">
              <w:rPr>
                <w:rFonts w:ascii="Calibri" w:hAnsi="Calibri"/>
                <w:color w:val="1F497D"/>
                <w:szCs w:val="22"/>
              </w:rPr>
              <w:t>_</w:t>
            </w:r>
            <w:proofErr w:type="spellStart"/>
            <w:r w:rsidRPr="00370425">
              <w:rPr>
                <w:rFonts w:ascii="Calibri" w:hAnsi="Calibri"/>
                <w:color w:val="1F497D"/>
                <w:szCs w:val="22"/>
              </w:rPr>
              <w:t>mes_ncfwi</w:t>
            </w:r>
            <w:proofErr w:type="spellEnd"/>
            <w:r w:rsidRPr="00370425">
              <w:rPr>
                <w:rFonts w:ascii="Calibri" w:hAnsi="Calibri"/>
                <w:color w:val="1F497D"/>
                <w:szCs w:val="22"/>
              </w:rPr>
              <w:t>/Nucrdbdev9$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mes_ncfwi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jdbc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mes_ncfwi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70425" w:rsidRPr="00370425" w:rsidRDefault="00370425" w:rsidP="00370425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370425">
              <w:rPr>
                <w:rFonts w:ascii="Calibri" w:hAnsi="Calibri"/>
                <w:color w:val="000000"/>
                <w:szCs w:val="22"/>
              </w:rPr>
              <w:t> 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eis</w:t>
            </w:r>
            <w:proofErr w:type="spellEnd"/>
            <w:r w:rsidRPr="00370425">
              <w:rPr>
                <w:rFonts w:ascii="Calibri" w:hAnsi="Calibri"/>
                <w:color w:val="000000"/>
                <w:szCs w:val="22"/>
              </w:rPr>
              <w:t>/DB/</w:t>
            </w:r>
            <w:proofErr w:type="spellStart"/>
            <w:r w:rsidRPr="00370425">
              <w:rPr>
                <w:rFonts w:ascii="Calibri" w:hAnsi="Calibri"/>
                <w:color w:val="000000"/>
                <w:szCs w:val="22"/>
              </w:rPr>
              <w:t>mes_ncfwi</w:t>
            </w:r>
            <w:proofErr w:type="spellEnd"/>
          </w:p>
        </w:tc>
      </w:tr>
    </w:tbl>
    <w:p w:rsidR="005F58CA" w:rsidRPr="00370425" w:rsidRDefault="005F58CA" w:rsidP="00370425">
      <w:pPr>
        <w:rPr>
          <w:lang w:val="en-IN"/>
        </w:rPr>
      </w:pPr>
    </w:p>
    <w:p w:rsidR="005F58CA" w:rsidRDefault="00E07A66" w:rsidP="005F58CA">
      <w:pPr>
        <w:pStyle w:val="Heading2"/>
        <w:rPr>
          <w:lang w:val="en-IN"/>
        </w:rPr>
      </w:pPr>
      <w:bookmarkStart w:id="17" w:name="_Toc443018219"/>
      <w:r>
        <w:rPr>
          <w:lang w:val="en-IN"/>
        </w:rPr>
        <w:t>Execute table creation scripts</w:t>
      </w:r>
      <w:bookmarkEnd w:id="17"/>
    </w:p>
    <w:p w:rsidR="005F58CA" w:rsidRDefault="005F58CA" w:rsidP="005F58CA">
      <w:pPr>
        <w:spacing w:before="0" w:after="200" w:line="276" w:lineRule="auto"/>
        <w:ind w:left="0"/>
        <w:jc w:val="left"/>
        <w:rPr>
          <w:lang w:val="en-IN"/>
        </w:rPr>
      </w:pPr>
      <w:r w:rsidRPr="00526254">
        <w:rPr>
          <w:lang w:val="en-IN"/>
        </w:rPr>
        <w:t xml:space="preserve">Execute the following scripts sequentially </w:t>
      </w:r>
      <w:r w:rsidR="00CE56BE">
        <w:rPr>
          <w:lang w:val="en-IN"/>
        </w:rPr>
        <w:t xml:space="preserve">from </w:t>
      </w:r>
      <w:r w:rsidR="00CE56BE" w:rsidRPr="00CE56BE">
        <w:rPr>
          <w:lang w:val="en-IN"/>
        </w:rPr>
        <w:t>\branches\RB-1.0.x\</w:t>
      </w:r>
      <w:proofErr w:type="spellStart"/>
      <w:r w:rsidR="00CE56BE" w:rsidRPr="00CE56BE">
        <w:rPr>
          <w:lang w:val="en-IN"/>
        </w:rPr>
        <w:t>soa</w:t>
      </w:r>
      <w:proofErr w:type="spellEnd"/>
      <w:r w:rsidR="00CE56BE" w:rsidRPr="00CE56BE">
        <w:rPr>
          <w:lang w:val="en-IN"/>
        </w:rPr>
        <w:t>\utilities\</w:t>
      </w:r>
      <w:proofErr w:type="spellStart"/>
      <w:r w:rsidR="00CE56BE" w:rsidRPr="00CE56BE">
        <w:rPr>
          <w:lang w:val="en-IN"/>
        </w:rPr>
        <w:t>sql</w:t>
      </w:r>
      <w:proofErr w:type="spellEnd"/>
      <w:r w:rsidR="00CE56BE" w:rsidRPr="00CE56BE">
        <w:rPr>
          <w:lang w:val="en-IN"/>
        </w:rPr>
        <w:t>\</w:t>
      </w:r>
      <w:proofErr w:type="spellStart"/>
      <w:r w:rsidR="00CE56BE" w:rsidRPr="00CE56BE">
        <w:rPr>
          <w:lang w:val="en-IN"/>
        </w:rPr>
        <w:t>mes</w:t>
      </w:r>
      <w:proofErr w:type="spellEnd"/>
      <w:r w:rsidR="00CE56BE" w:rsidRPr="00CE56BE">
        <w:rPr>
          <w:lang w:val="en-IN"/>
        </w:rPr>
        <w:t>\Tables</w:t>
      </w:r>
      <w:r w:rsidR="00CE56BE">
        <w:rPr>
          <w:lang w:val="en-IN"/>
        </w:rPr>
        <w:t xml:space="preserve"> location in SVN</w:t>
      </w:r>
    </w:p>
    <w:p w:rsidR="000E7489" w:rsidRDefault="000E7489" w:rsidP="000E7489">
      <w:pPr>
        <w:pStyle w:val="ListParagraph"/>
        <w:numPr>
          <w:ilvl w:val="0"/>
          <w:numId w:val="25"/>
        </w:numPr>
        <w:spacing w:before="0" w:after="200" w:line="276" w:lineRule="auto"/>
        <w:jc w:val="left"/>
        <w:rPr>
          <w:lang w:val="en-IN"/>
        </w:rPr>
      </w:pPr>
      <w:r w:rsidRPr="000E7489">
        <w:rPr>
          <w:lang w:val="en-IN"/>
        </w:rPr>
        <w:t>L2_GME_BATCH_HEADER.sql</w:t>
      </w:r>
    </w:p>
    <w:p w:rsidR="00D267DD" w:rsidRDefault="000E7489" w:rsidP="000E7489">
      <w:pPr>
        <w:pStyle w:val="ListParagraph"/>
        <w:numPr>
          <w:ilvl w:val="0"/>
          <w:numId w:val="25"/>
        </w:numPr>
        <w:spacing w:before="0" w:after="200" w:line="276" w:lineRule="auto"/>
        <w:jc w:val="left"/>
        <w:rPr>
          <w:lang w:val="en-IN"/>
        </w:rPr>
      </w:pPr>
      <w:r w:rsidRPr="000E7489">
        <w:rPr>
          <w:lang w:val="en-IN"/>
        </w:rPr>
        <w:t>L2_GME_BATCH_DETAILS.sql</w:t>
      </w:r>
    </w:p>
    <w:p w:rsidR="000E7489" w:rsidRDefault="000E7489" w:rsidP="000E7489">
      <w:pPr>
        <w:pStyle w:val="ListParagraph"/>
        <w:numPr>
          <w:ilvl w:val="0"/>
          <w:numId w:val="25"/>
        </w:numPr>
        <w:spacing w:before="0" w:after="200" w:line="276" w:lineRule="auto"/>
        <w:jc w:val="left"/>
        <w:rPr>
          <w:lang w:val="en-IN"/>
        </w:rPr>
      </w:pPr>
      <w:r w:rsidRPr="000E7489">
        <w:rPr>
          <w:lang w:val="en-IN"/>
        </w:rPr>
        <w:t>L2_GME_BATCH_STEPS.sql</w:t>
      </w:r>
    </w:p>
    <w:p w:rsidR="006253E3" w:rsidRDefault="006253E3">
      <w:pPr>
        <w:spacing w:before="0" w:after="200" w:line="276" w:lineRule="auto"/>
        <w:ind w:left="0"/>
        <w:jc w:val="left"/>
        <w:rPr>
          <w:lang w:val="en-IN"/>
        </w:rPr>
      </w:pPr>
      <w:r>
        <w:rPr>
          <w:lang w:val="en-IN"/>
        </w:rPr>
        <w:br w:type="page"/>
      </w:r>
    </w:p>
    <w:p w:rsidR="006253E3" w:rsidRDefault="006253E3" w:rsidP="006253E3">
      <w:pPr>
        <w:spacing w:before="0" w:after="200" w:line="276" w:lineRule="auto"/>
        <w:ind w:left="0"/>
        <w:jc w:val="left"/>
        <w:rPr>
          <w:lang w:val="en-IN"/>
        </w:rPr>
      </w:pPr>
    </w:p>
    <w:p w:rsidR="006253E3" w:rsidRDefault="006253E3" w:rsidP="006253E3">
      <w:pPr>
        <w:pStyle w:val="Heading1"/>
        <w:rPr>
          <w:lang w:val="en-IN"/>
        </w:rPr>
      </w:pPr>
      <w:bookmarkStart w:id="18" w:name="_Toc443018220"/>
      <w:r>
        <w:rPr>
          <w:lang w:val="en-IN"/>
        </w:rPr>
        <w:t>NICE LABEL FTP server configuration</w:t>
      </w:r>
      <w:bookmarkEnd w:id="18"/>
    </w:p>
    <w:p w:rsidR="006253E3" w:rsidRDefault="006253E3" w:rsidP="006253E3">
      <w:pPr>
        <w:ind w:left="0"/>
        <w:rPr>
          <w:lang w:val="en-IN"/>
        </w:rPr>
      </w:pPr>
      <w:r>
        <w:rPr>
          <w:lang w:val="en-IN"/>
        </w:rPr>
        <w:t>Create FTP connection in FTP Adapter as per below information.</w:t>
      </w:r>
    </w:p>
    <w:p w:rsidR="006253E3" w:rsidRDefault="006253E3" w:rsidP="006253E3">
      <w:pPr>
        <w:ind w:left="0"/>
        <w:rPr>
          <w:lang w:val="en-IN"/>
        </w:rPr>
      </w:pPr>
    </w:p>
    <w:tbl>
      <w:tblPr>
        <w:tblStyle w:val="TableGrid"/>
        <w:tblW w:w="0" w:type="auto"/>
        <w:tblInd w:w="1325" w:type="dxa"/>
        <w:tblLook w:val="04A0" w:firstRow="1" w:lastRow="0" w:firstColumn="1" w:lastColumn="0" w:noHBand="0" w:noVBand="1"/>
      </w:tblPr>
      <w:tblGrid>
        <w:gridCol w:w="4302"/>
        <w:gridCol w:w="4669"/>
      </w:tblGrid>
      <w:tr w:rsidR="006253E3" w:rsidRPr="006253E3" w:rsidTr="00A96BB4">
        <w:tc>
          <w:tcPr>
            <w:tcW w:w="4302" w:type="dxa"/>
          </w:tcPr>
          <w:p w:rsidR="006253E3" w:rsidRPr="006253E3" w:rsidRDefault="006253E3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JNDI Name</w:t>
            </w:r>
          </w:p>
        </w:tc>
        <w:tc>
          <w:tcPr>
            <w:tcW w:w="4669" w:type="dxa"/>
          </w:tcPr>
          <w:p w:rsidR="006253E3" w:rsidRPr="006253E3" w:rsidRDefault="00AD0791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>
              <w:t>eis</w:t>
            </w:r>
            <w:proofErr w:type="spellEnd"/>
            <w:r>
              <w:t>/Ftp/</w:t>
            </w:r>
            <w:proofErr w:type="spellStart"/>
            <w:r>
              <w:t>HAFtpNiceLabelAdapter</w:t>
            </w:r>
            <w:proofErr w:type="spellEnd"/>
          </w:p>
        </w:tc>
      </w:tr>
      <w:tr w:rsidR="006253E3" w:rsidRPr="006253E3" w:rsidTr="00A96BB4">
        <w:tc>
          <w:tcPr>
            <w:tcW w:w="4302" w:type="dxa"/>
          </w:tcPr>
          <w:p w:rsidR="006253E3" w:rsidRPr="006253E3" w:rsidRDefault="006253E3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Host</w:t>
            </w:r>
          </w:p>
        </w:tc>
        <w:tc>
          <w:tcPr>
            <w:tcW w:w="4669" w:type="dxa"/>
          </w:tcPr>
          <w:p w:rsidR="006253E3" w:rsidRPr="006253E3" w:rsidRDefault="00DE5A7E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rzmkem914.rz.nucorsteel.local (As per Environment)</w:t>
            </w:r>
          </w:p>
        </w:tc>
      </w:tr>
      <w:tr w:rsidR="006253E3" w:rsidRPr="006253E3" w:rsidTr="00A96BB4">
        <w:tc>
          <w:tcPr>
            <w:tcW w:w="4302" w:type="dxa"/>
          </w:tcPr>
          <w:p w:rsidR="006253E3" w:rsidRPr="006253E3" w:rsidRDefault="006253E3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Port</w:t>
            </w:r>
          </w:p>
        </w:tc>
        <w:tc>
          <w:tcPr>
            <w:tcW w:w="4669" w:type="dxa"/>
          </w:tcPr>
          <w:p w:rsidR="006253E3" w:rsidRPr="006253E3" w:rsidRDefault="00DE5A7E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21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(As per Environment)</w:t>
            </w:r>
          </w:p>
        </w:tc>
      </w:tr>
      <w:tr w:rsidR="006253E3" w:rsidRPr="006253E3" w:rsidTr="00A96BB4">
        <w:tc>
          <w:tcPr>
            <w:tcW w:w="4302" w:type="dxa"/>
          </w:tcPr>
          <w:p w:rsidR="006253E3" w:rsidRPr="006253E3" w:rsidRDefault="006253E3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Username</w:t>
            </w:r>
          </w:p>
        </w:tc>
        <w:tc>
          <w:tcPr>
            <w:tcW w:w="4669" w:type="dxa"/>
          </w:tcPr>
          <w:p w:rsidR="006253E3" w:rsidRPr="006253E3" w:rsidRDefault="00DE5A7E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6F6F6"/>
              </w:rPr>
              <w:t xml:space="preserve">SOAUSER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(As per Environment)</w:t>
            </w:r>
          </w:p>
        </w:tc>
      </w:tr>
      <w:tr w:rsidR="006253E3" w:rsidRPr="006253E3" w:rsidTr="00A96BB4">
        <w:tc>
          <w:tcPr>
            <w:tcW w:w="4302" w:type="dxa"/>
          </w:tcPr>
          <w:p w:rsidR="006253E3" w:rsidRPr="006253E3" w:rsidRDefault="006253E3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 w:rsidRPr="006253E3">
              <w:rPr>
                <w:rFonts w:asciiTheme="minorHAnsi" w:hAnsiTheme="minorHAnsi"/>
                <w:szCs w:val="22"/>
              </w:rPr>
              <w:t>PrivateKey</w:t>
            </w:r>
            <w:proofErr w:type="spellEnd"/>
            <w:r w:rsidRPr="006253E3">
              <w:rPr>
                <w:rFonts w:asciiTheme="minorHAnsi" w:hAnsiTheme="minorHAnsi"/>
                <w:szCs w:val="22"/>
              </w:rPr>
              <w:t xml:space="preserve"> File</w:t>
            </w:r>
          </w:p>
        </w:tc>
        <w:tc>
          <w:tcPr>
            <w:tcW w:w="4669" w:type="dxa"/>
          </w:tcPr>
          <w:p w:rsidR="006253E3" w:rsidRPr="006253E3" w:rsidRDefault="00DE5A7E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NextGen@2016! (As per Environment)</w:t>
            </w:r>
          </w:p>
        </w:tc>
      </w:tr>
      <w:tr w:rsidR="006253E3" w:rsidRPr="006253E3" w:rsidTr="00A96BB4">
        <w:tc>
          <w:tcPr>
            <w:tcW w:w="4302" w:type="dxa"/>
          </w:tcPr>
          <w:p w:rsidR="006253E3" w:rsidRPr="006253E3" w:rsidRDefault="006253E3" w:rsidP="006253E3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 w:rsidRPr="006253E3">
              <w:rPr>
                <w:rFonts w:asciiTheme="minorHAnsi" w:hAnsiTheme="minorHAnsi"/>
                <w:szCs w:val="22"/>
              </w:rPr>
              <w:t>ControlDir</w:t>
            </w:r>
            <w:proofErr w:type="spellEnd"/>
          </w:p>
        </w:tc>
        <w:tc>
          <w:tcPr>
            <w:tcW w:w="4669" w:type="dxa"/>
          </w:tcPr>
          <w:p w:rsidR="00DE5A7E" w:rsidRPr="00DE5A7E" w:rsidRDefault="00DE5A7E" w:rsidP="00DE5A7E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</w:pPr>
            <w:r w:rsidRPr="00DE5A7E"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br/>
              <w:t>/data/SOA/dv1/control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 xml:space="preserve"> (As per Environment)</w:t>
            </w:r>
          </w:p>
          <w:p w:rsidR="006253E3" w:rsidRPr="00DE5A7E" w:rsidRDefault="006253E3" w:rsidP="00DE5A7E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</w:tbl>
    <w:p w:rsidR="006253E3" w:rsidRPr="006253E3" w:rsidRDefault="006253E3" w:rsidP="006253E3">
      <w:pPr>
        <w:ind w:left="0"/>
        <w:rPr>
          <w:lang w:val="en-IN"/>
        </w:rPr>
      </w:pPr>
    </w:p>
    <w:p w:rsidR="003D454A" w:rsidRDefault="003D454A">
      <w:pPr>
        <w:spacing w:before="0" w:after="200" w:line="276" w:lineRule="auto"/>
        <w:ind w:left="0"/>
        <w:jc w:val="left"/>
        <w:rPr>
          <w:rFonts w:ascii="Calibri" w:hAnsi="Calibri" w:cs="Calibri"/>
          <w:b/>
          <w:caps/>
          <w:color w:val="000000"/>
          <w:sz w:val="32"/>
          <w:szCs w:val="32"/>
          <w:lang w:val="en-IN"/>
        </w:rPr>
      </w:pPr>
      <w:r>
        <w:rPr>
          <w:lang w:val="en-IN"/>
        </w:rPr>
        <w:br w:type="page"/>
      </w:r>
    </w:p>
    <w:p w:rsidR="003D454A" w:rsidRDefault="003D454A" w:rsidP="003D454A">
      <w:pPr>
        <w:pStyle w:val="Heading1"/>
        <w:rPr>
          <w:lang w:val="en-IN"/>
        </w:rPr>
      </w:pPr>
      <w:bookmarkStart w:id="19" w:name="_Toc443018221"/>
      <w:r>
        <w:rPr>
          <w:lang w:val="en-IN"/>
        </w:rPr>
        <w:lastRenderedPageBreak/>
        <w:t>Email driver configuration</w:t>
      </w:r>
      <w:bookmarkEnd w:id="19"/>
    </w:p>
    <w:p w:rsidR="003D454A" w:rsidRPr="003A7514" w:rsidRDefault="003D454A" w:rsidP="003D454A">
      <w:pPr>
        <w:pStyle w:val="NormalPGP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 xml:space="preserve">Steps for configuring Email Driver for Notification on </w:t>
      </w:r>
      <w:proofErr w:type="spellStart"/>
      <w:r w:rsidRPr="003A7514">
        <w:rPr>
          <w:rFonts w:ascii="Calibri" w:hAnsi="Calibri" w:cs="Calibri"/>
          <w:szCs w:val="22"/>
        </w:rPr>
        <w:t>weblogic</w:t>
      </w:r>
      <w:proofErr w:type="spellEnd"/>
      <w:r w:rsidRPr="003A7514">
        <w:rPr>
          <w:rFonts w:ascii="Calibri" w:hAnsi="Calibri" w:cs="Calibri"/>
          <w:szCs w:val="22"/>
        </w:rPr>
        <w:t xml:space="preserve"> server</w:t>
      </w:r>
    </w:p>
    <w:p w:rsidR="003D454A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>Go to the Oracle Enterprise Manager Fusion Middleware Control Console (typically</w:t>
      </w:r>
    </w:p>
    <w:p w:rsidR="003D454A" w:rsidRPr="003A7514" w:rsidRDefault="003D454A" w:rsidP="003D454A">
      <w:pPr>
        <w:pStyle w:val="NormalPGP"/>
        <w:ind w:left="502"/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 xml:space="preserve"> </w:t>
      </w:r>
      <w:r w:rsidRPr="00E4586C">
        <w:rPr>
          <w:rFonts w:ascii="Calibri" w:hAnsi="Calibri" w:cs="Calibri"/>
          <w:szCs w:val="22"/>
        </w:rPr>
        <w:t>http:// &lt;machine name&gt; :&lt; port&gt;/</w:t>
      </w:r>
      <w:proofErr w:type="spellStart"/>
      <w:r w:rsidRPr="003A7514">
        <w:rPr>
          <w:rFonts w:ascii="Calibri" w:hAnsi="Calibri" w:cs="Calibri"/>
          <w:szCs w:val="22"/>
        </w:rPr>
        <w:t>em</w:t>
      </w:r>
      <w:proofErr w:type="spellEnd"/>
      <w:r w:rsidRPr="003A7514">
        <w:rPr>
          <w:rFonts w:ascii="Calibri" w:hAnsi="Calibri" w:cs="Calibri"/>
          <w:szCs w:val="22"/>
        </w:rPr>
        <w:t xml:space="preserve">) </w:t>
      </w:r>
    </w:p>
    <w:p w:rsidR="003D454A" w:rsidRPr="003A7514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 xml:space="preserve">On the </w:t>
      </w:r>
      <w:r>
        <w:rPr>
          <w:rFonts w:ascii="Calibri" w:hAnsi="Calibri" w:cs="Calibri"/>
          <w:szCs w:val="22"/>
        </w:rPr>
        <w:t>left side pane, expand &lt;</w:t>
      </w:r>
      <w:proofErr w:type="spellStart"/>
      <w:r>
        <w:rPr>
          <w:rFonts w:ascii="Calibri" w:hAnsi="Calibri" w:cs="Calibri"/>
          <w:szCs w:val="22"/>
        </w:rPr>
        <w:t>Farm_FSOAD_</w:t>
      </w:r>
      <w:r w:rsidRPr="003A7514">
        <w:rPr>
          <w:rFonts w:ascii="Calibri" w:hAnsi="Calibri" w:cs="Calibri"/>
          <w:szCs w:val="22"/>
        </w:rPr>
        <w:t>domain</w:t>
      </w:r>
      <w:proofErr w:type="spellEnd"/>
      <w:r w:rsidRPr="003A7514">
        <w:rPr>
          <w:rFonts w:ascii="Calibri" w:hAnsi="Calibri" w:cs="Calibri"/>
          <w:szCs w:val="22"/>
        </w:rPr>
        <w:t xml:space="preserve">&gt; node. Expand “User Messaging Service” node. </w:t>
      </w:r>
    </w:p>
    <w:p w:rsidR="003D454A" w:rsidRPr="003A7514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>Click on “</w:t>
      </w:r>
      <w:proofErr w:type="spellStart"/>
      <w:r w:rsidRPr="003A7514">
        <w:rPr>
          <w:rFonts w:ascii="Calibri" w:hAnsi="Calibri" w:cs="Calibri"/>
          <w:szCs w:val="22"/>
        </w:rPr>
        <w:t>Usermessagingdriver</w:t>
      </w:r>
      <w:proofErr w:type="spellEnd"/>
      <w:r w:rsidRPr="003A7514">
        <w:rPr>
          <w:rFonts w:ascii="Calibri" w:hAnsi="Calibri" w:cs="Calibri"/>
          <w:szCs w:val="22"/>
        </w:rPr>
        <w:t>-email”. On the Right side pane, select the option Email Driver Properties:</w:t>
      </w:r>
    </w:p>
    <w:p w:rsidR="003D454A" w:rsidRPr="003A7514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 w:rsidRPr="003A7514">
        <w:rPr>
          <w:rFonts w:ascii="Calibri" w:hAnsi="Calibri" w:cs="Calibri"/>
          <w:szCs w:val="22"/>
        </w:rPr>
        <w:t>The properties that need to be configured for sending emails are indicated in the red rectangle. They are:</w:t>
      </w:r>
    </w:p>
    <w:p w:rsidR="003D454A" w:rsidRPr="00A37934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OutgoingMailServer</w:t>
      </w:r>
      <w:proofErr w:type="spellEnd"/>
      <w:r w:rsidRPr="00A37934">
        <w:rPr>
          <w:rFonts w:ascii="Calibri" w:hAnsi="Calibri" w:cs="Calibri"/>
          <w:szCs w:val="22"/>
        </w:rPr>
        <w:t xml:space="preserve"> – mailx.ds.</w:t>
      </w:r>
      <w:r>
        <w:rPr>
          <w:rFonts w:ascii="Calibri" w:hAnsi="Calibri" w:cs="Calibri"/>
          <w:szCs w:val="22"/>
        </w:rPr>
        <w:t>&lt;&lt;Client Name&gt;&gt;</w:t>
      </w:r>
      <w:r w:rsidRPr="00A37934">
        <w:rPr>
          <w:rFonts w:ascii="Calibri" w:hAnsi="Calibri" w:cs="Calibri"/>
          <w:szCs w:val="22"/>
        </w:rPr>
        <w:t>.com</w:t>
      </w:r>
      <w:r w:rsidRPr="00A37934">
        <w:rPr>
          <w:rFonts w:ascii="Calibri" w:hAnsi="Calibri" w:cs="Calibri"/>
          <w:i/>
          <w:szCs w:val="22"/>
        </w:rPr>
        <w:t xml:space="preserve">. </w:t>
      </w:r>
    </w:p>
    <w:p w:rsidR="003D454A" w:rsidRPr="00A37934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OutgoingMailServerPort</w:t>
      </w:r>
      <w:proofErr w:type="spellEnd"/>
      <w:r w:rsidRPr="00A37934">
        <w:rPr>
          <w:rFonts w:ascii="Calibri" w:hAnsi="Calibri" w:cs="Calibri"/>
          <w:szCs w:val="22"/>
        </w:rPr>
        <w:t xml:space="preserve"> – 25</w:t>
      </w:r>
    </w:p>
    <w:p w:rsidR="003D454A" w:rsidRPr="00A37934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OutgoingMailServerSecurity</w:t>
      </w:r>
      <w:proofErr w:type="spellEnd"/>
      <w:r w:rsidRPr="00A37934">
        <w:rPr>
          <w:rFonts w:ascii="Calibri" w:hAnsi="Calibri" w:cs="Calibri"/>
          <w:szCs w:val="22"/>
        </w:rPr>
        <w:t xml:space="preserve"> – </w:t>
      </w:r>
      <w:proofErr w:type="spellStart"/>
      <w:r w:rsidRPr="00A37934">
        <w:rPr>
          <w:rFonts w:ascii="Calibri" w:hAnsi="Calibri" w:cs="Calibri"/>
          <w:szCs w:val="22"/>
        </w:rPr>
        <w:t>e.g</w:t>
      </w:r>
      <w:proofErr w:type="spellEnd"/>
      <w:r w:rsidRPr="00A37934">
        <w:rPr>
          <w:rFonts w:ascii="Calibri" w:hAnsi="Calibri" w:cs="Calibri"/>
          <w:szCs w:val="22"/>
        </w:rPr>
        <w:t xml:space="preserve">: </w:t>
      </w:r>
      <w:r w:rsidRPr="00A37934">
        <w:rPr>
          <w:rFonts w:ascii="Calibri" w:hAnsi="Calibri" w:cs="Calibri"/>
          <w:i/>
          <w:szCs w:val="22"/>
        </w:rPr>
        <w:t>None</w:t>
      </w:r>
    </w:p>
    <w:p w:rsidR="003D454A" w:rsidRPr="00A37934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OutgoingDefaultFromAddress</w:t>
      </w:r>
      <w:proofErr w:type="spellEnd"/>
      <w:r w:rsidRPr="00A37934">
        <w:rPr>
          <w:rFonts w:ascii="Calibri" w:hAnsi="Calibri" w:cs="Calibri"/>
          <w:szCs w:val="22"/>
        </w:rPr>
        <w:t xml:space="preserve"> (optional) – </w:t>
      </w:r>
      <w:proofErr w:type="spellStart"/>
      <w:r w:rsidRPr="00A37934">
        <w:rPr>
          <w:rFonts w:ascii="Calibri" w:hAnsi="Calibri" w:cs="Calibri"/>
          <w:i/>
          <w:szCs w:val="22"/>
        </w:rPr>
        <w:t>orafsoad@wrpsoad</w:t>
      </w:r>
      <w:proofErr w:type="spellEnd"/>
      <w:r w:rsidRPr="00A37934">
        <w:rPr>
          <w:rFonts w:ascii="Calibri" w:hAnsi="Calibri" w:cs="Calibri"/>
          <w:i/>
          <w:szCs w:val="22"/>
        </w:rPr>
        <w:t>.</w:t>
      </w:r>
      <w:r>
        <w:rPr>
          <w:rFonts w:ascii="Calibri" w:hAnsi="Calibri" w:cs="Calibri"/>
          <w:i/>
          <w:szCs w:val="22"/>
        </w:rPr>
        <w:t>&lt;&lt;Client Name&gt;&gt;</w:t>
      </w:r>
      <w:r w:rsidRPr="00A37934">
        <w:rPr>
          <w:rFonts w:ascii="Calibri" w:hAnsi="Calibri" w:cs="Calibri"/>
          <w:i/>
          <w:szCs w:val="22"/>
        </w:rPr>
        <w:t>.com</w:t>
      </w:r>
    </w:p>
    <w:p w:rsidR="003D454A" w:rsidRPr="00A37934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OutgoingUsername</w:t>
      </w:r>
      <w:proofErr w:type="spellEnd"/>
      <w:r w:rsidRPr="00A37934">
        <w:rPr>
          <w:rFonts w:ascii="Calibri" w:hAnsi="Calibri" w:cs="Calibri"/>
          <w:szCs w:val="22"/>
        </w:rPr>
        <w:t xml:space="preserve"> – </w:t>
      </w:r>
      <w:proofErr w:type="spellStart"/>
      <w:r w:rsidRPr="00A37934">
        <w:rPr>
          <w:rFonts w:ascii="Calibri" w:hAnsi="Calibri" w:cs="Calibri"/>
          <w:szCs w:val="22"/>
        </w:rPr>
        <w:t>orafsoad</w:t>
      </w:r>
      <w:proofErr w:type="spellEnd"/>
    </w:p>
    <w:p w:rsidR="003D454A" w:rsidRPr="00A37934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i/>
          <w:szCs w:val="22"/>
        </w:rPr>
      </w:pPr>
      <w:proofErr w:type="spellStart"/>
      <w:r w:rsidRPr="00A37934">
        <w:rPr>
          <w:rFonts w:ascii="Calibri" w:hAnsi="Calibri" w:cs="Calibri"/>
          <w:szCs w:val="22"/>
        </w:rPr>
        <w:t>OutgoingPassword</w:t>
      </w:r>
      <w:proofErr w:type="spellEnd"/>
      <w:r w:rsidRPr="00A37934">
        <w:rPr>
          <w:rFonts w:ascii="Calibri" w:hAnsi="Calibri" w:cs="Calibri"/>
          <w:szCs w:val="22"/>
        </w:rPr>
        <w:t xml:space="preserve"> – user level OS password.</w:t>
      </w:r>
    </w:p>
    <w:p w:rsidR="003D454A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 w:rsidRPr="00A37934">
        <w:rPr>
          <w:rFonts w:ascii="Calibri" w:hAnsi="Calibri" w:cs="Calibri"/>
          <w:szCs w:val="22"/>
        </w:rPr>
        <w:t xml:space="preserve">Press Apply. </w:t>
      </w:r>
    </w:p>
    <w:p w:rsidR="003D454A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On the left side pane right click on </w:t>
      </w:r>
      <w:proofErr w:type="spellStart"/>
      <w:r>
        <w:rPr>
          <w:rFonts w:ascii="Calibri" w:hAnsi="Calibri" w:cs="Calibri"/>
          <w:szCs w:val="22"/>
        </w:rPr>
        <w:t>soa</w:t>
      </w:r>
      <w:proofErr w:type="spellEnd"/>
      <w:r>
        <w:rPr>
          <w:rFonts w:ascii="Calibri" w:hAnsi="Calibri" w:cs="Calibri"/>
          <w:szCs w:val="22"/>
        </w:rPr>
        <w:t>-infra</w:t>
      </w:r>
    </w:p>
    <w:p w:rsidR="003D454A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Navigate to SOA Administration </w:t>
      </w:r>
      <w:r w:rsidRPr="004E4577">
        <w:rPr>
          <w:rFonts w:ascii="Calibri" w:hAnsi="Calibri" w:cs="Calibri"/>
          <w:szCs w:val="22"/>
        </w:rPr>
        <w:sym w:font="Wingdings" w:char="F0E0"/>
      </w:r>
      <w:r>
        <w:rPr>
          <w:rFonts w:ascii="Calibri" w:hAnsi="Calibri" w:cs="Calibri"/>
          <w:szCs w:val="22"/>
        </w:rPr>
        <w:t xml:space="preserve"> Workflow Properties</w:t>
      </w:r>
    </w:p>
    <w:p w:rsidR="003D454A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On the right side pane select the “Email” in the Notification mode drop down list.</w:t>
      </w:r>
    </w:p>
    <w:p w:rsidR="003D454A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In the Notification service update the following email addresses:-</w:t>
      </w:r>
    </w:p>
    <w:p w:rsidR="003D454A" w:rsidRDefault="003D454A" w:rsidP="003D454A">
      <w:pPr>
        <w:pStyle w:val="NormalPGP"/>
        <w:numPr>
          <w:ilvl w:val="1"/>
          <w:numId w:val="2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From Address: </w:t>
      </w:r>
      <w:hyperlink r:id="rId17" w:history="1">
        <w:r w:rsidR="006D3132" w:rsidRPr="00A25713">
          <w:rPr>
            <w:rStyle w:val="Hyperlink"/>
            <w:szCs w:val="22"/>
          </w:rPr>
          <w:t>noreply@&lt;envname&gt;.com</w:t>
        </w:r>
      </w:hyperlink>
    </w:p>
    <w:p w:rsidR="003D454A" w:rsidRPr="004E4577" w:rsidRDefault="003D454A" w:rsidP="003D454A">
      <w:pPr>
        <w:pStyle w:val="NormalPGP"/>
        <w:numPr>
          <w:ilvl w:val="0"/>
          <w:numId w:val="26"/>
        </w:numPr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Press Apply.</w:t>
      </w:r>
    </w:p>
    <w:p w:rsidR="003D454A" w:rsidRPr="003D454A" w:rsidRDefault="003D454A" w:rsidP="003D454A">
      <w:pPr>
        <w:rPr>
          <w:lang w:val="en-IN"/>
        </w:rPr>
      </w:pPr>
      <w:r w:rsidRPr="00A37934">
        <w:rPr>
          <w:rFonts w:ascii="Calibri" w:hAnsi="Calibri" w:cs="Calibri"/>
          <w:szCs w:val="22"/>
        </w:rPr>
        <w:t>To have these settings take</w:t>
      </w:r>
      <w:r w:rsidRPr="003A7514">
        <w:rPr>
          <w:rFonts w:ascii="Calibri" w:hAnsi="Calibri" w:cs="Calibri"/>
          <w:szCs w:val="22"/>
        </w:rPr>
        <w:t xml:space="preserve"> effect, the </w:t>
      </w:r>
      <w:r w:rsidR="006D3132">
        <w:rPr>
          <w:rFonts w:ascii="Calibri" w:hAnsi="Calibri" w:cs="Calibri"/>
          <w:szCs w:val="22"/>
        </w:rPr>
        <w:t>Server</w:t>
      </w:r>
      <w:r w:rsidRPr="003A7514">
        <w:rPr>
          <w:rFonts w:ascii="Calibri" w:hAnsi="Calibri" w:cs="Calibri"/>
          <w:szCs w:val="22"/>
        </w:rPr>
        <w:t xml:space="preserve"> has to be restarted</w:t>
      </w:r>
    </w:p>
    <w:p w:rsidR="006253E3" w:rsidRDefault="006253E3" w:rsidP="006253E3">
      <w:pPr>
        <w:spacing w:before="0" w:after="200" w:line="276" w:lineRule="auto"/>
        <w:ind w:left="0"/>
        <w:jc w:val="left"/>
        <w:rPr>
          <w:lang w:val="en-IN"/>
        </w:rPr>
      </w:pPr>
    </w:p>
    <w:p w:rsidR="00793EC2" w:rsidRDefault="00793EC2">
      <w:pPr>
        <w:spacing w:before="0" w:after="200" w:line="276" w:lineRule="auto"/>
        <w:ind w:left="0"/>
        <w:jc w:val="left"/>
        <w:rPr>
          <w:lang w:val="en-IN"/>
        </w:rPr>
      </w:pPr>
      <w:r>
        <w:rPr>
          <w:lang w:val="en-IN"/>
        </w:rPr>
        <w:br w:type="page"/>
      </w:r>
    </w:p>
    <w:p w:rsidR="00D21943" w:rsidRDefault="00D21943" w:rsidP="006253E3">
      <w:pPr>
        <w:spacing w:before="0" w:after="200" w:line="276" w:lineRule="auto"/>
        <w:ind w:left="0"/>
        <w:jc w:val="left"/>
        <w:rPr>
          <w:lang w:val="en-IN"/>
        </w:rPr>
      </w:pPr>
    </w:p>
    <w:p w:rsidR="00D21943" w:rsidRDefault="00354688" w:rsidP="00D21943">
      <w:pPr>
        <w:pStyle w:val="Heading1"/>
        <w:rPr>
          <w:lang w:val="en-IN"/>
        </w:rPr>
      </w:pPr>
      <w:bookmarkStart w:id="20" w:name="_Toc443018222"/>
      <w:r>
        <w:rPr>
          <w:lang w:val="en-IN"/>
        </w:rPr>
        <w:t>MoveIt</w:t>
      </w:r>
      <w:r w:rsidR="00D21943">
        <w:rPr>
          <w:lang w:val="en-IN"/>
        </w:rPr>
        <w:t xml:space="preserve"> FTP server configuration</w:t>
      </w:r>
      <w:bookmarkEnd w:id="20"/>
    </w:p>
    <w:p w:rsidR="00D21943" w:rsidRDefault="00D21943" w:rsidP="00D21943">
      <w:pPr>
        <w:autoSpaceDE w:val="0"/>
        <w:autoSpaceDN w:val="0"/>
        <w:adjustRightInd w:val="0"/>
        <w:spacing w:before="0"/>
        <w:ind w:left="0"/>
        <w:jc w:val="left"/>
        <w:rPr>
          <w:lang w:val="en-IN"/>
        </w:rPr>
      </w:pPr>
    </w:p>
    <w:p w:rsidR="00D21943" w:rsidRDefault="00847576" w:rsidP="00D21943">
      <w:pPr>
        <w:ind w:left="0"/>
        <w:rPr>
          <w:lang w:val="en-IN"/>
        </w:rPr>
      </w:pPr>
      <w:r>
        <w:rPr>
          <w:lang w:val="en-IN"/>
        </w:rPr>
        <w:t>C</w:t>
      </w:r>
      <w:r w:rsidR="00D21943">
        <w:rPr>
          <w:lang w:val="en-IN"/>
        </w:rPr>
        <w:t>reate FTP connection in FTP Adapter as per below information.</w:t>
      </w:r>
    </w:p>
    <w:p w:rsidR="00847576" w:rsidRDefault="00847576" w:rsidP="00847576">
      <w:pPr>
        <w:autoSpaceDE w:val="0"/>
        <w:autoSpaceDN w:val="0"/>
        <w:adjustRightInd w:val="0"/>
        <w:spacing w:before="0"/>
        <w:ind w:left="0"/>
        <w:jc w:val="left"/>
        <w:rPr>
          <w:lang w:val="en-IN"/>
        </w:rPr>
      </w:pPr>
    </w:p>
    <w:p w:rsidR="00847576" w:rsidRDefault="00847576" w:rsidP="00847576">
      <w:pPr>
        <w:autoSpaceDE w:val="0"/>
        <w:autoSpaceDN w:val="0"/>
        <w:adjustRightInd w:val="0"/>
        <w:spacing w:before="0"/>
        <w:ind w:left="0"/>
        <w:jc w:val="left"/>
        <w:rPr>
          <w:lang w:val="en-IN"/>
        </w:rPr>
      </w:pPr>
      <w:r>
        <w:rPr>
          <w:lang w:val="en-IN"/>
        </w:rPr>
        <w:t>Create a Physical directory as per below screenshot.</w:t>
      </w:r>
    </w:p>
    <w:p w:rsidR="00847576" w:rsidRDefault="00847576" w:rsidP="00847576">
      <w:pPr>
        <w:ind w:left="0"/>
        <w:rPr>
          <w:lang w:val="en-IN"/>
        </w:rPr>
      </w:pPr>
      <w:r>
        <w:rPr>
          <w:noProof/>
        </w:rPr>
        <w:drawing>
          <wp:inline distT="0" distB="0" distL="0" distR="0" wp14:anchorId="55B7A495" wp14:editId="700754F1">
            <wp:extent cx="15049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943" w:rsidRDefault="00D21943" w:rsidP="00D21943">
      <w:pPr>
        <w:ind w:left="0"/>
        <w:rPr>
          <w:lang w:val="en-IN"/>
        </w:rPr>
      </w:pPr>
    </w:p>
    <w:tbl>
      <w:tblPr>
        <w:tblStyle w:val="TableGrid"/>
        <w:tblW w:w="0" w:type="auto"/>
        <w:tblInd w:w="1325" w:type="dxa"/>
        <w:tblLook w:val="04A0" w:firstRow="1" w:lastRow="0" w:firstColumn="1" w:lastColumn="0" w:noHBand="0" w:noVBand="1"/>
      </w:tblPr>
      <w:tblGrid>
        <w:gridCol w:w="4302"/>
        <w:gridCol w:w="4669"/>
      </w:tblGrid>
      <w:tr w:rsidR="00D21943" w:rsidRPr="006253E3" w:rsidTr="009F6FB4">
        <w:tc>
          <w:tcPr>
            <w:tcW w:w="4302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JNDI Name</w:t>
            </w:r>
          </w:p>
        </w:tc>
        <w:tc>
          <w:tcPr>
            <w:tcW w:w="4669" w:type="dxa"/>
          </w:tcPr>
          <w:p w:rsidR="00D21943" w:rsidRPr="00D21943" w:rsidRDefault="003F2D8C" w:rsidP="00D21943">
            <w:pPr>
              <w:autoSpaceDE w:val="0"/>
              <w:autoSpaceDN w:val="0"/>
              <w:adjustRightInd w:val="0"/>
              <w:spacing w:before="0"/>
              <w:ind w:left="0"/>
              <w:jc w:val="left"/>
              <w:rPr>
                <w:rFonts w:asciiTheme="minorHAnsi" w:hAnsiTheme="minorHAnsi"/>
                <w:szCs w:val="22"/>
              </w:rPr>
            </w:pPr>
            <w:proofErr w:type="spellStart"/>
            <w:r w:rsidRPr="003F2D8C">
              <w:rPr>
                <w:rFonts w:asciiTheme="minorHAnsi" w:hAnsiTheme="minorHAnsi"/>
                <w:szCs w:val="22"/>
              </w:rPr>
              <w:t>eis</w:t>
            </w:r>
            <w:proofErr w:type="spellEnd"/>
            <w:r w:rsidRPr="003F2D8C">
              <w:rPr>
                <w:rFonts w:asciiTheme="minorHAnsi" w:hAnsiTheme="minorHAnsi"/>
                <w:szCs w:val="22"/>
              </w:rPr>
              <w:t>/Ftp/</w:t>
            </w:r>
            <w:proofErr w:type="spellStart"/>
            <w:r w:rsidRPr="003F2D8C">
              <w:rPr>
                <w:rFonts w:asciiTheme="minorHAnsi" w:hAnsiTheme="minorHAnsi"/>
                <w:szCs w:val="22"/>
              </w:rPr>
              <w:t>HAFtpMoveIt</w:t>
            </w:r>
            <w:proofErr w:type="spellEnd"/>
          </w:p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</w:p>
        </w:tc>
      </w:tr>
      <w:tr w:rsidR="00D21943" w:rsidRPr="006253E3" w:rsidTr="009F6FB4">
        <w:tc>
          <w:tcPr>
            <w:tcW w:w="4302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Host</w:t>
            </w:r>
          </w:p>
        </w:tc>
        <w:tc>
          <w:tcPr>
            <w:tcW w:w="4669" w:type="dxa"/>
          </w:tcPr>
          <w:p w:rsidR="00D21943" w:rsidRPr="006253E3" w:rsidRDefault="0089012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>
              <w:t>brbhmmoveit.bar.nucorsteel.local</w:t>
            </w:r>
            <w:proofErr w:type="spellEnd"/>
          </w:p>
        </w:tc>
      </w:tr>
      <w:tr w:rsidR="00D21943" w:rsidRPr="006253E3" w:rsidTr="009F6FB4">
        <w:tc>
          <w:tcPr>
            <w:tcW w:w="4302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Port</w:t>
            </w:r>
          </w:p>
        </w:tc>
        <w:tc>
          <w:tcPr>
            <w:tcW w:w="4669" w:type="dxa"/>
          </w:tcPr>
          <w:p w:rsidR="00D21943" w:rsidRPr="006253E3" w:rsidRDefault="0089012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21</w:t>
            </w:r>
          </w:p>
        </w:tc>
      </w:tr>
      <w:tr w:rsidR="00D21943" w:rsidRPr="006253E3" w:rsidTr="009F6FB4">
        <w:tc>
          <w:tcPr>
            <w:tcW w:w="4302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Username</w:t>
            </w:r>
          </w:p>
        </w:tc>
        <w:tc>
          <w:tcPr>
            <w:tcW w:w="4669" w:type="dxa"/>
          </w:tcPr>
          <w:p w:rsidR="00D21943" w:rsidRPr="006253E3" w:rsidRDefault="0089012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>
              <w:t>smgftpdev</w:t>
            </w:r>
            <w:proofErr w:type="spellEnd"/>
          </w:p>
        </w:tc>
      </w:tr>
      <w:tr w:rsidR="00D21943" w:rsidRPr="006253E3" w:rsidTr="009F6FB4">
        <w:tc>
          <w:tcPr>
            <w:tcW w:w="4302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 w:rsidRPr="006253E3">
              <w:rPr>
                <w:rFonts w:asciiTheme="minorHAnsi" w:hAnsiTheme="minorHAnsi"/>
                <w:szCs w:val="22"/>
              </w:rPr>
              <w:t>PrivateKey</w:t>
            </w:r>
            <w:proofErr w:type="spellEnd"/>
            <w:r w:rsidRPr="006253E3">
              <w:rPr>
                <w:rFonts w:asciiTheme="minorHAnsi" w:hAnsiTheme="minorHAnsi"/>
                <w:szCs w:val="22"/>
              </w:rPr>
              <w:t xml:space="preserve"> File</w:t>
            </w:r>
          </w:p>
        </w:tc>
        <w:tc>
          <w:tcPr>
            <w:tcW w:w="4669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Update with Nice server details</w:t>
            </w:r>
            <w:r>
              <w:rPr>
                <w:rFonts w:asciiTheme="minorHAnsi" w:hAnsiTheme="minorHAnsi"/>
                <w:szCs w:val="22"/>
              </w:rPr>
              <w:t xml:space="preserve"> (As per environment)</w:t>
            </w:r>
          </w:p>
        </w:tc>
      </w:tr>
      <w:tr w:rsidR="00D21943" w:rsidRPr="006253E3" w:rsidTr="009F6FB4">
        <w:tc>
          <w:tcPr>
            <w:tcW w:w="4302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proofErr w:type="spellStart"/>
            <w:r w:rsidRPr="006253E3">
              <w:rPr>
                <w:rFonts w:asciiTheme="minorHAnsi" w:hAnsiTheme="minorHAnsi"/>
                <w:szCs w:val="22"/>
              </w:rPr>
              <w:t>ControlDir</w:t>
            </w:r>
            <w:proofErr w:type="spellEnd"/>
          </w:p>
        </w:tc>
        <w:tc>
          <w:tcPr>
            <w:tcW w:w="4669" w:type="dxa"/>
          </w:tcPr>
          <w:p w:rsidR="00D21943" w:rsidRPr="006253E3" w:rsidRDefault="00D21943" w:rsidP="009F6FB4">
            <w:pPr>
              <w:keepLines/>
              <w:overflowPunct w:val="0"/>
              <w:autoSpaceDE w:val="0"/>
              <w:autoSpaceDN w:val="0"/>
              <w:adjustRightInd w:val="0"/>
              <w:spacing w:before="0"/>
              <w:ind w:left="0"/>
              <w:jc w:val="left"/>
              <w:textAlignment w:val="baseline"/>
              <w:rPr>
                <w:rFonts w:asciiTheme="minorHAnsi" w:hAnsiTheme="minorHAnsi"/>
                <w:szCs w:val="22"/>
              </w:rPr>
            </w:pPr>
            <w:r w:rsidRPr="006253E3">
              <w:rPr>
                <w:rFonts w:asciiTheme="minorHAnsi" w:hAnsiTheme="minorHAnsi"/>
                <w:szCs w:val="22"/>
              </w:rPr>
              <w:t>/data/SOA/</w:t>
            </w:r>
            <w:proofErr w:type="spellStart"/>
            <w:r w:rsidRPr="006253E3">
              <w:rPr>
                <w:rFonts w:asciiTheme="minorHAnsi" w:hAnsiTheme="minorHAnsi"/>
                <w:szCs w:val="22"/>
              </w:rPr>
              <w:t>mycontroldir</w:t>
            </w:r>
            <w:proofErr w:type="spellEnd"/>
            <w:r>
              <w:rPr>
                <w:rFonts w:asciiTheme="minorHAnsi" w:hAnsiTheme="minorHAnsi"/>
                <w:szCs w:val="22"/>
              </w:rPr>
              <w:t xml:space="preserve"> (As per environment)</w:t>
            </w:r>
          </w:p>
        </w:tc>
      </w:tr>
    </w:tbl>
    <w:p w:rsidR="00D21943" w:rsidRPr="006253E3" w:rsidRDefault="00D21943" w:rsidP="00D21943">
      <w:pPr>
        <w:ind w:left="0"/>
        <w:rPr>
          <w:lang w:val="en-IN"/>
        </w:rPr>
      </w:pPr>
    </w:p>
    <w:p w:rsidR="00D21943" w:rsidRDefault="00D21943" w:rsidP="006253E3">
      <w:pPr>
        <w:spacing w:before="0" w:after="200" w:line="276" w:lineRule="auto"/>
        <w:ind w:left="0"/>
        <w:jc w:val="left"/>
        <w:rPr>
          <w:lang w:val="en-IN"/>
        </w:rPr>
      </w:pPr>
    </w:p>
    <w:p w:rsidR="002D7603" w:rsidRDefault="00061AF2" w:rsidP="002D7603">
      <w:pPr>
        <w:pStyle w:val="Heading1"/>
        <w:rPr>
          <w:lang w:val="en-IN"/>
        </w:rPr>
      </w:pPr>
      <w:bookmarkStart w:id="21" w:name="_Toc443018223"/>
      <w:r>
        <w:rPr>
          <w:lang w:val="en-IN"/>
        </w:rPr>
        <w:t>Rejected di</w:t>
      </w:r>
      <w:r w:rsidR="00C6664B">
        <w:rPr>
          <w:lang w:val="en-IN"/>
        </w:rPr>
        <w:t>rectories in SOA server</w:t>
      </w:r>
      <w:bookmarkEnd w:id="21"/>
    </w:p>
    <w:p w:rsidR="00C6664B" w:rsidRDefault="00C6664B" w:rsidP="00C6664B">
      <w:pPr>
        <w:rPr>
          <w:lang w:val="en-IN"/>
        </w:rPr>
      </w:pPr>
    </w:p>
    <w:p w:rsidR="00C6664B" w:rsidRDefault="00C6664B" w:rsidP="00C6664B">
      <w:pPr>
        <w:rPr>
          <w:lang w:val="en-IN"/>
        </w:rPr>
      </w:pPr>
      <w:r>
        <w:rPr>
          <w:lang w:val="en-IN"/>
        </w:rPr>
        <w:t>Create Directories in SOA local file server as per below list</w:t>
      </w:r>
    </w:p>
    <w:p w:rsidR="002D7603" w:rsidRDefault="002D7603" w:rsidP="006253E3">
      <w:pPr>
        <w:spacing w:before="0" w:after="200" w:line="276" w:lineRule="auto"/>
        <w:ind w:left="0"/>
        <w:jc w:val="left"/>
        <w:rPr>
          <w:lang w:val="en-IN"/>
        </w:rPr>
      </w:pPr>
    </w:p>
    <w:p w:rsidR="001B4290" w:rsidRPr="001B4290" w:rsidRDefault="001B4290" w:rsidP="001B4290">
      <w:pPr>
        <w:spacing w:before="0"/>
        <w:ind w:left="0"/>
        <w:jc w:val="left"/>
        <w:rPr>
          <w:rFonts w:ascii="Calibri" w:hAnsi="Calibri"/>
          <w:szCs w:val="22"/>
        </w:rPr>
      </w:pPr>
    </w:p>
    <w:tbl>
      <w:tblPr>
        <w:tblW w:w="10565" w:type="dxa"/>
        <w:tblInd w:w="-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4207"/>
        <w:gridCol w:w="1372"/>
        <w:gridCol w:w="4539"/>
      </w:tblGrid>
      <w:tr w:rsidR="001B4290" w:rsidRPr="001B4290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CEMLI ID</w:t>
            </w:r>
          </w:p>
        </w:tc>
        <w:tc>
          <w:tcPr>
            <w:tcW w:w="4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NAME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Environment</w:t>
            </w:r>
          </w:p>
        </w:tc>
        <w:tc>
          <w:tcPr>
            <w:tcW w:w="4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location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I125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NUC_ReadShippingExcep_RailInc_OTM_ABF</w:t>
            </w:r>
            <w:proofErr w:type="spellEnd"/>
          </w:p>
        </w:tc>
        <w:tc>
          <w:tcPr>
            <w:tcW w:w="12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DEV</w:t>
            </w:r>
          </w:p>
        </w:tc>
        <w:tc>
          <w:tcPr>
            <w:tcW w:w="43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/dv0/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50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/dv1/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/dv2/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FTST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/ts1/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/ts2/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SIT/UAT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/st1/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/st2/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/st3/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Prod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/prod/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RailInc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I135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NUC_ReadBOLAck_Transentric_OTM_ABF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DEV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/dv0/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500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/dv1/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/dv2/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FTST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/ts1/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/ts2/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SIT/UAT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/st1/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center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/st2/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/st3/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30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Prod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/prod/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Transentric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/Rejected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I109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NUC_ASNQualityResults_Suppliers_EBS_ABF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DEV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/dv0/ASN/Supplier/rejected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/dv1/ASN/Supplier/rejected</w:t>
            </w:r>
          </w:p>
        </w:tc>
      </w:tr>
      <w:tr w:rsidR="001B4290" w:rsidRPr="001B4290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/dv2/ASN/Supplier/rejected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FTST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/ts1/ASN/Supplier/rejected</w:t>
            </w:r>
          </w:p>
        </w:tc>
      </w:tr>
      <w:tr w:rsidR="001B4290" w:rsidRPr="001B4290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/ts2/ASN/Supplier/rejected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SIT/UAT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/st1/ASN/Supplier/rejected</w:t>
            </w:r>
          </w:p>
        </w:tc>
      </w:tr>
      <w:tr w:rsidR="001B4290" w:rsidRPr="001B4290">
        <w:trPr>
          <w:trHeight w:val="288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/st2/ASN/Supplier/rejected</w:t>
            </w:r>
          </w:p>
        </w:tc>
      </w:tr>
      <w:tr w:rsidR="001B4290" w:rsidRPr="001B4290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/st3/ASN/Supplier/rejected</w:t>
            </w:r>
          </w:p>
        </w:tc>
      </w:tr>
      <w:tr w:rsidR="001B4290" w:rsidRPr="001B4290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Prod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290" w:rsidRPr="001B4290" w:rsidRDefault="001B4290" w:rsidP="001B4290">
            <w:pPr>
              <w:spacing w:before="0"/>
              <w:ind w:left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B4290">
              <w:rPr>
                <w:rFonts w:ascii="Calibri" w:hAnsi="Calibri"/>
                <w:color w:val="000000"/>
                <w:szCs w:val="22"/>
              </w:rPr>
              <w:t>/data/SOA/</w:t>
            </w:r>
            <w:proofErr w:type="spellStart"/>
            <w:r w:rsidRPr="001B4290">
              <w:rPr>
                <w:rFonts w:ascii="Calibri" w:hAnsi="Calibri"/>
                <w:color w:val="000000"/>
                <w:szCs w:val="22"/>
              </w:rPr>
              <w:t>ftpzone</w:t>
            </w:r>
            <w:proofErr w:type="spellEnd"/>
            <w:r w:rsidRPr="001B4290">
              <w:rPr>
                <w:rFonts w:ascii="Calibri" w:hAnsi="Calibri"/>
                <w:color w:val="000000"/>
                <w:szCs w:val="22"/>
              </w:rPr>
              <w:t>/prod/ASN/Supplier/rejected</w:t>
            </w:r>
          </w:p>
        </w:tc>
      </w:tr>
    </w:tbl>
    <w:p w:rsidR="001B4290" w:rsidRPr="006253E3" w:rsidRDefault="001B4290" w:rsidP="006253E3">
      <w:pPr>
        <w:spacing w:before="0" w:after="200" w:line="276" w:lineRule="auto"/>
        <w:ind w:left="0"/>
        <w:jc w:val="left"/>
        <w:rPr>
          <w:lang w:val="en-IN"/>
        </w:rPr>
      </w:pPr>
      <w:bookmarkStart w:id="22" w:name="_GoBack"/>
      <w:bookmarkEnd w:id="22"/>
    </w:p>
    <w:sectPr w:rsidR="001B4290" w:rsidRPr="006253E3" w:rsidSect="001A253E">
      <w:headerReference w:type="default" r:id="rId19"/>
      <w:footerReference w:type="default" r:id="rId20"/>
      <w:headerReference w:type="first" r:id="rId21"/>
      <w:type w:val="oddPage"/>
      <w:pgSz w:w="12240" w:h="15840" w:code="1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94C" w:rsidRDefault="00DF5160">
      <w:pPr>
        <w:spacing w:before="0"/>
      </w:pPr>
      <w:r>
        <w:separator/>
      </w:r>
    </w:p>
  </w:endnote>
  <w:endnote w:type="continuationSeparator" w:id="0">
    <w:p w:rsidR="00BF494C" w:rsidRDefault="00DF516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altName w:val="Times New Roman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6F" w:rsidRDefault="001B42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FD" w:rsidRDefault="00B2624E" w:rsidP="009B0AAA">
    <w:pPr>
      <w:pStyle w:val="Footer"/>
      <w:pBdr>
        <w:top w:val="single" w:sz="4" w:space="0" w:color="auto"/>
      </w:pBdr>
      <w:tabs>
        <w:tab w:val="clear" w:pos="9639"/>
        <w:tab w:val="right" w:pos="10780"/>
      </w:tabs>
      <w:rPr>
        <w:lang w:val="fr-FR"/>
      </w:rPr>
    </w:pPr>
    <w:r w:rsidRPr="00717F9A">
      <w:rPr>
        <w:lang w:val="fr-FR"/>
      </w:rPr>
      <w:t xml:space="preserve">Reference: (document </w:t>
    </w:r>
    <w:proofErr w:type="spellStart"/>
    <w:r w:rsidRPr="00717F9A">
      <w:rPr>
        <w:lang w:val="fr-FR"/>
      </w:rPr>
      <w:t>reference</w:t>
    </w:r>
    <w:proofErr w:type="spellEnd"/>
    <w:r w:rsidRPr="00717F9A">
      <w:rPr>
        <w:lang w:val="fr-FR"/>
      </w:rPr>
      <w:t>)</w:t>
    </w:r>
    <w:r w:rsidRPr="00717F9A">
      <w:rPr>
        <w:lang w:val="fr-FR"/>
      </w:rPr>
      <w:tab/>
    </w:r>
    <w:r>
      <w:rPr>
        <w:lang w:val="fr-FR"/>
      </w:rPr>
      <w:t xml:space="preserve">                                                Date: (document date)                                                                      page </w:t>
    </w:r>
    <w:r>
      <w:rPr>
        <w:rStyle w:val="PageNumber"/>
      </w:rPr>
      <w:fldChar w:fldCharType="begin"/>
    </w:r>
    <w:r w:rsidRPr="005F333B"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fr-F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C404FD" w:rsidRPr="009B0AAA" w:rsidRDefault="00B2624E" w:rsidP="009B0AAA">
    <w:pPr>
      <w:pStyle w:val="Footer"/>
      <w:pBdr>
        <w:top w:val="single" w:sz="4" w:space="0" w:color="auto"/>
      </w:pBdr>
      <w:tabs>
        <w:tab w:val="clear" w:pos="9639"/>
        <w:tab w:val="right" w:pos="10780"/>
      </w:tabs>
      <w:rPr>
        <w:lang w:val="fr-FR"/>
      </w:rPr>
    </w:pPr>
    <w:r w:rsidRPr="00717F9A">
      <w:rPr>
        <w:lang w:val="fr-FR"/>
      </w:rPr>
      <w:t>Version: (document</w:t>
    </w:r>
    <w:r>
      <w:rPr>
        <w:lang w:val="fr-FR"/>
      </w:rPr>
      <w:t xml:space="preserve"> version)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6F" w:rsidRDefault="001B429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FD" w:rsidRDefault="001B4290" w:rsidP="00025DA5">
    <w:pPr>
      <w:pStyle w:val="Footer"/>
      <w:pBdr>
        <w:top w:val="single" w:sz="4" w:space="0" w:color="auto"/>
      </w:pBdr>
      <w:tabs>
        <w:tab w:val="clear" w:pos="9639"/>
        <w:tab w:val="right" w:pos="10080"/>
      </w:tabs>
      <w:rPr>
        <w:lang w:val="fr-FR"/>
      </w:rPr>
    </w:pPr>
  </w:p>
  <w:p w:rsidR="00C404FD" w:rsidRPr="009B0AAA" w:rsidRDefault="00B2624E" w:rsidP="00025DA5">
    <w:pPr>
      <w:pStyle w:val="Footer"/>
      <w:pBdr>
        <w:top w:val="single" w:sz="4" w:space="0" w:color="auto"/>
      </w:pBdr>
      <w:tabs>
        <w:tab w:val="clear" w:pos="9639"/>
        <w:tab w:val="right" w:pos="10080"/>
      </w:tabs>
      <w:rPr>
        <w:lang w:val="fr-FR"/>
      </w:rPr>
    </w:pPr>
    <w:r>
      <w:rPr>
        <w:lang w:val="fr-FR"/>
      </w:rPr>
      <w:t xml:space="preserve">Date:    </w:t>
    </w:r>
    <w:r>
      <w:rPr>
        <w:lang w:val="fr-FR"/>
      </w:rPr>
      <w:fldChar w:fldCharType="begin"/>
    </w:r>
    <w:r>
      <w:rPr>
        <w:lang w:val="en-IN"/>
      </w:rPr>
      <w:instrText xml:space="preserve"> SAVEDATE  \@ "dd/MM/yyyy"  \* MERGEFORMAT </w:instrText>
    </w:r>
    <w:r>
      <w:rPr>
        <w:lang w:val="fr-FR"/>
      </w:rPr>
      <w:fldChar w:fldCharType="separate"/>
    </w:r>
    <w:r w:rsidR="001B4290">
      <w:rPr>
        <w:noProof/>
        <w:lang w:val="en-IN"/>
      </w:rPr>
      <w:t>08/03/2016</w:t>
    </w:r>
    <w:r>
      <w:rPr>
        <w:lang w:val="fr-FR"/>
      </w:rPr>
      <w:fldChar w:fldCharType="end"/>
    </w:r>
    <w:r w:rsidRPr="00830F95">
      <w:rPr>
        <w:lang w:val="en-IN"/>
      </w:rPr>
      <w:t xml:space="preserve">                                                                  </w:t>
    </w:r>
    <w:r>
      <w:rPr>
        <w:lang w:val="fr-FR"/>
      </w:rPr>
      <w:t xml:space="preserve">page </w:t>
    </w:r>
    <w:r>
      <w:rPr>
        <w:rStyle w:val="PageNumber"/>
      </w:rPr>
      <w:fldChar w:fldCharType="begin"/>
    </w:r>
    <w:r w:rsidRPr="005F333B"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 w:rsidR="001B4290">
      <w:rPr>
        <w:rStyle w:val="PageNumber"/>
        <w:noProof/>
        <w:lang w:val="fr-FR"/>
      </w:rPr>
      <w:t>15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B4290">
      <w:rPr>
        <w:rStyle w:val="PageNumber"/>
        <w:noProof/>
      </w:rPr>
      <w:t>15</w:t>
    </w:r>
    <w:r>
      <w:rPr>
        <w:rStyle w:val="PageNumber"/>
      </w:rPr>
      <w:fldChar w:fldCharType="end"/>
    </w:r>
    <w:r>
      <w:rPr>
        <w:rStyle w:val="PageNumber"/>
      </w:rPr>
      <w:tab/>
      <w:t xml:space="preserve"> </w:t>
    </w:r>
    <w:r>
      <w:rPr>
        <w:rStyle w:val="PageNumber"/>
      </w:rPr>
      <w:tab/>
    </w:r>
    <w:r w:rsidRPr="00717F9A">
      <w:rPr>
        <w:lang w:val="fr-FR"/>
      </w:rPr>
      <w:t xml:space="preserve">Version: </w:t>
    </w:r>
    <w:r>
      <w:rPr>
        <w:lang w:val="fr-FR"/>
      </w:rPr>
      <w:t>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94C" w:rsidRDefault="00DF5160">
      <w:pPr>
        <w:spacing w:before="0"/>
      </w:pPr>
      <w:r>
        <w:separator/>
      </w:r>
    </w:p>
  </w:footnote>
  <w:footnote w:type="continuationSeparator" w:id="0">
    <w:p w:rsidR="00BF494C" w:rsidRDefault="00DF516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E6F" w:rsidRDefault="001B42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FD" w:rsidRPr="009B0AAA" w:rsidRDefault="001B4290" w:rsidP="009B0AAA">
    <w:pPr>
      <w:pStyle w:val="Header"/>
      <w:pBdr>
        <w:bottom w:val="none" w:sz="0" w:space="0" w:color="auto"/>
      </w:pBdr>
      <w:ind w:left="0"/>
      <w:jc w:val="left"/>
      <w:rPr>
        <w:i w:val="0"/>
      </w:rPr>
    </w:pPr>
    <w:r>
      <w:rPr>
        <w:i w:val="0"/>
        <w:noProof/>
        <w:snapToGrid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359.05pt;margin-top:-9pt;width:151.6pt;height:44.45pt;z-index:-251658752" wrapcoords="-90 0 -90 21291 21600 21291 21600 0 -90 0">
          <v:imagedata r:id="rId1" o:title="22037_wolseley_RGB"/>
          <w10:wrap type="tight"/>
        </v:shape>
      </w:pict>
    </w:r>
    <w:r>
      <w:rPr>
        <w:i w:val="0"/>
        <w:noProof/>
        <w:snapToGrid/>
        <w:lang w:val="en-GB" w:eastAsia="en-GB"/>
      </w:rPr>
      <w:pict>
        <v:shape id="Picture 2" o:spid="_x0000_s1025" type="#_x0000_t75" style="position:absolute;margin-left:0;margin-top:-9pt;width:135pt;height:31.45pt;z-index:251655680;visibility:visible">
          <v:imagedata r:id="rId2" o:title=""/>
          <w10:wrap type="topAndBott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FD" w:rsidRPr="009B0AAA" w:rsidRDefault="001B4290" w:rsidP="00F42BB5">
    <w:pPr>
      <w:pStyle w:val="Header"/>
      <w:pBdr>
        <w:bottom w:val="none" w:sz="0" w:space="0" w:color="auto"/>
      </w:pBdr>
      <w:ind w:left="0"/>
      <w:rPr>
        <w:i w:val="0"/>
      </w:rPr>
    </w:pPr>
    <w:r>
      <w:rPr>
        <w:noProof/>
        <w:snapToGrid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7pt;height:42pt">
          <v:imagedata r:id="rId1" o:title="logo"/>
        </v:shape>
      </w:pict>
    </w:r>
    <w:r w:rsidR="00B2624E">
      <w:rPr>
        <w:noProof/>
        <w:snapToGrid/>
        <w:lang w:eastAsia="en-GB"/>
      </w:rPr>
      <w:tab/>
      <w:t xml:space="preserve">                                                                       </w:t>
    </w:r>
    <w:r w:rsidR="00B2624E">
      <w:fldChar w:fldCharType="begin"/>
    </w:r>
    <w:r w:rsidR="00B2624E">
      <w:instrText xml:space="preserve"> INCLUDEPICTURE "https://troom-x.capgemini.com/sites/Nucor/SiteAssets/SitePages/Home/NextGen.png" \* MERGEFORMATINET </w:instrText>
    </w:r>
    <w:r w:rsidR="00B2624E">
      <w:fldChar w:fldCharType="separate"/>
    </w:r>
    <w:r w:rsidR="00DF5160">
      <w:fldChar w:fldCharType="begin"/>
    </w:r>
    <w:r w:rsidR="00DF5160">
      <w:instrText xml:space="preserve"> INCLUDEPICTURE  "https://troom-x.capgemini.com/sites/Nucor/SiteAssets/SitePages/Home/NextGen.png" \* MERGEFORMATINET </w:instrText>
    </w:r>
    <w:r w:rsidR="00DF5160">
      <w:fldChar w:fldCharType="separate"/>
    </w:r>
    <w:r w:rsidR="003D5390">
      <w:fldChar w:fldCharType="begin"/>
    </w:r>
    <w:r w:rsidR="003D5390">
      <w:instrText xml:space="preserve"> INCLUDEPICTURE  "https://troom-x.capgemini.com/sites/Nucor/SiteAssets/SitePages/Home/NextGen.png" \* MERGEFORMATINET </w:instrText>
    </w:r>
    <w:r w:rsidR="003D5390">
      <w:fldChar w:fldCharType="separate"/>
    </w:r>
    <w:r w:rsidR="00334287">
      <w:fldChar w:fldCharType="begin"/>
    </w:r>
    <w:r w:rsidR="00334287">
      <w:instrText xml:space="preserve"> INCLUDEPICTURE  "https://troom-x.capgemini.com/sites/Nucor/SiteAssets/SitePages/Home/NextGen.png" \* MERGEFORMATINET </w:instrText>
    </w:r>
    <w:r w:rsidR="00334287">
      <w:fldChar w:fldCharType="separate"/>
    </w:r>
    <w:r w:rsidR="00BA3DFB">
      <w:fldChar w:fldCharType="begin"/>
    </w:r>
    <w:r w:rsidR="00BA3DFB">
      <w:instrText xml:space="preserve"> INCLUDEPICTURE  "https://troom-x.capgemini.com/sites/Nucor/SiteAssets/SitePages/Home/NextGen.png" \* MERGEFORMATINET </w:instrText>
    </w:r>
    <w:r w:rsidR="00BA3DFB">
      <w:fldChar w:fldCharType="separate"/>
    </w:r>
    <w:r w:rsidR="000E6BBC">
      <w:fldChar w:fldCharType="begin"/>
    </w:r>
    <w:r w:rsidR="000E6BBC">
      <w:instrText xml:space="preserve"> INCLUDEPICTURE  "https://troom-x.capgemini.com/sites/Nucor/SiteAssets/SitePages/Home/NextGen.png" \* MERGEFORMATINET </w:instrText>
    </w:r>
    <w:r w:rsidR="000E6BBC">
      <w:fldChar w:fldCharType="separate"/>
    </w:r>
    <w:r w:rsidR="00397276">
      <w:fldChar w:fldCharType="begin"/>
    </w:r>
    <w:r w:rsidR="00397276">
      <w:instrText xml:space="preserve"> INCLUDEPICTURE  "https://troom-x.capgemini.com/sites/Nucor/SiteAssets/SitePages/Home/NextGen.png" \* MERGEFORMATINET </w:instrText>
    </w:r>
    <w:r w:rsidR="00397276">
      <w:fldChar w:fldCharType="separate"/>
    </w:r>
    <w:r w:rsidR="008A75FD">
      <w:fldChar w:fldCharType="begin"/>
    </w:r>
    <w:r w:rsidR="008A75FD">
      <w:instrText xml:space="preserve"> INCLUDEPICTURE  "https://troom-x.capgemini.com/sites/Nucor/SiteAssets/SitePages/Home/NextGen.png" \* MERGEFORMATINET </w:instrText>
    </w:r>
    <w:r w:rsidR="008A75FD">
      <w:fldChar w:fldCharType="separate"/>
    </w:r>
    <w:r w:rsidR="00423141">
      <w:fldChar w:fldCharType="begin"/>
    </w:r>
    <w:r w:rsidR="00423141">
      <w:instrText xml:space="preserve"> INCLUDEPICTURE  "https://troom-x.capgemini.com/sites/Nucor/SiteAssets/SitePages/Home/NextGen.png" \* MERGEFORMATINET </w:instrText>
    </w:r>
    <w:r w:rsidR="00423141">
      <w:fldChar w:fldCharType="separate"/>
    </w:r>
    <w:r w:rsidR="00001B9B">
      <w:fldChar w:fldCharType="begin"/>
    </w:r>
    <w:r w:rsidR="00001B9B">
      <w:instrText xml:space="preserve"> INCLUDEPICTURE  "https://troom-x.capgemini.com/sites/Nucor/SiteAssets/SitePages/Home/NextGen.png" \* MERGEFORMATINET </w:instrText>
    </w:r>
    <w:r w:rsidR="00001B9B">
      <w:fldChar w:fldCharType="separate"/>
    </w:r>
    <w:r w:rsidR="00AD0791">
      <w:fldChar w:fldCharType="begin"/>
    </w:r>
    <w:r w:rsidR="00AD0791">
      <w:instrText xml:space="preserve"> INCLUDEPICTURE  "https://troom-x.capgemini.com/sites/Nucor/SiteAssets/SitePages/Home/NextGen.png" \* MERGEFORMATINET </w:instrText>
    </w:r>
    <w:r w:rsidR="00AD0791">
      <w:fldChar w:fldCharType="separate"/>
    </w:r>
    <w:r w:rsidR="00D21943">
      <w:fldChar w:fldCharType="begin"/>
    </w:r>
    <w:r w:rsidR="00D21943">
      <w:instrText xml:space="preserve"> INCLUDEPICTURE  "https://troom-x.capgemini.com/sites/Nucor/SiteAssets/SitePages/Home/NextGen.png" \* MERGEFORMATINET </w:instrText>
    </w:r>
    <w:r w:rsidR="00D21943">
      <w:fldChar w:fldCharType="separate"/>
    </w:r>
    <w:r w:rsidR="007C37BF">
      <w:fldChar w:fldCharType="begin"/>
    </w:r>
    <w:r w:rsidR="007C37BF">
      <w:instrText xml:space="preserve"> INCLUDEPICTURE  "https://troom-x.capgemini.com/sites/Nucor/SiteAssets/SitePages/Home/NextGen.png" \* MERGEFORMATINET </w:instrText>
    </w:r>
    <w:r w:rsidR="007C37BF">
      <w:fldChar w:fldCharType="separate"/>
    </w:r>
    <w:r w:rsidR="000164DC">
      <w:fldChar w:fldCharType="begin"/>
    </w:r>
    <w:r w:rsidR="000164DC">
      <w:instrText xml:space="preserve"> INCLUDEPICTURE  "https://troom-x.capgemini.com/sites/Nucor/SiteAssets/SitePages/Home/NextGen.png" \* MERGEFORMATINET </w:instrText>
    </w:r>
    <w:r w:rsidR="000164DC">
      <w:fldChar w:fldCharType="separate"/>
    </w:r>
    <w:r w:rsidR="00DE5A7E">
      <w:fldChar w:fldCharType="begin"/>
    </w:r>
    <w:r w:rsidR="00DE5A7E">
      <w:instrText xml:space="preserve"> INCLUDEPICTURE  "https://troom-x.capgemini.com/sites/Nucor/SiteAssets/SitePages/Home/NextGen.png" \* MERGEFORMATINET </w:instrText>
    </w:r>
    <w:r w:rsidR="00DE5A7E">
      <w:fldChar w:fldCharType="separate"/>
    </w:r>
    <w:r w:rsidR="00890123">
      <w:fldChar w:fldCharType="begin"/>
    </w:r>
    <w:r w:rsidR="00890123">
      <w:instrText xml:space="preserve"> INCLUDEPICTURE  "https://troom-x.capgemini.com/sites/Nucor/SiteAssets/SitePages/Home/NextGen.png" \* MERGEFORMATINET </w:instrText>
    </w:r>
    <w:r w:rsidR="00890123">
      <w:fldChar w:fldCharType="separate"/>
    </w:r>
    <w:r w:rsidR="00E56626">
      <w:fldChar w:fldCharType="begin"/>
    </w:r>
    <w:r w:rsidR="00E56626">
      <w:instrText xml:space="preserve"> INCLUDEPICTURE  "https://troom-x.capgemini.com/sites/Nucor/SiteAssets/SitePages/Home/NextGen.png" \* MERGEFORMATINET </w:instrText>
    </w:r>
    <w:r w:rsidR="00E56626">
      <w:fldChar w:fldCharType="separate"/>
    </w:r>
    <w:r w:rsidR="001155F4">
      <w:fldChar w:fldCharType="begin"/>
    </w:r>
    <w:r w:rsidR="001155F4">
      <w:instrText xml:space="preserve"> INCLUDEPICTURE  "https://troom-x.capgemini.com/sites/Nucor/SiteAssets/SitePages/Home/NextGen.png" \* MERGEFORMATINET </w:instrText>
    </w:r>
    <w:r w:rsidR="001155F4">
      <w:fldChar w:fldCharType="separate"/>
    </w:r>
    <w:r w:rsidR="004C7C8D">
      <w:fldChar w:fldCharType="begin"/>
    </w:r>
    <w:r w:rsidR="004C7C8D">
      <w:instrText xml:space="preserve"> INCLUDEPICTURE  "https://troom-x.capgemini.com/sites/Nucor/SiteAssets/SitePages/Home/NextGen.png" \* MERGEFORMATINET </w:instrText>
    </w:r>
    <w:r w:rsidR="004C7C8D">
      <w:fldChar w:fldCharType="separate"/>
    </w:r>
    <w:r w:rsidR="003D2714">
      <w:fldChar w:fldCharType="begin"/>
    </w:r>
    <w:r w:rsidR="003D2714">
      <w:instrText xml:space="preserve"> INCLUDEPICTURE  "https://troom-x.capgemini.com/sites/Nucor/SiteAssets/SitePages/Home/NextGen.png" \* MERGEFORMATINET </w:instrText>
    </w:r>
    <w:r w:rsidR="003D2714">
      <w:fldChar w:fldCharType="separate"/>
    </w:r>
    <w:r w:rsidR="006548BD">
      <w:fldChar w:fldCharType="begin"/>
    </w:r>
    <w:r w:rsidR="006548BD">
      <w:instrText xml:space="preserve"> INCLUDEPICTURE  "https://troom-x.capgemini.com/sites/Nucor/SiteAssets/SitePages/Home/NextGen.png" \* MERGEFORMATINET </w:instrText>
    </w:r>
    <w:r w:rsidR="006548BD">
      <w:fldChar w:fldCharType="separate"/>
    </w:r>
    <w:r w:rsidR="00C103C4">
      <w:fldChar w:fldCharType="begin"/>
    </w:r>
    <w:r w:rsidR="00C103C4">
      <w:instrText xml:space="preserve"> INCLUDEPICTURE  "https://troom-x.capgemini.com/sites/Nucor/SiteAssets/SitePages/Home/NextGen.png" \* MERGEFORMATINET </w:instrText>
    </w:r>
    <w:r w:rsidR="00C103C4">
      <w:fldChar w:fldCharType="separate"/>
    </w:r>
    <w:r w:rsidR="00061AF2">
      <w:fldChar w:fldCharType="begin"/>
    </w:r>
    <w:r w:rsidR="00061AF2">
      <w:instrText xml:space="preserve"> INCLUDEPICTURE  "https://troom-x.capgemini.com/sites/Nucor/SiteAssets/SitePages/Home/NextGen.png" \* MERGEFORMATINET </w:instrText>
    </w:r>
    <w:r w:rsidR="00061AF2">
      <w:fldChar w:fldCharType="separate"/>
    </w:r>
    <w:r>
      <w:fldChar w:fldCharType="begin"/>
    </w:r>
    <w:r>
      <w:instrText xml:space="preserve"> </w:instrText>
    </w:r>
    <w:r>
      <w:instrText>INCLUDEPICTURE  "https://troom-x.capgemini.com/sites/Nucor/SiteAssets/SitePages/H</w:instrText>
    </w:r>
    <w:r>
      <w:instrText>ome/NextGen.png" \* MERGEFORMATINET</w:instrText>
    </w:r>
    <w:r>
      <w:instrText xml:space="preserve"> </w:instrText>
    </w:r>
    <w:r>
      <w:fldChar w:fldCharType="separate"/>
    </w:r>
    <w:r>
      <w:pict>
        <v:shape id="_x0000_i1026" type="#_x0000_t75" alt="NextGen.png" style="width:155.25pt;height:44.25pt">
          <v:imagedata r:id="rId2" r:href="rId3"/>
        </v:shape>
      </w:pict>
    </w:r>
    <w:r>
      <w:fldChar w:fldCharType="end"/>
    </w:r>
    <w:r w:rsidR="00061AF2">
      <w:fldChar w:fldCharType="end"/>
    </w:r>
    <w:r w:rsidR="00C103C4">
      <w:fldChar w:fldCharType="end"/>
    </w:r>
    <w:r w:rsidR="006548BD">
      <w:fldChar w:fldCharType="end"/>
    </w:r>
    <w:r w:rsidR="003D2714">
      <w:fldChar w:fldCharType="end"/>
    </w:r>
    <w:r w:rsidR="004C7C8D">
      <w:fldChar w:fldCharType="end"/>
    </w:r>
    <w:r w:rsidR="001155F4">
      <w:fldChar w:fldCharType="end"/>
    </w:r>
    <w:r w:rsidR="00E56626">
      <w:fldChar w:fldCharType="end"/>
    </w:r>
    <w:r w:rsidR="00890123">
      <w:fldChar w:fldCharType="end"/>
    </w:r>
    <w:r w:rsidR="00DE5A7E">
      <w:fldChar w:fldCharType="end"/>
    </w:r>
    <w:r w:rsidR="000164DC">
      <w:fldChar w:fldCharType="end"/>
    </w:r>
    <w:r w:rsidR="007C37BF">
      <w:fldChar w:fldCharType="end"/>
    </w:r>
    <w:r w:rsidR="00D21943">
      <w:fldChar w:fldCharType="end"/>
    </w:r>
    <w:r w:rsidR="00AD0791">
      <w:fldChar w:fldCharType="end"/>
    </w:r>
    <w:r w:rsidR="00001B9B">
      <w:fldChar w:fldCharType="end"/>
    </w:r>
    <w:r w:rsidR="00423141">
      <w:fldChar w:fldCharType="end"/>
    </w:r>
    <w:r w:rsidR="008A75FD">
      <w:fldChar w:fldCharType="end"/>
    </w:r>
    <w:r w:rsidR="00397276">
      <w:fldChar w:fldCharType="end"/>
    </w:r>
    <w:r w:rsidR="000E6BBC">
      <w:fldChar w:fldCharType="end"/>
    </w:r>
    <w:r w:rsidR="00BA3DFB">
      <w:fldChar w:fldCharType="end"/>
    </w:r>
    <w:r w:rsidR="00334287">
      <w:fldChar w:fldCharType="end"/>
    </w:r>
    <w:r w:rsidR="003D5390">
      <w:fldChar w:fldCharType="end"/>
    </w:r>
    <w:r w:rsidR="00DF5160">
      <w:fldChar w:fldCharType="end"/>
    </w:r>
    <w:r w:rsidR="00B2624E">
      <w:fldChar w:fldCharType="end"/>
    </w:r>
  </w:p>
  <w:p w:rsidR="00C404FD" w:rsidRDefault="001B4290" w:rsidP="00CB730A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FD" w:rsidRDefault="001B4290" w:rsidP="00A25E6F">
    <w:pPr>
      <w:pStyle w:val="Header"/>
      <w:pBdr>
        <w:bottom w:val="none" w:sz="0" w:space="0" w:color="auto"/>
      </w:pBdr>
      <w:ind w:left="0"/>
    </w:pPr>
    <w:r>
      <w:rPr>
        <w:noProof/>
        <w:snapToGrid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85.25pt;height:44.25pt">
          <v:imagedata r:id="rId1" o:title="logo"/>
        </v:shape>
      </w:pict>
    </w:r>
    <w:r w:rsidR="00B2624E">
      <w:rPr>
        <w:noProof/>
        <w:snapToGrid/>
        <w:lang w:eastAsia="en-GB"/>
      </w:rPr>
      <w:t xml:space="preserve">                                                                       </w:t>
    </w:r>
    <w:r w:rsidR="00B2624E">
      <w:fldChar w:fldCharType="begin"/>
    </w:r>
    <w:r w:rsidR="00B2624E">
      <w:instrText xml:space="preserve"> INCLUDEPICTURE "https://troom-x.capgemini.com/sites/Nucor/SiteAssets/SitePages/Home/NextGen.png" \* MERGEFORMATINET </w:instrText>
    </w:r>
    <w:r w:rsidR="00B2624E">
      <w:fldChar w:fldCharType="separate"/>
    </w:r>
    <w:r w:rsidR="00DF5160">
      <w:fldChar w:fldCharType="begin"/>
    </w:r>
    <w:r w:rsidR="00DF5160">
      <w:instrText xml:space="preserve"> INCLUDEPICTURE  "https://troom-x.capgemini.com/sites/Nucor/SiteAssets/SitePages/Home/NextGen.png" \* MERGEFORMATINET </w:instrText>
    </w:r>
    <w:r w:rsidR="00DF5160">
      <w:fldChar w:fldCharType="separate"/>
    </w:r>
    <w:r w:rsidR="003D5390">
      <w:fldChar w:fldCharType="begin"/>
    </w:r>
    <w:r w:rsidR="003D5390">
      <w:instrText xml:space="preserve"> INCLUDEPICTURE  "https://troom-x.capgemini.com/sites/Nucor/SiteAssets/SitePages/Home/NextGen.png" \* MERGEFORMATINET </w:instrText>
    </w:r>
    <w:r w:rsidR="003D5390">
      <w:fldChar w:fldCharType="separate"/>
    </w:r>
    <w:r w:rsidR="00334287">
      <w:fldChar w:fldCharType="begin"/>
    </w:r>
    <w:r w:rsidR="00334287">
      <w:instrText xml:space="preserve"> INCLUDEPICTURE  "https://troom-x.capgemini.com/sites/Nucor/SiteAssets/SitePages/Home/NextGen.png" \* MERGEFORMATINET </w:instrText>
    </w:r>
    <w:r w:rsidR="00334287">
      <w:fldChar w:fldCharType="separate"/>
    </w:r>
    <w:r w:rsidR="00BA3DFB">
      <w:fldChar w:fldCharType="begin"/>
    </w:r>
    <w:r w:rsidR="00BA3DFB">
      <w:instrText xml:space="preserve"> INCLUDEPICTURE  "https://troom-x.capgemini.com/sites/Nucor/SiteAssets/SitePages/Home/NextGen.png" \* MERGEFORMATINET </w:instrText>
    </w:r>
    <w:r w:rsidR="00BA3DFB">
      <w:fldChar w:fldCharType="separate"/>
    </w:r>
    <w:r w:rsidR="000E6BBC">
      <w:fldChar w:fldCharType="begin"/>
    </w:r>
    <w:r w:rsidR="000E6BBC">
      <w:instrText xml:space="preserve"> INCLUDEPICTURE  "https://troom-x.capgemini.com/sites/Nucor/SiteAssets/SitePages/Home/NextGen.png" \* MERGEFORMATINET </w:instrText>
    </w:r>
    <w:r w:rsidR="000E6BBC">
      <w:fldChar w:fldCharType="separate"/>
    </w:r>
    <w:r w:rsidR="00397276">
      <w:fldChar w:fldCharType="begin"/>
    </w:r>
    <w:r w:rsidR="00397276">
      <w:instrText xml:space="preserve"> INCLUDEPICTURE  "https://troom-x.capgemini.com/sites/Nucor/SiteAssets/SitePages/Home/NextGen.png" \* MERGEFORMATINET </w:instrText>
    </w:r>
    <w:r w:rsidR="00397276">
      <w:fldChar w:fldCharType="separate"/>
    </w:r>
    <w:r w:rsidR="008A75FD">
      <w:fldChar w:fldCharType="begin"/>
    </w:r>
    <w:r w:rsidR="008A75FD">
      <w:instrText xml:space="preserve"> INCLUDEPICTURE  "https://troom-x.capgemini.com/sites/Nucor/SiteAssets/SitePages/Home/NextGen.png" \* MERGEFORMATINET </w:instrText>
    </w:r>
    <w:r w:rsidR="008A75FD">
      <w:fldChar w:fldCharType="separate"/>
    </w:r>
    <w:r w:rsidR="00423141">
      <w:fldChar w:fldCharType="begin"/>
    </w:r>
    <w:r w:rsidR="00423141">
      <w:instrText xml:space="preserve"> INCLUDEPICTURE  "https://troom-x.capgemini.com/sites/Nucor/SiteAssets/SitePages/Home/NextGen.png" \* MERGEFORMATINET </w:instrText>
    </w:r>
    <w:r w:rsidR="00423141">
      <w:fldChar w:fldCharType="separate"/>
    </w:r>
    <w:r w:rsidR="00001B9B">
      <w:fldChar w:fldCharType="begin"/>
    </w:r>
    <w:r w:rsidR="00001B9B">
      <w:instrText xml:space="preserve"> INCLUDEPICTURE  "https://troom-x.capgemini.com/sites/Nucor/SiteAssets/SitePages/Home/NextGen.png" \* MERGEFORMATINET </w:instrText>
    </w:r>
    <w:r w:rsidR="00001B9B">
      <w:fldChar w:fldCharType="separate"/>
    </w:r>
    <w:r w:rsidR="00AD0791">
      <w:fldChar w:fldCharType="begin"/>
    </w:r>
    <w:r w:rsidR="00AD0791">
      <w:instrText xml:space="preserve"> INCLUDEPICTURE  "https://troom-x.capgemini.com/sites/Nucor/SiteAssets/SitePages/Home/NextGen.png" \* MERGEFORMATINET </w:instrText>
    </w:r>
    <w:r w:rsidR="00AD0791">
      <w:fldChar w:fldCharType="separate"/>
    </w:r>
    <w:r w:rsidR="00D21943">
      <w:fldChar w:fldCharType="begin"/>
    </w:r>
    <w:r w:rsidR="00D21943">
      <w:instrText xml:space="preserve"> INCLUDEPICTURE  "https://troom-x.capgemini.com/sites/Nucor/SiteAssets/SitePages/Home/NextGen.png" \* MERGEFORMATINET </w:instrText>
    </w:r>
    <w:r w:rsidR="00D21943">
      <w:fldChar w:fldCharType="separate"/>
    </w:r>
    <w:r w:rsidR="007C37BF">
      <w:fldChar w:fldCharType="begin"/>
    </w:r>
    <w:r w:rsidR="007C37BF">
      <w:instrText xml:space="preserve"> INCLUDEPICTURE  "https://troom-x.capgemini.com/sites/Nucor/SiteAssets/SitePages/Home/NextGen.png" \* MERGEFORMATINET </w:instrText>
    </w:r>
    <w:r w:rsidR="007C37BF">
      <w:fldChar w:fldCharType="separate"/>
    </w:r>
    <w:r w:rsidR="000164DC">
      <w:fldChar w:fldCharType="begin"/>
    </w:r>
    <w:r w:rsidR="000164DC">
      <w:instrText xml:space="preserve"> INCLUDEPICTURE  "https://troom-x.capgemini.com/sites/Nucor/SiteAssets/SitePages/Home/NextGen.png" \* MERGEFORMATINET </w:instrText>
    </w:r>
    <w:r w:rsidR="000164DC">
      <w:fldChar w:fldCharType="separate"/>
    </w:r>
    <w:r w:rsidR="00DE5A7E">
      <w:fldChar w:fldCharType="begin"/>
    </w:r>
    <w:r w:rsidR="00DE5A7E">
      <w:instrText xml:space="preserve"> INCLUDEPICTURE  "https://troom-x.capgemini.com/sites/Nucor/SiteAssets/SitePages/Home/NextGen.png" \* MERGEFORMATINET </w:instrText>
    </w:r>
    <w:r w:rsidR="00DE5A7E">
      <w:fldChar w:fldCharType="separate"/>
    </w:r>
    <w:r w:rsidR="00890123">
      <w:fldChar w:fldCharType="begin"/>
    </w:r>
    <w:r w:rsidR="00890123">
      <w:instrText xml:space="preserve"> INCLUDEPICTURE  "https://troom-x.capgemini.com/sites/Nucor/SiteAssets/SitePages/Home/NextGen.png" \* MERGEFORMATINET </w:instrText>
    </w:r>
    <w:r w:rsidR="00890123">
      <w:fldChar w:fldCharType="separate"/>
    </w:r>
    <w:r w:rsidR="00E56626">
      <w:fldChar w:fldCharType="begin"/>
    </w:r>
    <w:r w:rsidR="00E56626">
      <w:instrText xml:space="preserve"> INCLUDEPICTURE  "https://troom-x.capgemini.com/sites/Nucor/SiteAssets/SitePages/Home/NextGen.png" \* MERGEFORMATINET </w:instrText>
    </w:r>
    <w:r w:rsidR="00E56626">
      <w:fldChar w:fldCharType="separate"/>
    </w:r>
    <w:r w:rsidR="001155F4">
      <w:fldChar w:fldCharType="begin"/>
    </w:r>
    <w:r w:rsidR="001155F4">
      <w:instrText xml:space="preserve"> INCLUDEPICTURE  "https://troom-x.capgemini.com/sites/Nucor/SiteAssets/SitePages/Home/NextGen.png" \* MERGEFORMATINET </w:instrText>
    </w:r>
    <w:r w:rsidR="001155F4">
      <w:fldChar w:fldCharType="separate"/>
    </w:r>
    <w:r w:rsidR="004C7C8D">
      <w:fldChar w:fldCharType="begin"/>
    </w:r>
    <w:r w:rsidR="004C7C8D">
      <w:instrText xml:space="preserve"> INCLUDEPICTURE  "https://troom-x.capgemini.com/sites/Nucor/SiteAssets/SitePages/Home/NextGen.png" \* MERGEFORMATINET </w:instrText>
    </w:r>
    <w:r w:rsidR="004C7C8D">
      <w:fldChar w:fldCharType="separate"/>
    </w:r>
    <w:r w:rsidR="003D2714">
      <w:fldChar w:fldCharType="begin"/>
    </w:r>
    <w:r w:rsidR="003D2714">
      <w:instrText xml:space="preserve"> INCLUDEPICTURE  "https://troom-x.capgemini.com/sites/Nucor/SiteAssets/SitePages/Home/NextGen.png" \* MERGEFORMATINET </w:instrText>
    </w:r>
    <w:r w:rsidR="003D2714">
      <w:fldChar w:fldCharType="separate"/>
    </w:r>
    <w:r w:rsidR="006548BD">
      <w:fldChar w:fldCharType="begin"/>
    </w:r>
    <w:r w:rsidR="006548BD">
      <w:instrText xml:space="preserve"> INCLUDEPICTURE  "https://troom-x.capgemini.com/sites/Nucor/SiteAssets/SitePages/Home/NextGen.png" \* MERGEFORMATINET </w:instrText>
    </w:r>
    <w:r w:rsidR="006548BD">
      <w:fldChar w:fldCharType="separate"/>
    </w:r>
    <w:r w:rsidR="00C103C4">
      <w:fldChar w:fldCharType="begin"/>
    </w:r>
    <w:r w:rsidR="00C103C4">
      <w:instrText xml:space="preserve"> INCLUDEPICTURE  "https://troom-x.capgemini.com/sites/Nucor/SiteAssets/SitePages/Home/NextGen.png" \* MERGEFORMATINET </w:instrText>
    </w:r>
    <w:r w:rsidR="00C103C4">
      <w:fldChar w:fldCharType="separate"/>
    </w:r>
    <w:r w:rsidR="00061AF2">
      <w:fldChar w:fldCharType="begin"/>
    </w:r>
    <w:r w:rsidR="00061AF2">
      <w:instrText xml:space="preserve"> INCLUDEPICTURE  "https://troom-x.capgemini.com/sites/Nucor/SiteAssets/SitePages/Home/NextGen.png" \* MERGEFORMATINET </w:instrText>
    </w:r>
    <w:r w:rsidR="00061AF2">
      <w:fldChar w:fldCharType="separate"/>
    </w:r>
    <w:r>
      <w:fldChar w:fldCharType="begin"/>
    </w:r>
    <w:r>
      <w:instrText xml:space="preserve"> </w:instrText>
    </w:r>
    <w:r>
      <w:instrText>INCLUDEPICTURE  "https://troom-x.capgemini.com/sites/Nucor/SiteAssets/SitePages/Home/NextGen.png" \* MERGEFORMATINET</w:instrText>
    </w:r>
    <w:r>
      <w:instrText xml:space="preserve"> </w:instrText>
    </w:r>
    <w:r>
      <w:fldChar w:fldCharType="separate"/>
    </w:r>
    <w:r>
      <w:pict>
        <v:shape id="_x0000_i1028" type="#_x0000_t75" alt="NextGen.png" style="width:155.25pt;height:44.25pt">
          <v:imagedata r:id="rId3" r:href="rId2"/>
        </v:shape>
      </w:pict>
    </w:r>
    <w:r>
      <w:fldChar w:fldCharType="end"/>
    </w:r>
    <w:r w:rsidR="00061AF2">
      <w:fldChar w:fldCharType="end"/>
    </w:r>
    <w:r w:rsidR="00C103C4">
      <w:fldChar w:fldCharType="end"/>
    </w:r>
    <w:r w:rsidR="006548BD">
      <w:fldChar w:fldCharType="end"/>
    </w:r>
    <w:r w:rsidR="003D2714">
      <w:fldChar w:fldCharType="end"/>
    </w:r>
    <w:r w:rsidR="004C7C8D">
      <w:fldChar w:fldCharType="end"/>
    </w:r>
    <w:r w:rsidR="001155F4">
      <w:fldChar w:fldCharType="end"/>
    </w:r>
    <w:r w:rsidR="00E56626">
      <w:fldChar w:fldCharType="end"/>
    </w:r>
    <w:r w:rsidR="00890123">
      <w:fldChar w:fldCharType="end"/>
    </w:r>
    <w:r w:rsidR="00DE5A7E">
      <w:fldChar w:fldCharType="end"/>
    </w:r>
    <w:r w:rsidR="000164DC">
      <w:fldChar w:fldCharType="end"/>
    </w:r>
    <w:r w:rsidR="007C37BF">
      <w:fldChar w:fldCharType="end"/>
    </w:r>
    <w:r w:rsidR="00D21943">
      <w:fldChar w:fldCharType="end"/>
    </w:r>
    <w:r w:rsidR="00AD0791">
      <w:fldChar w:fldCharType="end"/>
    </w:r>
    <w:r w:rsidR="00001B9B">
      <w:fldChar w:fldCharType="end"/>
    </w:r>
    <w:r w:rsidR="00423141">
      <w:fldChar w:fldCharType="end"/>
    </w:r>
    <w:r w:rsidR="008A75FD">
      <w:fldChar w:fldCharType="end"/>
    </w:r>
    <w:r w:rsidR="00397276">
      <w:fldChar w:fldCharType="end"/>
    </w:r>
    <w:r w:rsidR="000E6BBC">
      <w:fldChar w:fldCharType="end"/>
    </w:r>
    <w:r w:rsidR="00BA3DFB">
      <w:fldChar w:fldCharType="end"/>
    </w:r>
    <w:r w:rsidR="00334287">
      <w:fldChar w:fldCharType="end"/>
    </w:r>
    <w:r w:rsidR="003D5390">
      <w:fldChar w:fldCharType="end"/>
    </w:r>
    <w:r w:rsidR="00DF5160">
      <w:fldChar w:fldCharType="end"/>
    </w:r>
    <w:r w:rsidR="00B2624E">
      <w:fldChar w:fldCharType="end"/>
    </w:r>
  </w:p>
  <w:p w:rsidR="0016218B" w:rsidRPr="009B0AAA" w:rsidRDefault="001B4290" w:rsidP="00A25E6F">
    <w:pPr>
      <w:pStyle w:val="Header"/>
      <w:pBdr>
        <w:bottom w:val="none" w:sz="0" w:space="0" w:color="auto"/>
      </w:pBdr>
      <w:ind w:left="0"/>
      <w:rPr>
        <w:i w:val="0"/>
      </w:rPr>
    </w:pPr>
    <w:r>
      <w:rPr>
        <w:i w:val="0"/>
        <w:noProof/>
        <w:snapToGrid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left:0;text-align:left;margin-left:-.7pt;margin-top:8.45pt;width:507.75pt;height:.95pt;z-index:251659776" o:connectortype="straight"/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4FD" w:rsidRDefault="001B4290" w:rsidP="00CB730A">
    <w:pPr>
      <w:pStyle w:val="Header"/>
      <w:pBdr>
        <w:bottom w:val="none" w:sz="0" w:space="0" w:color="auto"/>
      </w:pBdr>
    </w:pPr>
    <w:r>
      <w:rPr>
        <w:noProof/>
        <w:snapToGrid/>
        <w:lang w:val="en-GB"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442.05pt;margin-top:-9.65pt;width:48.6pt;height:42.1pt;z-index:251658752">
          <v:imagedata r:id="rId1" o:title=""/>
        </v:shape>
        <o:OLEObject Type="Embed" ProgID="Word.Picture.8" ShapeID="_x0000_s1028" DrawAspect="Content" ObjectID="_1535255200" r:id="rId2"/>
      </w:pict>
    </w:r>
    <w:r>
      <w:rPr>
        <w:noProof/>
        <w:snapToGrid/>
        <w:lang w:val="en-GB" w:eastAsia="en-GB"/>
      </w:rPr>
      <w:pict>
        <v:shape id="_x0000_s1027" type="#_x0000_t75" style="position:absolute;left:0;text-align:left;margin-left:.1pt;margin-top:3pt;width:135pt;height:31.45pt;z-index:251656704;visibility:visible">
          <v:imagedata r:id="rId3" o:title="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5731"/>
    <w:multiLevelType w:val="hybridMultilevel"/>
    <w:tmpl w:val="2AA2EC28"/>
    <w:lvl w:ilvl="0" w:tplc="91C49A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040E73"/>
    <w:multiLevelType w:val="singleLevel"/>
    <w:tmpl w:val="CF662E14"/>
    <w:lvl w:ilvl="0">
      <w:start w:val="1"/>
      <w:numFmt w:val="bullet"/>
      <w:pStyle w:val="ListBullet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">
    <w:nsid w:val="05B94433"/>
    <w:multiLevelType w:val="multilevel"/>
    <w:tmpl w:val="B05650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07A73942"/>
    <w:multiLevelType w:val="multilevel"/>
    <w:tmpl w:val="4A447ED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0B7004D1"/>
    <w:multiLevelType w:val="singleLevel"/>
    <w:tmpl w:val="C11270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7D34DC"/>
    <w:multiLevelType w:val="multilevel"/>
    <w:tmpl w:val="B05650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18CA1FF1"/>
    <w:multiLevelType w:val="hybridMultilevel"/>
    <w:tmpl w:val="23DC1E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F6389D"/>
    <w:multiLevelType w:val="multilevel"/>
    <w:tmpl w:val="4A447ED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2DF67E78"/>
    <w:multiLevelType w:val="hybridMultilevel"/>
    <w:tmpl w:val="4622D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C17B50"/>
    <w:multiLevelType w:val="hybridMultilevel"/>
    <w:tmpl w:val="1D628B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704024"/>
    <w:multiLevelType w:val="hybridMultilevel"/>
    <w:tmpl w:val="097E6508"/>
    <w:lvl w:ilvl="0" w:tplc="FE86F9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5652CA"/>
    <w:multiLevelType w:val="multilevel"/>
    <w:tmpl w:val="4A447ED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2BB4F30"/>
    <w:multiLevelType w:val="multilevel"/>
    <w:tmpl w:val="BE02F6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ascii="Times New Roman" w:hAnsi="Times New Roman" w:cs="Times New Roman"/>
        <w:bCs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432" w:hanging="432"/>
      </w:pPr>
      <w:rPr>
        <w:rFonts w:hint="default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432" w:hanging="43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2" w:hanging="43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32" w:hanging="43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2" w:hanging="43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32" w:hanging="43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32" w:hanging="432"/>
      </w:pPr>
      <w:rPr>
        <w:rFonts w:hint="default"/>
      </w:rPr>
    </w:lvl>
  </w:abstractNum>
  <w:abstractNum w:abstractNumId="13">
    <w:nsid w:val="46230119"/>
    <w:multiLevelType w:val="multilevel"/>
    <w:tmpl w:val="4A447ED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48052DE2"/>
    <w:multiLevelType w:val="hybridMultilevel"/>
    <w:tmpl w:val="F972101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48C439E2"/>
    <w:multiLevelType w:val="hybridMultilevel"/>
    <w:tmpl w:val="9118E5A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4D0D2E96"/>
    <w:multiLevelType w:val="multilevel"/>
    <w:tmpl w:val="B05650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>
    <w:nsid w:val="4E375BAA"/>
    <w:multiLevelType w:val="hybridMultilevel"/>
    <w:tmpl w:val="BD725FF2"/>
    <w:lvl w:ilvl="0" w:tplc="FFFFFFFF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FE247BA"/>
    <w:multiLevelType w:val="hybridMultilevel"/>
    <w:tmpl w:val="DC8A13CA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71625B"/>
    <w:multiLevelType w:val="hybridMultilevel"/>
    <w:tmpl w:val="3256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77C76"/>
    <w:multiLevelType w:val="multilevel"/>
    <w:tmpl w:val="4A447ED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>
    <w:nsid w:val="64F1508A"/>
    <w:multiLevelType w:val="multilevel"/>
    <w:tmpl w:val="B056505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2">
    <w:nsid w:val="6BCE0DC9"/>
    <w:multiLevelType w:val="multilevel"/>
    <w:tmpl w:val="4A447ED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Step 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>
    <w:nsid w:val="71BA372D"/>
    <w:multiLevelType w:val="hybridMultilevel"/>
    <w:tmpl w:val="0142823A"/>
    <w:lvl w:ilvl="0" w:tplc="663A2E48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4">
    <w:nsid w:val="764805E2"/>
    <w:multiLevelType w:val="hybridMultilevel"/>
    <w:tmpl w:val="14488F24"/>
    <w:lvl w:ilvl="0" w:tplc="27343D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B35C70"/>
    <w:multiLevelType w:val="hybridMultilevel"/>
    <w:tmpl w:val="334EBBC2"/>
    <w:lvl w:ilvl="0" w:tplc="04090001">
      <w:start w:val="1"/>
      <w:numFmt w:val="bullet"/>
      <w:pStyle w:val="bulletsub"/>
      <w:lvlText w:val="–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7"/>
  </w:num>
  <w:num w:numId="5">
    <w:abstractNumId w:val="25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5"/>
  </w:num>
  <w:num w:numId="9">
    <w:abstractNumId w:val="11"/>
  </w:num>
  <w:num w:numId="10">
    <w:abstractNumId w:val="3"/>
  </w:num>
  <w:num w:numId="11">
    <w:abstractNumId w:val="20"/>
  </w:num>
  <w:num w:numId="12">
    <w:abstractNumId w:val="19"/>
  </w:num>
  <w:num w:numId="13">
    <w:abstractNumId w:val="9"/>
  </w:num>
  <w:num w:numId="14">
    <w:abstractNumId w:val="7"/>
  </w:num>
  <w:num w:numId="15">
    <w:abstractNumId w:val="13"/>
  </w:num>
  <w:num w:numId="16">
    <w:abstractNumId w:val="22"/>
  </w:num>
  <w:num w:numId="17">
    <w:abstractNumId w:val="5"/>
  </w:num>
  <w:num w:numId="18">
    <w:abstractNumId w:val="6"/>
  </w:num>
  <w:num w:numId="19">
    <w:abstractNumId w:val="14"/>
  </w:num>
  <w:num w:numId="20">
    <w:abstractNumId w:val="8"/>
  </w:num>
  <w:num w:numId="21">
    <w:abstractNumId w:val="21"/>
  </w:num>
  <w:num w:numId="22">
    <w:abstractNumId w:val="16"/>
  </w:num>
  <w:num w:numId="23">
    <w:abstractNumId w:val="0"/>
  </w:num>
  <w:num w:numId="24">
    <w:abstractNumId w:val="24"/>
  </w:num>
  <w:num w:numId="25">
    <w:abstractNumId w:val="10"/>
  </w:num>
  <w:num w:numId="26">
    <w:abstractNumId w:val="2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2" type="connector" idref="#_x0000_s102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09"/>
    <w:rsid w:val="00001B9B"/>
    <w:rsid w:val="000164DC"/>
    <w:rsid w:val="00061AF2"/>
    <w:rsid w:val="000C62F7"/>
    <w:rsid w:val="000E6BBC"/>
    <w:rsid w:val="000E7489"/>
    <w:rsid w:val="001155F4"/>
    <w:rsid w:val="001B4290"/>
    <w:rsid w:val="002730EF"/>
    <w:rsid w:val="002D7603"/>
    <w:rsid w:val="003202C1"/>
    <w:rsid w:val="00334287"/>
    <w:rsid w:val="00354688"/>
    <w:rsid w:val="00370425"/>
    <w:rsid w:val="00397276"/>
    <w:rsid w:val="003D2714"/>
    <w:rsid w:val="003D454A"/>
    <w:rsid w:val="003D5390"/>
    <w:rsid w:val="003F2D8C"/>
    <w:rsid w:val="00423141"/>
    <w:rsid w:val="00455EA0"/>
    <w:rsid w:val="0049525A"/>
    <w:rsid w:val="004C7C8D"/>
    <w:rsid w:val="004D115D"/>
    <w:rsid w:val="004F2880"/>
    <w:rsid w:val="00514EB1"/>
    <w:rsid w:val="00526254"/>
    <w:rsid w:val="005671C0"/>
    <w:rsid w:val="005F58CA"/>
    <w:rsid w:val="006253E3"/>
    <w:rsid w:val="00627F39"/>
    <w:rsid w:val="006548BD"/>
    <w:rsid w:val="006D3132"/>
    <w:rsid w:val="006E4ED2"/>
    <w:rsid w:val="00733683"/>
    <w:rsid w:val="00793EC2"/>
    <w:rsid w:val="007C37BF"/>
    <w:rsid w:val="00847576"/>
    <w:rsid w:val="00862881"/>
    <w:rsid w:val="00890123"/>
    <w:rsid w:val="00897448"/>
    <w:rsid w:val="008A75FD"/>
    <w:rsid w:val="008D3E4F"/>
    <w:rsid w:val="0090686C"/>
    <w:rsid w:val="00966BE4"/>
    <w:rsid w:val="00992656"/>
    <w:rsid w:val="00A04109"/>
    <w:rsid w:val="00A23F24"/>
    <w:rsid w:val="00A27F27"/>
    <w:rsid w:val="00A501B1"/>
    <w:rsid w:val="00A81A29"/>
    <w:rsid w:val="00AD0791"/>
    <w:rsid w:val="00AF045B"/>
    <w:rsid w:val="00B2624E"/>
    <w:rsid w:val="00BA3AE3"/>
    <w:rsid w:val="00BA3DFB"/>
    <w:rsid w:val="00BF494C"/>
    <w:rsid w:val="00BF5354"/>
    <w:rsid w:val="00C103C4"/>
    <w:rsid w:val="00C17E6F"/>
    <w:rsid w:val="00C27476"/>
    <w:rsid w:val="00C6664B"/>
    <w:rsid w:val="00CC4535"/>
    <w:rsid w:val="00CE56BE"/>
    <w:rsid w:val="00CF2C09"/>
    <w:rsid w:val="00D21943"/>
    <w:rsid w:val="00D267DD"/>
    <w:rsid w:val="00DE5A7E"/>
    <w:rsid w:val="00DF5160"/>
    <w:rsid w:val="00DF60AD"/>
    <w:rsid w:val="00E07A66"/>
    <w:rsid w:val="00E11CB2"/>
    <w:rsid w:val="00E140EA"/>
    <w:rsid w:val="00E56626"/>
    <w:rsid w:val="00F35413"/>
    <w:rsid w:val="00FC0B27"/>
    <w:rsid w:val="00F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109"/>
    <w:pPr>
      <w:spacing w:before="120" w:after="0" w:line="240" w:lineRule="auto"/>
      <w:ind w:left="720"/>
      <w:jc w:val="both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A04109"/>
    <w:pPr>
      <w:keepNext/>
      <w:numPr>
        <w:numId w:val="3"/>
      </w:numPr>
      <w:spacing w:before="360"/>
      <w:jc w:val="left"/>
      <w:outlineLvl w:val="0"/>
    </w:pPr>
    <w:rPr>
      <w:rFonts w:ascii="Calibri" w:hAnsi="Calibri" w:cs="Calibri"/>
      <w:b/>
      <w:caps/>
      <w:color w:val="000000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A04109"/>
    <w:pPr>
      <w:keepLines/>
      <w:numPr>
        <w:ilvl w:val="1"/>
      </w:numPr>
      <w:tabs>
        <w:tab w:val="left" w:pos="450"/>
      </w:tabs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A04109"/>
    <w:pPr>
      <w:numPr>
        <w:ilvl w:val="2"/>
      </w:numPr>
      <w:spacing w:before="120"/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autoRedefine/>
    <w:qFormat/>
    <w:rsid w:val="00A04109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04109"/>
    <w:pPr>
      <w:keepNext/>
      <w:widowControl w:val="0"/>
      <w:numPr>
        <w:ilvl w:val="4"/>
        <w:numId w:val="3"/>
      </w:numPr>
      <w:spacing w:before="0"/>
      <w:jc w:val="left"/>
      <w:outlineLvl w:val="4"/>
    </w:pPr>
    <w:rPr>
      <w:b/>
      <w:sz w:val="20"/>
    </w:rPr>
  </w:style>
  <w:style w:type="paragraph" w:styleId="Heading6">
    <w:name w:val="heading 6"/>
    <w:basedOn w:val="Normal"/>
    <w:next w:val="NormalIndent"/>
    <w:link w:val="Heading6Char"/>
    <w:qFormat/>
    <w:rsid w:val="00A04109"/>
    <w:pPr>
      <w:numPr>
        <w:ilvl w:val="5"/>
        <w:numId w:val="3"/>
      </w:numPr>
      <w:spacing w:before="0"/>
      <w:jc w:val="left"/>
      <w:outlineLvl w:val="5"/>
    </w:pPr>
    <w:rPr>
      <w:rFonts w:ascii="Times" w:hAnsi="Times"/>
      <w:sz w:val="24"/>
      <w:szCs w:val="24"/>
      <w:u w:val="single"/>
      <w:lang w:val="en-GB" w:eastAsia="en-GB"/>
    </w:rPr>
  </w:style>
  <w:style w:type="paragraph" w:styleId="Heading7">
    <w:name w:val="heading 7"/>
    <w:basedOn w:val="Normal"/>
    <w:next w:val="NormalIndent"/>
    <w:link w:val="Heading7Char"/>
    <w:qFormat/>
    <w:rsid w:val="00A04109"/>
    <w:pPr>
      <w:numPr>
        <w:ilvl w:val="6"/>
        <w:numId w:val="3"/>
      </w:numPr>
      <w:spacing w:before="0"/>
      <w:jc w:val="left"/>
      <w:outlineLvl w:val="6"/>
    </w:pPr>
    <w:rPr>
      <w:rFonts w:ascii="Times" w:hAnsi="Times"/>
      <w:i/>
      <w:sz w:val="24"/>
      <w:szCs w:val="24"/>
      <w:lang w:val="en-GB" w:eastAsia="en-GB"/>
    </w:rPr>
  </w:style>
  <w:style w:type="paragraph" w:styleId="Heading8">
    <w:name w:val="heading 8"/>
    <w:basedOn w:val="Normal"/>
    <w:next w:val="NormalIndent"/>
    <w:link w:val="Heading8Char"/>
    <w:qFormat/>
    <w:rsid w:val="00A04109"/>
    <w:pPr>
      <w:numPr>
        <w:ilvl w:val="7"/>
        <w:numId w:val="3"/>
      </w:numPr>
      <w:spacing w:before="0"/>
      <w:jc w:val="left"/>
      <w:outlineLvl w:val="7"/>
    </w:pPr>
    <w:rPr>
      <w:rFonts w:ascii="Times" w:hAnsi="Times"/>
      <w:i/>
      <w:sz w:val="24"/>
      <w:szCs w:val="24"/>
      <w:lang w:val="en-GB" w:eastAsia="en-GB"/>
    </w:rPr>
  </w:style>
  <w:style w:type="paragraph" w:styleId="Heading9">
    <w:name w:val="heading 9"/>
    <w:basedOn w:val="Normal"/>
    <w:next w:val="NormalIndent"/>
    <w:link w:val="Heading9Char"/>
    <w:qFormat/>
    <w:rsid w:val="00A04109"/>
    <w:pPr>
      <w:numPr>
        <w:ilvl w:val="8"/>
        <w:numId w:val="3"/>
      </w:numPr>
      <w:spacing w:before="0"/>
      <w:jc w:val="left"/>
      <w:outlineLvl w:val="8"/>
    </w:pPr>
    <w:rPr>
      <w:rFonts w:ascii="Times" w:hAnsi="Times"/>
      <w:i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109"/>
    <w:rPr>
      <w:rFonts w:ascii="Calibri" w:eastAsia="Times New Roman" w:hAnsi="Calibri" w:cs="Calibri"/>
      <w:b/>
      <w:cap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04109"/>
    <w:rPr>
      <w:rFonts w:ascii="Calibri" w:eastAsia="Times New Roman" w:hAnsi="Calibri" w:cs="Calibri"/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04109"/>
    <w:rPr>
      <w:rFonts w:ascii="Calibri" w:eastAsia="Times New Roman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04109"/>
    <w:rPr>
      <w:rFonts w:ascii="Calibri" w:eastAsia="Times New Roman" w:hAnsi="Calibri" w:cs="Calibri"/>
      <w:b/>
      <w:color w:val="000000"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A0410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04109"/>
    <w:rPr>
      <w:rFonts w:ascii="Times" w:eastAsia="Times New Roman" w:hAnsi="Times" w:cs="Times New Roman"/>
      <w:sz w:val="24"/>
      <w:szCs w:val="24"/>
      <w:u w:val="singl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A04109"/>
    <w:rPr>
      <w:rFonts w:ascii="Times" w:eastAsia="Times New Roman" w:hAnsi="Times" w:cs="Times New Roman"/>
      <w:i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A04109"/>
    <w:rPr>
      <w:rFonts w:ascii="Times" w:eastAsia="Times New Roman" w:hAnsi="Times" w:cs="Times New Roman"/>
      <w:i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A04109"/>
    <w:rPr>
      <w:rFonts w:ascii="Times" w:eastAsia="Times New Roman" w:hAnsi="Times" w:cs="Times New Roman"/>
      <w:i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rsid w:val="00A04109"/>
    <w:rPr>
      <w:color w:val="0000FF"/>
      <w:u w:val="single"/>
    </w:rPr>
  </w:style>
  <w:style w:type="paragraph" w:styleId="Footer">
    <w:name w:val="footer"/>
    <w:basedOn w:val="Normal"/>
    <w:link w:val="FooterChar"/>
    <w:rsid w:val="00A04109"/>
    <w:pPr>
      <w:pBdr>
        <w:top w:val="single" w:sz="4" w:space="1" w:color="auto"/>
      </w:pBdr>
      <w:tabs>
        <w:tab w:val="center" w:pos="5387"/>
        <w:tab w:val="right" w:pos="9639"/>
      </w:tabs>
      <w:ind w:left="0"/>
    </w:pPr>
    <w:rPr>
      <w:rFonts w:ascii="Arial" w:hAnsi="Arial"/>
      <w:i/>
      <w:sz w:val="16"/>
    </w:rPr>
  </w:style>
  <w:style w:type="character" w:customStyle="1" w:styleId="FooterChar">
    <w:name w:val="Footer Char"/>
    <w:basedOn w:val="DefaultParagraphFont"/>
    <w:link w:val="Footer"/>
    <w:rsid w:val="00A04109"/>
    <w:rPr>
      <w:rFonts w:ascii="Arial" w:eastAsia="Times New Roman" w:hAnsi="Arial" w:cs="Times New Roman"/>
      <w:i/>
      <w:sz w:val="16"/>
      <w:szCs w:val="20"/>
    </w:rPr>
  </w:style>
  <w:style w:type="paragraph" w:styleId="Header">
    <w:name w:val="header"/>
    <w:basedOn w:val="Normal"/>
    <w:link w:val="HeaderChar"/>
    <w:rsid w:val="00A04109"/>
    <w:pPr>
      <w:pBdr>
        <w:bottom w:val="single" w:sz="4" w:space="1" w:color="auto"/>
      </w:pBdr>
      <w:tabs>
        <w:tab w:val="center" w:pos="5387"/>
        <w:tab w:val="right" w:pos="9639"/>
      </w:tabs>
      <w:spacing w:before="100"/>
      <w:ind w:left="1985"/>
    </w:pPr>
    <w:rPr>
      <w:rFonts w:ascii="Arial" w:hAnsi="Arial"/>
      <w:i/>
      <w:snapToGrid w:val="0"/>
      <w:sz w:val="16"/>
    </w:rPr>
  </w:style>
  <w:style w:type="character" w:customStyle="1" w:styleId="HeaderChar">
    <w:name w:val="Header Char"/>
    <w:basedOn w:val="DefaultParagraphFont"/>
    <w:link w:val="Header"/>
    <w:rsid w:val="00A04109"/>
    <w:rPr>
      <w:rFonts w:ascii="Arial" w:eastAsia="Times New Roman" w:hAnsi="Arial" w:cs="Times New Roman"/>
      <w:i/>
      <w:snapToGrid w:val="0"/>
      <w:sz w:val="16"/>
      <w:szCs w:val="20"/>
    </w:rPr>
  </w:style>
  <w:style w:type="paragraph" w:customStyle="1" w:styleId="SubTitle">
    <w:name w:val="Sub Title"/>
    <w:basedOn w:val="Title"/>
    <w:rsid w:val="00A04109"/>
    <w:pPr>
      <w:pBdr>
        <w:bottom w:val="none" w:sz="0" w:space="0" w:color="auto"/>
      </w:pBdr>
      <w:spacing w:before="200"/>
    </w:pPr>
    <w:rPr>
      <w:i/>
      <w:sz w:val="40"/>
    </w:rPr>
  </w:style>
  <w:style w:type="paragraph" w:styleId="Title">
    <w:name w:val="Title"/>
    <w:basedOn w:val="Normal"/>
    <w:link w:val="TitleChar"/>
    <w:qFormat/>
    <w:rsid w:val="00A04109"/>
    <w:pPr>
      <w:pBdr>
        <w:bottom w:val="single" w:sz="12" w:space="12" w:color="auto"/>
      </w:pBdr>
      <w:spacing w:before="480"/>
      <w:ind w:left="3398"/>
    </w:pPr>
    <w:rPr>
      <w:b/>
      <w:sz w:val="56"/>
    </w:rPr>
  </w:style>
  <w:style w:type="character" w:customStyle="1" w:styleId="TitleChar">
    <w:name w:val="Title Char"/>
    <w:basedOn w:val="DefaultParagraphFont"/>
    <w:link w:val="Title"/>
    <w:rsid w:val="00A04109"/>
    <w:rPr>
      <w:rFonts w:ascii="Times New Roman" w:eastAsia="Times New Roman" w:hAnsi="Times New Roman" w:cs="Times New Roman"/>
      <w:b/>
      <w:sz w:val="56"/>
      <w:szCs w:val="20"/>
    </w:rPr>
  </w:style>
  <w:style w:type="paragraph" w:customStyle="1" w:styleId="TableText">
    <w:name w:val="Table Text"/>
    <w:basedOn w:val="Normal"/>
    <w:link w:val="TableTextChar"/>
    <w:rsid w:val="00A04109"/>
    <w:pPr>
      <w:spacing w:before="60" w:after="20"/>
      <w:ind w:left="0"/>
      <w:jc w:val="left"/>
    </w:pPr>
    <w:rPr>
      <w:rFonts w:ascii="Arial" w:hAnsi="Arial"/>
      <w:sz w:val="16"/>
    </w:rPr>
  </w:style>
  <w:style w:type="paragraph" w:customStyle="1" w:styleId="HiddenTitle">
    <w:name w:val="Hidden Title"/>
    <w:basedOn w:val="Normal"/>
    <w:rsid w:val="00A04109"/>
    <w:pPr>
      <w:spacing w:after="120"/>
      <w:ind w:left="0"/>
      <w:outlineLvl w:val="0"/>
    </w:pPr>
    <w:rPr>
      <w:bCs/>
      <w:i/>
      <w:iCs/>
      <w:lang w:val="en-GB"/>
    </w:rPr>
  </w:style>
  <w:style w:type="paragraph" w:styleId="TOC1">
    <w:name w:val="toc 1"/>
    <w:basedOn w:val="Normal"/>
    <w:next w:val="Normal"/>
    <w:autoRedefine/>
    <w:uiPriority w:val="39"/>
    <w:rsid w:val="00A04109"/>
    <w:pPr>
      <w:spacing w:after="120"/>
      <w:ind w:left="0"/>
      <w:jc w:val="left"/>
    </w:pPr>
    <w:rPr>
      <w:b/>
      <w:caps/>
    </w:rPr>
  </w:style>
  <w:style w:type="paragraph" w:customStyle="1" w:styleId="TableHeading">
    <w:name w:val="Table Heading"/>
    <w:basedOn w:val="TableText"/>
    <w:rsid w:val="00A04109"/>
    <w:rPr>
      <w:b/>
      <w:caps/>
      <w:sz w:val="18"/>
    </w:rPr>
  </w:style>
  <w:style w:type="paragraph" w:styleId="TOC2">
    <w:name w:val="toc 2"/>
    <w:basedOn w:val="Normal"/>
    <w:next w:val="Normal"/>
    <w:autoRedefine/>
    <w:uiPriority w:val="39"/>
    <w:rsid w:val="00A04109"/>
    <w:pPr>
      <w:tabs>
        <w:tab w:val="right" w:leader="dot" w:pos="10065"/>
      </w:tabs>
      <w:spacing w:before="0"/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A04109"/>
    <w:pPr>
      <w:spacing w:before="0"/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A04109"/>
    <w:pPr>
      <w:spacing w:before="0"/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A04109"/>
    <w:pPr>
      <w:spacing w:before="0"/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04109"/>
    <w:pPr>
      <w:spacing w:before="0"/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A04109"/>
    <w:pPr>
      <w:spacing w:before="0"/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04109"/>
    <w:pPr>
      <w:spacing w:before="0"/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04109"/>
    <w:pPr>
      <w:spacing w:before="0"/>
      <w:ind w:left="1600"/>
      <w:jc w:val="left"/>
    </w:pPr>
    <w:rPr>
      <w:sz w:val="18"/>
    </w:rPr>
  </w:style>
  <w:style w:type="paragraph" w:styleId="BodyTextIndent">
    <w:name w:val="Body Text Indent"/>
    <w:basedOn w:val="Normal"/>
    <w:link w:val="BodyTextIndentChar"/>
    <w:rsid w:val="00A04109"/>
  </w:style>
  <w:style w:type="character" w:customStyle="1" w:styleId="BodyTextIndentChar">
    <w:name w:val="Body Text Indent Char"/>
    <w:basedOn w:val="DefaultParagraphFont"/>
    <w:link w:val="BodyTextIndent"/>
    <w:rsid w:val="00A04109"/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List"/>
    <w:autoRedefine/>
    <w:rsid w:val="00A04109"/>
    <w:pPr>
      <w:keepLines/>
      <w:numPr>
        <w:numId w:val="1"/>
      </w:numPr>
      <w:tabs>
        <w:tab w:val="clear" w:pos="360"/>
      </w:tabs>
      <w:spacing w:before="40" w:line="240" w:lineRule="exact"/>
      <w:ind w:left="1304" w:hanging="340"/>
      <w:jc w:val="left"/>
    </w:pPr>
    <w:rPr>
      <w:color w:val="000000"/>
    </w:rPr>
  </w:style>
  <w:style w:type="paragraph" w:styleId="List">
    <w:name w:val="List"/>
    <w:basedOn w:val="Normal"/>
    <w:rsid w:val="00A04109"/>
    <w:pPr>
      <w:ind w:left="283" w:hanging="283"/>
    </w:pPr>
  </w:style>
  <w:style w:type="paragraph" w:styleId="ListBullet2">
    <w:name w:val="List Bullet 2"/>
    <w:basedOn w:val="ListBullet"/>
    <w:autoRedefine/>
    <w:rsid w:val="00A04109"/>
    <w:pPr>
      <w:numPr>
        <w:numId w:val="2"/>
      </w:numPr>
      <w:spacing w:before="20"/>
      <w:ind w:left="1775" w:hanging="357"/>
    </w:pPr>
  </w:style>
  <w:style w:type="paragraph" w:styleId="NormalIndent">
    <w:name w:val="Normal Indent"/>
    <w:basedOn w:val="Normal"/>
    <w:rsid w:val="00A04109"/>
    <w:pPr>
      <w:spacing w:before="60" w:line="240" w:lineRule="exact"/>
      <w:ind w:left="1304"/>
    </w:pPr>
  </w:style>
  <w:style w:type="paragraph" w:styleId="DocumentMap">
    <w:name w:val="Document Map"/>
    <w:basedOn w:val="Normal"/>
    <w:link w:val="DocumentMapChar"/>
    <w:semiHidden/>
    <w:rsid w:val="00A04109"/>
    <w:pPr>
      <w:shd w:val="clear" w:color="auto" w:fill="000080"/>
    </w:pPr>
    <w:rPr>
      <w:rFonts w:ascii="Tahoma" w:hAnsi="Tahoma"/>
      <w:sz w:val="16"/>
    </w:rPr>
  </w:style>
  <w:style w:type="character" w:customStyle="1" w:styleId="DocumentMapChar">
    <w:name w:val="Document Map Char"/>
    <w:basedOn w:val="DefaultParagraphFont"/>
    <w:link w:val="DocumentMap"/>
    <w:semiHidden/>
    <w:rsid w:val="00A04109"/>
    <w:rPr>
      <w:rFonts w:ascii="Tahoma" w:eastAsia="Times New Roman" w:hAnsi="Tahoma" w:cs="Times New Roman"/>
      <w:sz w:val="16"/>
      <w:szCs w:val="20"/>
      <w:shd w:val="clear" w:color="auto" w:fill="000080"/>
    </w:rPr>
  </w:style>
  <w:style w:type="character" w:customStyle="1" w:styleId="MethodsName">
    <w:name w:val="MethodsName"/>
    <w:basedOn w:val="DefaultParagraphFont"/>
    <w:rsid w:val="00A04109"/>
    <w:rPr>
      <w:b/>
      <w:i/>
    </w:rPr>
  </w:style>
  <w:style w:type="character" w:customStyle="1" w:styleId="MethodsNameLink">
    <w:name w:val="MethodsNameLink"/>
    <w:basedOn w:val="DefaultParagraphFont"/>
    <w:rsid w:val="00A04109"/>
    <w:rPr>
      <w:b/>
      <w:i/>
      <w:color w:val="0000FF"/>
      <w:u w:val="single"/>
    </w:rPr>
  </w:style>
  <w:style w:type="paragraph" w:customStyle="1" w:styleId="bullet">
    <w:name w:val="bullet"/>
    <w:basedOn w:val="Normal"/>
    <w:rsid w:val="00A04109"/>
    <w:pPr>
      <w:numPr>
        <w:numId w:val="4"/>
      </w:numPr>
      <w:tabs>
        <w:tab w:val="clear" w:pos="1440"/>
      </w:tabs>
      <w:ind w:left="1080"/>
      <w:jc w:val="left"/>
    </w:pPr>
  </w:style>
  <w:style w:type="paragraph" w:customStyle="1" w:styleId="bulletsub">
    <w:name w:val="bullet_sub"/>
    <w:basedOn w:val="bullet"/>
    <w:rsid w:val="00A04109"/>
    <w:pPr>
      <w:numPr>
        <w:numId w:val="5"/>
      </w:numPr>
      <w:tabs>
        <w:tab w:val="clear" w:pos="1440"/>
      </w:tabs>
      <w:spacing w:before="60"/>
    </w:pPr>
  </w:style>
  <w:style w:type="paragraph" w:styleId="BodyTextIndent3">
    <w:name w:val="Body Text Indent 3"/>
    <w:basedOn w:val="Normal"/>
    <w:link w:val="BodyTextIndent3Char"/>
    <w:rsid w:val="00A04109"/>
    <w:rPr>
      <w:i/>
      <w:iCs/>
      <w:color w:val="0000FF"/>
    </w:rPr>
  </w:style>
  <w:style w:type="character" w:customStyle="1" w:styleId="BodyTextIndent3Char">
    <w:name w:val="Body Text Indent 3 Char"/>
    <w:basedOn w:val="DefaultParagraphFont"/>
    <w:link w:val="BodyTextIndent3"/>
    <w:rsid w:val="00A04109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customStyle="1" w:styleId="table">
    <w:name w:val="table"/>
    <w:rsid w:val="00A04109"/>
    <w:pPr>
      <w:keepNext/>
      <w:keepLines/>
      <w:widowControl w:val="0"/>
      <w:spacing w:before="60" w:after="6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A04109"/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A04109"/>
    <w:pPr>
      <w:tabs>
        <w:tab w:val="left" w:pos="3600"/>
      </w:tabs>
      <w:spacing w:before="0"/>
      <w:ind w:left="3600"/>
      <w:jc w:val="left"/>
    </w:pPr>
    <w:rPr>
      <w:rFonts w:ascii="Arial" w:hAnsi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A04109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A04109"/>
  </w:style>
  <w:style w:type="paragraph" w:styleId="CommentText">
    <w:name w:val="annotation text"/>
    <w:basedOn w:val="Normal"/>
    <w:link w:val="CommentTextChar"/>
    <w:semiHidden/>
    <w:rsid w:val="00A04109"/>
    <w:pPr>
      <w:spacing w:before="0"/>
      <w:ind w:left="0"/>
      <w:jc w:val="left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410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A04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0410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4109"/>
    <w:pPr>
      <w:spacing w:before="120" w:after="0" w:line="24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rsid w:val="00A04109"/>
    <w:pPr>
      <w:spacing w:before="120"/>
      <w:ind w:left="720"/>
      <w:jc w:val="both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410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ppendixHeader">
    <w:name w:val="Appendix Header"/>
    <w:basedOn w:val="Normal"/>
    <w:rsid w:val="00A04109"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tabs>
        <w:tab w:val="left" w:pos="284"/>
      </w:tabs>
      <w:spacing w:before="0"/>
      <w:ind w:left="2665" w:right="57"/>
      <w:jc w:val="right"/>
    </w:pPr>
    <w:rPr>
      <w:b/>
      <w:sz w:val="36"/>
      <w:lang w:val="en-GB"/>
    </w:rPr>
  </w:style>
  <w:style w:type="character" w:customStyle="1" w:styleId="HighlightedVariable">
    <w:name w:val="Highlighted Variable"/>
    <w:basedOn w:val="DefaultParagraphFont"/>
    <w:rsid w:val="00A04109"/>
    <w:rPr>
      <w:color w:val="0000FF"/>
    </w:rPr>
  </w:style>
  <w:style w:type="character" w:customStyle="1" w:styleId="TableTextChar">
    <w:name w:val="Table Text Char"/>
    <w:basedOn w:val="DefaultParagraphFont"/>
    <w:link w:val="TableText"/>
    <w:rsid w:val="00A04109"/>
    <w:rPr>
      <w:rFonts w:ascii="Arial" w:eastAsia="Times New Roman" w:hAnsi="Arial" w:cs="Times New Roman"/>
      <w:sz w:val="16"/>
      <w:szCs w:val="20"/>
    </w:rPr>
  </w:style>
  <w:style w:type="paragraph" w:styleId="BodyText">
    <w:name w:val="Body Text"/>
    <w:basedOn w:val="Normal"/>
    <w:link w:val="BodyTextChar"/>
    <w:rsid w:val="00A0410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4109"/>
    <w:rPr>
      <w:rFonts w:ascii="Times New Roman" w:eastAsia="Times New Roman" w:hAnsi="Times New Roman" w:cs="Times New Roman"/>
      <w:szCs w:val="20"/>
    </w:rPr>
  </w:style>
  <w:style w:type="paragraph" w:customStyle="1" w:styleId="HeadingBar">
    <w:name w:val="Heading Bar"/>
    <w:basedOn w:val="Normal"/>
    <w:next w:val="Heading3"/>
    <w:rsid w:val="00A04109"/>
    <w:pPr>
      <w:keepNext/>
      <w:keepLines/>
      <w:shd w:val="solid" w:color="auto" w:fill="auto"/>
      <w:spacing w:before="240"/>
      <w:ind w:left="0" w:right="7920"/>
      <w:jc w:val="left"/>
    </w:pPr>
    <w:rPr>
      <w:color w:val="FFFFFF"/>
      <w:sz w:val="8"/>
      <w:szCs w:val="24"/>
      <w:lang w:val="en-GB" w:eastAsia="en-GB"/>
    </w:rPr>
  </w:style>
  <w:style w:type="paragraph" w:customStyle="1" w:styleId="StyleHeading3Arial">
    <w:name w:val="Style Heading 3 + Arial"/>
    <w:basedOn w:val="Heading3"/>
    <w:autoRedefine/>
    <w:rsid w:val="00A04109"/>
    <w:pPr>
      <w:numPr>
        <w:ilvl w:val="0"/>
        <w:numId w:val="0"/>
      </w:numPr>
      <w:spacing w:after="120"/>
    </w:pPr>
    <w:rPr>
      <w:rFonts w:ascii="Book Antiqua" w:hAnsi="Book Antiqua" w:cs="Arial"/>
      <w:bCs/>
      <w:color w:val="auto"/>
      <w:sz w:val="24"/>
      <w:szCs w:val="24"/>
      <w:lang w:val="en-GB" w:eastAsia="en-GB"/>
    </w:rPr>
  </w:style>
  <w:style w:type="paragraph" w:customStyle="1" w:styleId="hangingindent">
    <w:name w:val="hanging indent"/>
    <w:basedOn w:val="BodyText"/>
    <w:rsid w:val="00A04109"/>
    <w:pPr>
      <w:keepLines/>
      <w:ind w:left="5400" w:hanging="2880"/>
      <w:jc w:val="left"/>
    </w:pPr>
    <w:rPr>
      <w:rFonts w:ascii="Book Antiqua" w:hAnsi="Book Antiqua"/>
      <w:sz w:val="20"/>
    </w:rPr>
  </w:style>
  <w:style w:type="paragraph" w:customStyle="1" w:styleId="tty80">
    <w:name w:val="tty80"/>
    <w:basedOn w:val="Normal"/>
    <w:rsid w:val="00A04109"/>
    <w:pPr>
      <w:spacing w:before="0"/>
      <w:ind w:left="0"/>
      <w:jc w:val="left"/>
    </w:pPr>
    <w:rPr>
      <w:rFonts w:ascii="Courier New" w:hAnsi="Courier New"/>
      <w:sz w:val="20"/>
      <w:lang w:eastAsia="en-AU"/>
    </w:rPr>
  </w:style>
  <w:style w:type="paragraph" w:customStyle="1" w:styleId="Char">
    <w:name w:val="Char"/>
    <w:basedOn w:val="Normal"/>
    <w:rsid w:val="00A04109"/>
    <w:pPr>
      <w:spacing w:before="0" w:after="160" w:line="240" w:lineRule="exact"/>
      <w:ind w:left="0"/>
      <w:jc w:val="left"/>
    </w:pPr>
    <w:rPr>
      <w:rFonts w:ascii="Verdana" w:hAnsi="Verdana"/>
      <w:sz w:val="20"/>
    </w:rPr>
  </w:style>
  <w:style w:type="paragraph" w:customStyle="1" w:styleId="NormalVerdana">
    <w:name w:val="Normal + Verdana"/>
    <w:basedOn w:val="BodyText"/>
    <w:rsid w:val="00A04109"/>
    <w:rPr>
      <w:rFonts w:ascii="Verdana" w:hAnsi="Verdana"/>
    </w:rPr>
  </w:style>
  <w:style w:type="paragraph" w:customStyle="1" w:styleId="NormalPGP">
    <w:name w:val="Normal PGP"/>
    <w:basedOn w:val="Normal"/>
    <w:link w:val="NormalPGPChar"/>
    <w:rsid w:val="00A04109"/>
    <w:pPr>
      <w:ind w:left="142"/>
    </w:pPr>
    <w:rPr>
      <w:rFonts w:ascii="Arial" w:hAnsi="Arial"/>
      <w:lang w:val="en-GB"/>
    </w:rPr>
  </w:style>
  <w:style w:type="character" w:customStyle="1" w:styleId="NormalPGPChar">
    <w:name w:val="Normal PGP Char"/>
    <w:basedOn w:val="DefaultParagraphFont"/>
    <w:link w:val="NormalPGP"/>
    <w:rsid w:val="00A04109"/>
    <w:rPr>
      <w:rFonts w:ascii="Arial" w:eastAsia="Times New Roman" w:hAnsi="Arial" w:cs="Times New Roman"/>
      <w:szCs w:val="20"/>
      <w:lang w:val="en-GB"/>
    </w:rPr>
  </w:style>
  <w:style w:type="paragraph" w:customStyle="1" w:styleId="StyleHeading4ArialUnderlineBottomNoborder">
    <w:name w:val="Style Heading 4 + Arial Underline Bottom: (No border)"/>
    <w:basedOn w:val="Heading4"/>
    <w:autoRedefine/>
    <w:rsid w:val="00A04109"/>
    <w:pPr>
      <w:pBdr>
        <w:bottom w:val="single" w:sz="6" w:space="1" w:color="auto"/>
      </w:pBdr>
      <w:tabs>
        <w:tab w:val="center" w:pos="6480"/>
        <w:tab w:val="right" w:pos="10440"/>
      </w:tabs>
      <w:spacing w:before="240"/>
      <w:ind w:left="0"/>
    </w:pPr>
    <w:rPr>
      <w:rFonts w:ascii="Book Antiqua" w:hAnsi="Book Antiqua"/>
      <w:color w:val="auto"/>
      <w:szCs w:val="20"/>
      <w:u w:val="single"/>
      <w:lang w:val="en-GB" w:eastAsia="en-GB"/>
    </w:rPr>
  </w:style>
  <w:style w:type="paragraph" w:customStyle="1" w:styleId="StyleHeading4ArialBottomNoborder">
    <w:name w:val="Style Heading 4 + Arial Bottom: (No border)"/>
    <w:basedOn w:val="Heading4"/>
    <w:autoRedefine/>
    <w:rsid w:val="00A04109"/>
    <w:pPr>
      <w:pBdr>
        <w:bottom w:val="single" w:sz="6" w:space="1" w:color="auto"/>
      </w:pBdr>
      <w:tabs>
        <w:tab w:val="center" w:pos="6480"/>
        <w:tab w:val="right" w:pos="10440"/>
      </w:tabs>
      <w:spacing w:before="240"/>
      <w:ind w:left="0"/>
    </w:pPr>
    <w:rPr>
      <w:rFonts w:ascii="Book Antiqua" w:hAnsi="Book Antiqua"/>
      <w:color w:val="auto"/>
      <w:szCs w:val="20"/>
      <w:lang w:val="en-GB" w:eastAsia="en-GB"/>
    </w:rPr>
  </w:style>
  <w:style w:type="paragraph" w:customStyle="1" w:styleId="Note">
    <w:name w:val="Note"/>
    <w:basedOn w:val="BodyText"/>
    <w:rsid w:val="00A04109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0"/>
      <w:ind w:right="5040" w:hanging="720"/>
      <w:jc w:val="left"/>
    </w:pPr>
    <w:rPr>
      <w:vanish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04109"/>
    <w:rPr>
      <w:b/>
      <w:bCs/>
    </w:rPr>
  </w:style>
  <w:style w:type="paragraph" w:styleId="NormalWeb">
    <w:name w:val="Normal (Web)"/>
    <w:basedOn w:val="Normal"/>
    <w:uiPriority w:val="99"/>
    <w:unhideWhenUsed/>
    <w:rsid w:val="00A04109"/>
    <w:pPr>
      <w:spacing w:before="100" w:beforeAutospacing="1" w:after="100" w:afterAutospacing="1"/>
      <w:ind w:left="0"/>
      <w:jc w:val="left"/>
    </w:pPr>
    <w:rPr>
      <w:sz w:val="24"/>
      <w:szCs w:val="24"/>
    </w:rPr>
  </w:style>
  <w:style w:type="character" w:styleId="Emphasis">
    <w:name w:val="Emphasis"/>
    <w:basedOn w:val="DefaultParagraphFont"/>
    <w:qFormat/>
    <w:rsid w:val="00A04109"/>
    <w:rPr>
      <w:i/>
      <w:iCs/>
    </w:rPr>
  </w:style>
  <w:style w:type="paragraph" w:styleId="ListParagraph">
    <w:name w:val="List Paragraph"/>
    <w:basedOn w:val="Normal"/>
    <w:uiPriority w:val="34"/>
    <w:qFormat/>
    <w:rsid w:val="00A04109"/>
  </w:style>
  <w:style w:type="paragraph" w:customStyle="1" w:styleId="Checklist">
    <w:name w:val="Checklist"/>
    <w:basedOn w:val="Normal"/>
    <w:rsid w:val="006253E3"/>
    <w:pPr>
      <w:keepLines/>
      <w:overflowPunct w:val="0"/>
      <w:autoSpaceDE w:val="0"/>
      <w:autoSpaceDN w:val="0"/>
      <w:adjustRightInd w:val="0"/>
      <w:spacing w:before="60" w:after="60"/>
      <w:ind w:left="3427" w:hanging="547"/>
      <w:jc w:val="left"/>
      <w:textAlignment w:val="baseline"/>
    </w:pPr>
    <w:rPr>
      <w:rFonts w:ascii="Book Antiqua" w:hAnsi="Book Antiqu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noreply@%3cenvname%3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mkea940.bar.nucorsteel.local:18080/svn/NextGen/branches/RB-1.0.x/soa/Implementation/Infrastructure/AuditLog/deploy/AuditLog.ear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rmkea940.bar.nucorsteel.local:18080/svn/NextGen/branches/RB-1.0.x/soa/utilities/sql/OMSI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rmkea940.bar.nucorsteel.local:18080/svn/NextGen/branches/RB-1.0.x/soa/utilities/sql/CommonLogging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https://troom-x.capgemini.com/sites/Nucor/SiteAssets/SitePages/Home/NextGen.pn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https://troom-x.capgemini.com/sites/Nucor/SiteAssets/SitePages/Home/NextGen.png" TargetMode="External"/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1718</Words>
  <Characters>9793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Document Origin</vt:lpstr>
      <vt:lpstr>Change History</vt:lpstr>
      <vt:lpstr>Review and Approval</vt:lpstr>
      <vt:lpstr>Distribution</vt:lpstr>
      <vt:lpstr>Introduction</vt:lpstr>
      <vt:lpstr>    scope</vt:lpstr>
      <vt:lpstr>    Document References</vt:lpstr>
      <vt:lpstr/>
      <vt:lpstr>DEPLOYMENT</vt:lpstr>
      <vt:lpstr>    SOURCE CODE</vt:lpstr>
      <vt:lpstr>    </vt:lpstr>
      <vt:lpstr>    Deploy Application</vt:lpstr>
      <vt:lpstr>    Server CONFIGURATION</vt:lpstr>
      <vt:lpstr/>
    </vt:vector>
  </TitlesOfParts>
  <Company>Capgemini</Company>
  <LinksUpToDate>false</LinksUpToDate>
  <CharactersWithSpaces>11489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Sanghavi, Nirav</dc:creator>
  <cp:lastModifiedBy>Sanghavi, Nirav</cp:lastModifiedBy>
  <cp:revision>60</cp:revision>
  <dcterms:created xsi:type="dcterms:W3CDTF">2015-11-09T15:18:00Z</dcterms:created>
  <dcterms:modified xsi:type="dcterms:W3CDTF">2016-09-13T14:00:00Z</dcterms:modified>
</cp:coreProperties>
</file>