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18E5" w:rsidRPr="00CB7202" w:rsidRDefault="000F18E5" w:rsidP="000F18E5">
      <w:pPr>
        <w:spacing w:before="120"/>
        <w:rPr>
          <w:rFonts w:ascii="Arial" w:hAnsi="Arial" w:cs="Arial"/>
          <w:sz w:val="20"/>
        </w:rPr>
      </w:pPr>
      <w:bookmarkStart w:id="0" w:name="_GoBack"/>
      <w:bookmarkEnd w:id="0"/>
      <w:r w:rsidRPr="00CB7202">
        <w:rPr>
          <w:rFonts w:ascii="Arial" w:hAnsi="Arial" w:cs="Arial"/>
          <w:sz w:val="20"/>
        </w:rPr>
        <w:t>h dấu "x" (nếu có).</w:t>
      </w:r>
    </w:p>
    <w:p w:rsidR="000F18E5" w:rsidRPr="00CB7202" w:rsidRDefault="000F18E5" w:rsidP="000F18E5">
      <w:pPr>
        <w:spacing w:before="120"/>
        <w:rPr>
          <w:rFonts w:ascii="Arial" w:hAnsi="Arial" w:cs="Arial"/>
          <w:sz w:val="20"/>
        </w:rPr>
      </w:pPr>
      <w:r w:rsidRPr="00CB7202">
        <w:rPr>
          <w:rFonts w:ascii="Arial" w:hAnsi="Arial" w:cs="Arial"/>
          <w:sz w:val="20"/>
        </w:rPr>
        <w:t>3. Cột số 11: Ghi cụ thể bằng chữ.</w:t>
      </w:r>
    </w:p>
    <w:p w:rsidR="000F18E5" w:rsidRPr="00CB7202" w:rsidRDefault="000F18E5" w:rsidP="000F18E5">
      <w:pPr>
        <w:spacing w:before="120"/>
        <w:rPr>
          <w:rFonts w:ascii="Arial" w:hAnsi="Arial" w:cs="Arial"/>
          <w:sz w:val="20"/>
        </w:rPr>
      </w:pPr>
    </w:p>
    <w:p w:rsidR="000F18E5" w:rsidRPr="00CB7202" w:rsidRDefault="000F18E5" w:rsidP="000F18E5">
      <w:pPr>
        <w:spacing w:before="120"/>
        <w:jc w:val="right"/>
        <w:rPr>
          <w:rFonts w:ascii="Arial" w:hAnsi="Arial" w:cs="Arial"/>
          <w:b/>
          <w:sz w:val="20"/>
        </w:rPr>
      </w:pPr>
      <w:r w:rsidRPr="00CB7202">
        <w:rPr>
          <w:rFonts w:ascii="Arial" w:hAnsi="Arial" w:cs="Arial"/>
          <w:b/>
          <w:sz w:val="20"/>
        </w:rPr>
        <w:t>Mẫu số 09/QLDA</w:t>
      </w:r>
    </w:p>
    <w:tbl>
      <w:tblPr>
        <w:tblW w:w="5000" w:type="pct"/>
        <w:tblLook w:val="01E0" w:firstRow="1" w:lastRow="1" w:firstColumn="1" w:lastColumn="1" w:noHBand="0" w:noVBand="0"/>
      </w:tblPr>
      <w:tblGrid>
        <w:gridCol w:w="4981"/>
        <w:gridCol w:w="8195"/>
      </w:tblGrid>
      <w:tr w:rsidR="000F18E5" w:rsidTr="00BD6FD1">
        <w:tc>
          <w:tcPr>
            <w:tcW w:w="334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CHỦ ĐẦU TƯ/BAN QUẢN LÝ DỰ ÁN ...</w:t>
            </w:r>
            <w:r>
              <w:rPr>
                <w:rFonts w:ascii="Arial" w:hAnsi="Arial" w:cs="Arial"/>
                <w:b/>
                <w:bCs/>
                <w:sz w:val="20"/>
                <w:szCs w:val="20"/>
              </w:rPr>
              <w:br/>
              <w:t>-------</w:t>
            </w:r>
          </w:p>
        </w:tc>
        <w:tc>
          <w:tcPr>
            <w:tcW w:w="550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 xml:space="preserve">Độc lập - Tự do - Hạnh phúc </w:t>
            </w:r>
            <w:r>
              <w:rPr>
                <w:rFonts w:ascii="Arial" w:hAnsi="Arial" w:cs="Arial"/>
                <w:b/>
                <w:bCs/>
                <w:sz w:val="20"/>
                <w:szCs w:val="20"/>
              </w:rPr>
              <w:br/>
              <w:t>---------------</w:t>
            </w:r>
          </w:p>
        </w:tc>
      </w:tr>
      <w:tr w:rsidR="000F18E5" w:rsidTr="00BD6FD1">
        <w:tc>
          <w:tcPr>
            <w:tcW w:w="334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Số:...</w:t>
            </w:r>
          </w:p>
        </w:tc>
        <w:tc>
          <w:tcPr>
            <w:tcW w:w="5508" w:type="dxa"/>
            <w:shd w:val="clear" w:color="auto" w:fill="auto"/>
          </w:tcPr>
          <w:p w:rsidR="000F18E5" w:rsidRDefault="000F18E5" w:rsidP="00BD6FD1">
            <w:pPr>
              <w:widowControl w:val="0"/>
              <w:shd w:val="clear" w:color="auto" w:fill="FFFFFF"/>
              <w:spacing w:before="120"/>
              <w:jc w:val="center"/>
              <w:rPr>
                <w:rFonts w:ascii="Arial" w:hAnsi="Arial" w:cs="Arial"/>
                <w:b/>
                <w:bCs/>
                <w:i/>
                <w:sz w:val="20"/>
                <w:szCs w:val="20"/>
              </w:rPr>
            </w:pPr>
            <w:r>
              <w:rPr>
                <w:rFonts w:ascii="Arial" w:hAnsi="Arial" w:cs="Arial"/>
                <w:b/>
                <w:bCs/>
                <w:i/>
                <w:sz w:val="20"/>
                <w:szCs w:val="21"/>
              </w:rPr>
              <w:t>..., ngày... tháng... năm ...</w:t>
            </w:r>
          </w:p>
        </w:tc>
      </w:tr>
    </w:tbl>
    <w:p w:rsidR="000F18E5" w:rsidRPr="00CB7202" w:rsidRDefault="000F18E5" w:rsidP="000F18E5">
      <w:pPr>
        <w:spacing w:before="120"/>
        <w:rPr>
          <w:rFonts w:ascii="Arial" w:hAnsi="Arial" w:cs="Arial"/>
          <w:sz w:val="20"/>
        </w:rPr>
      </w:pPr>
    </w:p>
    <w:p w:rsidR="000F18E5" w:rsidRPr="00CB7202" w:rsidRDefault="000F18E5" w:rsidP="000F18E5">
      <w:pPr>
        <w:spacing w:before="120"/>
        <w:jc w:val="center"/>
        <w:rPr>
          <w:rFonts w:ascii="Arial" w:hAnsi="Arial" w:cs="Arial"/>
          <w:sz w:val="20"/>
        </w:rPr>
      </w:pPr>
      <w:r w:rsidRPr="00CB7202">
        <w:rPr>
          <w:rFonts w:ascii="Arial" w:hAnsi="Arial" w:cs="Arial"/>
          <w:b/>
          <w:sz w:val="20"/>
        </w:rPr>
        <w:t>BẢNG PHÂN BỔ CHI PHÍ QUẢN LÝ DỰ ÁN ĐỀ NGHỊ THANH TOÁN HOÀN TẠM ỨNG CHI PHÍ QUẢN LÝ DỰ ÁN</w:t>
      </w:r>
      <w:r w:rsidRPr="00CB7202">
        <w:rPr>
          <w:rFonts w:ascii="Arial" w:hAnsi="Arial" w:cs="Arial"/>
          <w:b/>
          <w:sz w:val="20"/>
        </w:rPr>
        <w:br/>
      </w:r>
      <w:r w:rsidRPr="00CB7202">
        <w:rPr>
          <w:rFonts w:ascii="Arial" w:hAnsi="Arial" w:cs="Arial"/>
          <w:i/>
          <w:sz w:val="20"/>
        </w:rPr>
        <w:t>(Từ tháng... năm ... đến tháng... năm ...)</w:t>
      </w:r>
    </w:p>
    <w:p w:rsidR="000F18E5" w:rsidRPr="00CB7202" w:rsidRDefault="000F18E5" w:rsidP="000F18E5">
      <w:pPr>
        <w:spacing w:before="120"/>
        <w:jc w:val="right"/>
        <w:rPr>
          <w:rFonts w:ascii="Arial" w:hAnsi="Arial" w:cs="Arial"/>
          <w:i/>
          <w:sz w:val="20"/>
        </w:rPr>
      </w:pPr>
      <w:r w:rsidRPr="00CB7202">
        <w:rPr>
          <w:rFonts w:ascii="Arial" w:hAnsi="Arial" w:cs="Arial"/>
          <w:i/>
          <w:sz w:val="20"/>
        </w:rPr>
        <w:t>Đơn vị: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7"/>
        <w:gridCol w:w="1737"/>
        <w:gridCol w:w="1535"/>
        <w:gridCol w:w="1455"/>
        <w:gridCol w:w="1411"/>
        <w:gridCol w:w="1841"/>
        <w:gridCol w:w="1055"/>
        <w:gridCol w:w="1688"/>
        <w:gridCol w:w="1587"/>
      </w:tblGrid>
      <w:tr w:rsidR="000F18E5" w:rsidRPr="00CB7202" w:rsidTr="00BD6FD1">
        <w:tc>
          <w:tcPr>
            <w:tcW w:w="253"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STT</w:t>
            </w:r>
          </w:p>
        </w:tc>
        <w:tc>
          <w:tcPr>
            <w:tcW w:w="670"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Dự án</w:t>
            </w:r>
          </w:p>
        </w:tc>
        <w:tc>
          <w:tcPr>
            <w:tcW w:w="592"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kinh phí QLDA còn lại chưa phân bổ kỳ trước chuyển sang</w:t>
            </w:r>
          </w:p>
        </w:tc>
        <w:tc>
          <w:tcPr>
            <w:tcW w:w="1105" w:type="pct"/>
            <w:gridSpan w:val="2"/>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kinh phí QLDA Trích chuyển vào TKTG trong năm báo cáo</w:t>
            </w:r>
          </w:p>
        </w:tc>
        <w:tc>
          <w:tcPr>
            <w:tcW w:w="1768" w:type="pct"/>
            <w:gridSpan w:val="3"/>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Phân bổ chi phí QLDA</w:t>
            </w:r>
          </w:p>
        </w:tc>
        <w:tc>
          <w:tcPr>
            <w:tcW w:w="612"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kinh phí QLDA còn lại cuối kỳ chưa phân bổ</w:t>
            </w:r>
          </w:p>
        </w:tc>
      </w:tr>
      <w:tr w:rsidR="000F18E5" w:rsidRPr="00CB7202" w:rsidTr="00BD6FD1">
        <w:tc>
          <w:tcPr>
            <w:tcW w:w="253"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670"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592"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561"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số</w:t>
            </w:r>
          </w:p>
        </w:tc>
        <w:tc>
          <w:tcPr>
            <w:tcW w:w="544"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Trong đó: trong kỳ Báo cáo</w:t>
            </w:r>
          </w:p>
        </w:tc>
        <w:tc>
          <w:tcPr>
            <w:tcW w:w="710"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Lũy kế số Đã phân bổ Cho dự án đến cuối kỳ trước</w:t>
            </w:r>
          </w:p>
        </w:tc>
        <w:tc>
          <w:tcPr>
            <w:tcW w:w="1057" w:type="pct"/>
            <w:gridSpan w:val="2"/>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Trong năm báo cáo</w:t>
            </w:r>
          </w:p>
        </w:tc>
        <w:tc>
          <w:tcPr>
            <w:tcW w:w="612" w:type="pct"/>
            <w:vMerge/>
            <w:shd w:val="clear" w:color="auto" w:fill="auto"/>
            <w:vAlign w:val="center"/>
          </w:tcPr>
          <w:p w:rsidR="000F18E5" w:rsidRPr="00CB7202" w:rsidRDefault="000F18E5" w:rsidP="00BD6FD1">
            <w:pPr>
              <w:spacing w:before="120"/>
              <w:jc w:val="center"/>
              <w:rPr>
                <w:rFonts w:ascii="Arial" w:hAnsi="Arial" w:cs="Arial"/>
                <w:b/>
                <w:sz w:val="20"/>
              </w:rPr>
            </w:pPr>
          </w:p>
        </w:tc>
      </w:tr>
      <w:tr w:rsidR="000F18E5" w:rsidRPr="00CB7202" w:rsidTr="00BD6FD1">
        <w:tc>
          <w:tcPr>
            <w:tcW w:w="253"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670"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592"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561"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544"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710" w:type="pct"/>
            <w:vMerge/>
            <w:shd w:val="clear" w:color="auto" w:fill="auto"/>
            <w:vAlign w:val="center"/>
          </w:tcPr>
          <w:p w:rsidR="000F18E5" w:rsidRPr="00CB7202" w:rsidRDefault="000F18E5" w:rsidP="00BD6FD1">
            <w:pPr>
              <w:spacing w:before="120"/>
              <w:jc w:val="center"/>
              <w:rPr>
                <w:rFonts w:ascii="Arial" w:hAnsi="Arial" w:cs="Arial"/>
                <w:sz w:val="20"/>
              </w:rPr>
            </w:pPr>
          </w:p>
        </w:tc>
        <w:tc>
          <w:tcPr>
            <w:tcW w:w="407"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số</w:t>
            </w:r>
          </w:p>
        </w:tc>
        <w:tc>
          <w:tcPr>
            <w:tcW w:w="650"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Trong đó: Giá trị đề nghị phân bổ kỳ này</w:t>
            </w:r>
          </w:p>
        </w:tc>
        <w:tc>
          <w:tcPr>
            <w:tcW w:w="612" w:type="pct"/>
            <w:vMerge/>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53"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w:t>
            </w:r>
          </w:p>
        </w:tc>
        <w:tc>
          <w:tcPr>
            <w:tcW w:w="670"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2</w:t>
            </w:r>
          </w:p>
        </w:tc>
        <w:tc>
          <w:tcPr>
            <w:tcW w:w="592"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3</w:t>
            </w:r>
          </w:p>
        </w:tc>
        <w:tc>
          <w:tcPr>
            <w:tcW w:w="561"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4</w:t>
            </w:r>
          </w:p>
        </w:tc>
        <w:tc>
          <w:tcPr>
            <w:tcW w:w="544"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5</w:t>
            </w:r>
          </w:p>
        </w:tc>
        <w:tc>
          <w:tcPr>
            <w:tcW w:w="710"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6</w:t>
            </w:r>
          </w:p>
        </w:tc>
        <w:tc>
          <w:tcPr>
            <w:tcW w:w="407"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7</w:t>
            </w:r>
          </w:p>
        </w:tc>
        <w:tc>
          <w:tcPr>
            <w:tcW w:w="650"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8</w:t>
            </w:r>
          </w:p>
        </w:tc>
        <w:tc>
          <w:tcPr>
            <w:tcW w:w="612"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9=3+5-8</w:t>
            </w:r>
          </w:p>
        </w:tc>
      </w:tr>
      <w:tr w:rsidR="000F18E5" w:rsidRPr="00CB7202" w:rsidTr="00BD6FD1">
        <w:tc>
          <w:tcPr>
            <w:tcW w:w="253" w:type="pct"/>
            <w:shd w:val="clear" w:color="auto" w:fill="auto"/>
            <w:vAlign w:val="center"/>
          </w:tcPr>
          <w:p w:rsidR="000F18E5" w:rsidRPr="00CB7202" w:rsidRDefault="000F18E5" w:rsidP="00BD6FD1">
            <w:pPr>
              <w:spacing w:before="120"/>
              <w:jc w:val="center"/>
              <w:rPr>
                <w:rFonts w:ascii="Arial" w:hAnsi="Arial" w:cs="Arial"/>
                <w:sz w:val="20"/>
              </w:rPr>
            </w:pPr>
          </w:p>
        </w:tc>
        <w:tc>
          <w:tcPr>
            <w:tcW w:w="670"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SỐ</w:t>
            </w:r>
          </w:p>
        </w:tc>
        <w:tc>
          <w:tcPr>
            <w:tcW w:w="592" w:type="pct"/>
            <w:shd w:val="clear" w:color="auto" w:fill="auto"/>
            <w:vAlign w:val="center"/>
          </w:tcPr>
          <w:p w:rsidR="000F18E5" w:rsidRPr="00CB7202" w:rsidRDefault="000F18E5" w:rsidP="00BD6FD1">
            <w:pPr>
              <w:spacing w:before="120"/>
              <w:jc w:val="center"/>
              <w:rPr>
                <w:rFonts w:ascii="Arial" w:hAnsi="Arial" w:cs="Arial"/>
                <w:sz w:val="20"/>
              </w:rPr>
            </w:pPr>
          </w:p>
        </w:tc>
        <w:tc>
          <w:tcPr>
            <w:tcW w:w="561" w:type="pct"/>
            <w:shd w:val="clear" w:color="auto" w:fill="auto"/>
            <w:vAlign w:val="center"/>
          </w:tcPr>
          <w:p w:rsidR="000F18E5" w:rsidRPr="00CB7202" w:rsidRDefault="000F18E5" w:rsidP="00BD6FD1">
            <w:pPr>
              <w:spacing w:before="120"/>
              <w:jc w:val="center"/>
              <w:rPr>
                <w:rFonts w:ascii="Arial" w:hAnsi="Arial" w:cs="Arial"/>
                <w:sz w:val="20"/>
              </w:rPr>
            </w:pPr>
          </w:p>
        </w:tc>
        <w:tc>
          <w:tcPr>
            <w:tcW w:w="544" w:type="pct"/>
            <w:shd w:val="clear" w:color="auto" w:fill="auto"/>
            <w:vAlign w:val="center"/>
          </w:tcPr>
          <w:p w:rsidR="000F18E5" w:rsidRPr="00CB7202" w:rsidRDefault="000F18E5" w:rsidP="00BD6FD1">
            <w:pPr>
              <w:spacing w:before="120"/>
              <w:jc w:val="center"/>
              <w:rPr>
                <w:rFonts w:ascii="Arial" w:hAnsi="Arial" w:cs="Arial"/>
                <w:sz w:val="20"/>
              </w:rPr>
            </w:pPr>
          </w:p>
        </w:tc>
        <w:tc>
          <w:tcPr>
            <w:tcW w:w="710" w:type="pct"/>
            <w:shd w:val="clear" w:color="auto" w:fill="auto"/>
            <w:vAlign w:val="center"/>
          </w:tcPr>
          <w:p w:rsidR="000F18E5" w:rsidRPr="00CB7202" w:rsidRDefault="000F18E5" w:rsidP="00BD6FD1">
            <w:pPr>
              <w:spacing w:before="120"/>
              <w:jc w:val="center"/>
              <w:rPr>
                <w:rFonts w:ascii="Arial" w:hAnsi="Arial" w:cs="Arial"/>
                <w:sz w:val="20"/>
              </w:rPr>
            </w:pPr>
          </w:p>
        </w:tc>
        <w:tc>
          <w:tcPr>
            <w:tcW w:w="407" w:type="pct"/>
            <w:shd w:val="clear" w:color="auto" w:fill="auto"/>
            <w:vAlign w:val="center"/>
          </w:tcPr>
          <w:p w:rsidR="000F18E5" w:rsidRPr="00CB7202" w:rsidRDefault="000F18E5" w:rsidP="00BD6FD1">
            <w:pPr>
              <w:spacing w:before="120"/>
              <w:jc w:val="center"/>
              <w:rPr>
                <w:rFonts w:ascii="Arial" w:hAnsi="Arial" w:cs="Arial"/>
                <w:sz w:val="20"/>
              </w:rPr>
            </w:pPr>
          </w:p>
        </w:tc>
        <w:tc>
          <w:tcPr>
            <w:tcW w:w="650" w:type="pct"/>
            <w:shd w:val="clear" w:color="auto" w:fill="auto"/>
            <w:vAlign w:val="center"/>
          </w:tcPr>
          <w:p w:rsidR="000F18E5" w:rsidRPr="00CB7202" w:rsidRDefault="000F18E5" w:rsidP="00BD6FD1">
            <w:pPr>
              <w:spacing w:before="120"/>
              <w:jc w:val="center"/>
              <w:rPr>
                <w:rFonts w:ascii="Arial" w:hAnsi="Arial" w:cs="Arial"/>
                <w:sz w:val="20"/>
              </w:rPr>
            </w:pPr>
          </w:p>
        </w:tc>
        <w:tc>
          <w:tcPr>
            <w:tcW w:w="612"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53"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w:t>
            </w:r>
          </w:p>
        </w:tc>
        <w:tc>
          <w:tcPr>
            <w:tcW w:w="670"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Dự án A</w:t>
            </w:r>
          </w:p>
        </w:tc>
        <w:tc>
          <w:tcPr>
            <w:tcW w:w="592" w:type="pct"/>
            <w:shd w:val="clear" w:color="auto" w:fill="auto"/>
            <w:vAlign w:val="center"/>
          </w:tcPr>
          <w:p w:rsidR="000F18E5" w:rsidRPr="00CB7202" w:rsidRDefault="000F18E5" w:rsidP="00BD6FD1">
            <w:pPr>
              <w:spacing w:before="120"/>
              <w:jc w:val="center"/>
              <w:rPr>
                <w:rFonts w:ascii="Arial" w:hAnsi="Arial" w:cs="Arial"/>
                <w:sz w:val="20"/>
              </w:rPr>
            </w:pPr>
          </w:p>
        </w:tc>
        <w:tc>
          <w:tcPr>
            <w:tcW w:w="561" w:type="pct"/>
            <w:shd w:val="clear" w:color="auto" w:fill="auto"/>
            <w:vAlign w:val="center"/>
          </w:tcPr>
          <w:p w:rsidR="000F18E5" w:rsidRPr="00CB7202" w:rsidRDefault="000F18E5" w:rsidP="00BD6FD1">
            <w:pPr>
              <w:spacing w:before="120"/>
              <w:jc w:val="center"/>
              <w:rPr>
                <w:rFonts w:ascii="Arial" w:hAnsi="Arial" w:cs="Arial"/>
                <w:sz w:val="20"/>
              </w:rPr>
            </w:pPr>
          </w:p>
        </w:tc>
        <w:tc>
          <w:tcPr>
            <w:tcW w:w="544" w:type="pct"/>
            <w:shd w:val="clear" w:color="auto" w:fill="auto"/>
            <w:vAlign w:val="center"/>
          </w:tcPr>
          <w:p w:rsidR="000F18E5" w:rsidRPr="00CB7202" w:rsidRDefault="000F18E5" w:rsidP="00BD6FD1">
            <w:pPr>
              <w:spacing w:before="120"/>
              <w:jc w:val="center"/>
              <w:rPr>
                <w:rFonts w:ascii="Arial" w:hAnsi="Arial" w:cs="Arial"/>
                <w:sz w:val="20"/>
              </w:rPr>
            </w:pPr>
          </w:p>
        </w:tc>
        <w:tc>
          <w:tcPr>
            <w:tcW w:w="710" w:type="pct"/>
            <w:shd w:val="clear" w:color="auto" w:fill="auto"/>
            <w:vAlign w:val="center"/>
          </w:tcPr>
          <w:p w:rsidR="000F18E5" w:rsidRPr="00CB7202" w:rsidRDefault="000F18E5" w:rsidP="00BD6FD1">
            <w:pPr>
              <w:spacing w:before="120"/>
              <w:jc w:val="center"/>
              <w:rPr>
                <w:rFonts w:ascii="Arial" w:hAnsi="Arial" w:cs="Arial"/>
                <w:sz w:val="20"/>
              </w:rPr>
            </w:pPr>
          </w:p>
        </w:tc>
        <w:tc>
          <w:tcPr>
            <w:tcW w:w="407" w:type="pct"/>
            <w:shd w:val="clear" w:color="auto" w:fill="auto"/>
            <w:vAlign w:val="center"/>
          </w:tcPr>
          <w:p w:rsidR="000F18E5" w:rsidRPr="00CB7202" w:rsidRDefault="000F18E5" w:rsidP="00BD6FD1">
            <w:pPr>
              <w:spacing w:before="120"/>
              <w:jc w:val="center"/>
              <w:rPr>
                <w:rFonts w:ascii="Arial" w:hAnsi="Arial" w:cs="Arial"/>
                <w:sz w:val="20"/>
              </w:rPr>
            </w:pPr>
          </w:p>
        </w:tc>
        <w:tc>
          <w:tcPr>
            <w:tcW w:w="650" w:type="pct"/>
            <w:shd w:val="clear" w:color="auto" w:fill="auto"/>
            <w:vAlign w:val="center"/>
          </w:tcPr>
          <w:p w:rsidR="000F18E5" w:rsidRPr="00CB7202" w:rsidRDefault="000F18E5" w:rsidP="00BD6FD1">
            <w:pPr>
              <w:spacing w:before="120"/>
              <w:jc w:val="center"/>
              <w:rPr>
                <w:rFonts w:ascii="Arial" w:hAnsi="Arial" w:cs="Arial"/>
                <w:sz w:val="20"/>
              </w:rPr>
            </w:pPr>
          </w:p>
        </w:tc>
        <w:tc>
          <w:tcPr>
            <w:tcW w:w="612"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53"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2</w:t>
            </w:r>
          </w:p>
        </w:tc>
        <w:tc>
          <w:tcPr>
            <w:tcW w:w="670"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Dự án B</w:t>
            </w:r>
          </w:p>
        </w:tc>
        <w:tc>
          <w:tcPr>
            <w:tcW w:w="592" w:type="pct"/>
            <w:shd w:val="clear" w:color="auto" w:fill="auto"/>
            <w:vAlign w:val="center"/>
          </w:tcPr>
          <w:p w:rsidR="000F18E5" w:rsidRPr="00CB7202" w:rsidRDefault="000F18E5" w:rsidP="00BD6FD1">
            <w:pPr>
              <w:spacing w:before="120"/>
              <w:jc w:val="center"/>
              <w:rPr>
                <w:rFonts w:ascii="Arial" w:hAnsi="Arial" w:cs="Arial"/>
                <w:sz w:val="20"/>
              </w:rPr>
            </w:pPr>
          </w:p>
        </w:tc>
        <w:tc>
          <w:tcPr>
            <w:tcW w:w="561" w:type="pct"/>
            <w:shd w:val="clear" w:color="auto" w:fill="auto"/>
            <w:vAlign w:val="center"/>
          </w:tcPr>
          <w:p w:rsidR="000F18E5" w:rsidRPr="00CB7202" w:rsidRDefault="000F18E5" w:rsidP="00BD6FD1">
            <w:pPr>
              <w:spacing w:before="120"/>
              <w:jc w:val="center"/>
              <w:rPr>
                <w:rFonts w:ascii="Arial" w:hAnsi="Arial" w:cs="Arial"/>
                <w:sz w:val="20"/>
              </w:rPr>
            </w:pPr>
          </w:p>
        </w:tc>
        <w:tc>
          <w:tcPr>
            <w:tcW w:w="544" w:type="pct"/>
            <w:shd w:val="clear" w:color="auto" w:fill="auto"/>
            <w:vAlign w:val="center"/>
          </w:tcPr>
          <w:p w:rsidR="000F18E5" w:rsidRPr="00CB7202" w:rsidRDefault="000F18E5" w:rsidP="00BD6FD1">
            <w:pPr>
              <w:spacing w:before="120"/>
              <w:jc w:val="center"/>
              <w:rPr>
                <w:rFonts w:ascii="Arial" w:hAnsi="Arial" w:cs="Arial"/>
                <w:sz w:val="20"/>
              </w:rPr>
            </w:pPr>
          </w:p>
        </w:tc>
        <w:tc>
          <w:tcPr>
            <w:tcW w:w="710" w:type="pct"/>
            <w:shd w:val="clear" w:color="auto" w:fill="auto"/>
            <w:vAlign w:val="center"/>
          </w:tcPr>
          <w:p w:rsidR="000F18E5" w:rsidRPr="00CB7202" w:rsidRDefault="000F18E5" w:rsidP="00BD6FD1">
            <w:pPr>
              <w:spacing w:before="120"/>
              <w:jc w:val="center"/>
              <w:rPr>
                <w:rFonts w:ascii="Arial" w:hAnsi="Arial" w:cs="Arial"/>
                <w:sz w:val="20"/>
              </w:rPr>
            </w:pPr>
          </w:p>
        </w:tc>
        <w:tc>
          <w:tcPr>
            <w:tcW w:w="407" w:type="pct"/>
            <w:shd w:val="clear" w:color="auto" w:fill="auto"/>
            <w:vAlign w:val="center"/>
          </w:tcPr>
          <w:p w:rsidR="000F18E5" w:rsidRPr="00CB7202" w:rsidRDefault="000F18E5" w:rsidP="00BD6FD1">
            <w:pPr>
              <w:spacing w:before="120"/>
              <w:jc w:val="center"/>
              <w:rPr>
                <w:rFonts w:ascii="Arial" w:hAnsi="Arial" w:cs="Arial"/>
                <w:sz w:val="20"/>
              </w:rPr>
            </w:pPr>
          </w:p>
        </w:tc>
        <w:tc>
          <w:tcPr>
            <w:tcW w:w="650" w:type="pct"/>
            <w:shd w:val="clear" w:color="auto" w:fill="auto"/>
            <w:vAlign w:val="center"/>
          </w:tcPr>
          <w:p w:rsidR="000F18E5" w:rsidRPr="00CB7202" w:rsidRDefault="000F18E5" w:rsidP="00BD6FD1">
            <w:pPr>
              <w:spacing w:before="120"/>
              <w:jc w:val="center"/>
              <w:rPr>
                <w:rFonts w:ascii="Arial" w:hAnsi="Arial" w:cs="Arial"/>
                <w:sz w:val="20"/>
              </w:rPr>
            </w:pPr>
          </w:p>
        </w:tc>
        <w:tc>
          <w:tcPr>
            <w:tcW w:w="612"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53" w:type="pct"/>
            <w:shd w:val="clear" w:color="auto" w:fill="auto"/>
            <w:vAlign w:val="center"/>
          </w:tcPr>
          <w:p w:rsidR="000F18E5" w:rsidRPr="00CB7202" w:rsidRDefault="000F18E5" w:rsidP="00BD6FD1">
            <w:pPr>
              <w:spacing w:before="120"/>
              <w:jc w:val="center"/>
              <w:rPr>
                <w:rFonts w:ascii="Arial" w:hAnsi="Arial" w:cs="Arial"/>
                <w:sz w:val="20"/>
              </w:rPr>
            </w:pPr>
          </w:p>
        </w:tc>
        <w:tc>
          <w:tcPr>
            <w:tcW w:w="670"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w:t>
            </w:r>
          </w:p>
        </w:tc>
        <w:tc>
          <w:tcPr>
            <w:tcW w:w="592" w:type="pct"/>
            <w:shd w:val="clear" w:color="auto" w:fill="auto"/>
            <w:vAlign w:val="center"/>
          </w:tcPr>
          <w:p w:rsidR="000F18E5" w:rsidRPr="00CB7202" w:rsidRDefault="000F18E5" w:rsidP="00BD6FD1">
            <w:pPr>
              <w:spacing w:before="120"/>
              <w:jc w:val="center"/>
              <w:rPr>
                <w:rFonts w:ascii="Arial" w:hAnsi="Arial" w:cs="Arial"/>
                <w:sz w:val="20"/>
              </w:rPr>
            </w:pPr>
          </w:p>
        </w:tc>
        <w:tc>
          <w:tcPr>
            <w:tcW w:w="561" w:type="pct"/>
            <w:shd w:val="clear" w:color="auto" w:fill="auto"/>
            <w:vAlign w:val="center"/>
          </w:tcPr>
          <w:p w:rsidR="000F18E5" w:rsidRPr="00CB7202" w:rsidRDefault="000F18E5" w:rsidP="00BD6FD1">
            <w:pPr>
              <w:spacing w:before="120"/>
              <w:jc w:val="center"/>
              <w:rPr>
                <w:rFonts w:ascii="Arial" w:hAnsi="Arial" w:cs="Arial"/>
                <w:sz w:val="20"/>
              </w:rPr>
            </w:pPr>
          </w:p>
        </w:tc>
        <w:tc>
          <w:tcPr>
            <w:tcW w:w="544" w:type="pct"/>
            <w:shd w:val="clear" w:color="auto" w:fill="auto"/>
            <w:vAlign w:val="center"/>
          </w:tcPr>
          <w:p w:rsidR="000F18E5" w:rsidRPr="00CB7202" w:rsidRDefault="000F18E5" w:rsidP="00BD6FD1">
            <w:pPr>
              <w:spacing w:before="120"/>
              <w:jc w:val="center"/>
              <w:rPr>
                <w:rFonts w:ascii="Arial" w:hAnsi="Arial" w:cs="Arial"/>
                <w:sz w:val="20"/>
              </w:rPr>
            </w:pPr>
          </w:p>
        </w:tc>
        <w:tc>
          <w:tcPr>
            <w:tcW w:w="710" w:type="pct"/>
            <w:shd w:val="clear" w:color="auto" w:fill="auto"/>
            <w:vAlign w:val="center"/>
          </w:tcPr>
          <w:p w:rsidR="000F18E5" w:rsidRPr="00CB7202" w:rsidRDefault="000F18E5" w:rsidP="00BD6FD1">
            <w:pPr>
              <w:spacing w:before="120"/>
              <w:jc w:val="center"/>
              <w:rPr>
                <w:rFonts w:ascii="Arial" w:hAnsi="Arial" w:cs="Arial"/>
                <w:sz w:val="20"/>
              </w:rPr>
            </w:pPr>
          </w:p>
        </w:tc>
        <w:tc>
          <w:tcPr>
            <w:tcW w:w="407" w:type="pct"/>
            <w:shd w:val="clear" w:color="auto" w:fill="auto"/>
            <w:vAlign w:val="center"/>
          </w:tcPr>
          <w:p w:rsidR="000F18E5" w:rsidRPr="00CB7202" w:rsidRDefault="000F18E5" w:rsidP="00BD6FD1">
            <w:pPr>
              <w:spacing w:before="120"/>
              <w:jc w:val="center"/>
              <w:rPr>
                <w:rFonts w:ascii="Arial" w:hAnsi="Arial" w:cs="Arial"/>
                <w:sz w:val="20"/>
              </w:rPr>
            </w:pPr>
          </w:p>
        </w:tc>
        <w:tc>
          <w:tcPr>
            <w:tcW w:w="650" w:type="pct"/>
            <w:shd w:val="clear" w:color="auto" w:fill="auto"/>
            <w:vAlign w:val="center"/>
          </w:tcPr>
          <w:p w:rsidR="000F18E5" w:rsidRPr="00CB7202" w:rsidRDefault="000F18E5" w:rsidP="00BD6FD1">
            <w:pPr>
              <w:spacing w:before="120"/>
              <w:jc w:val="center"/>
              <w:rPr>
                <w:rFonts w:ascii="Arial" w:hAnsi="Arial" w:cs="Arial"/>
                <w:sz w:val="20"/>
              </w:rPr>
            </w:pPr>
          </w:p>
        </w:tc>
        <w:tc>
          <w:tcPr>
            <w:tcW w:w="612" w:type="pct"/>
            <w:shd w:val="clear" w:color="auto" w:fill="auto"/>
            <w:vAlign w:val="center"/>
          </w:tcPr>
          <w:p w:rsidR="000F18E5" w:rsidRPr="00CB7202" w:rsidRDefault="000F18E5" w:rsidP="00BD6FD1">
            <w:pPr>
              <w:spacing w:before="120"/>
              <w:jc w:val="center"/>
              <w:rPr>
                <w:rFonts w:ascii="Arial" w:hAnsi="Arial" w:cs="Arial"/>
                <w:sz w:val="20"/>
              </w:rPr>
            </w:pPr>
          </w:p>
        </w:tc>
      </w:tr>
    </w:tbl>
    <w:p w:rsidR="000F18E5" w:rsidRPr="00CB7202" w:rsidRDefault="000F18E5" w:rsidP="000F18E5">
      <w:pPr>
        <w:spacing w:before="120"/>
        <w:rPr>
          <w:rFonts w:ascii="Arial" w:hAnsi="Arial" w:cs="Arial"/>
          <w:sz w:val="20"/>
        </w:rPr>
      </w:pPr>
    </w:p>
    <w:tbl>
      <w:tblPr>
        <w:tblW w:w="5000" w:type="pct"/>
        <w:tblLook w:val="01E0" w:firstRow="1" w:lastRow="1" w:firstColumn="1" w:lastColumn="1" w:noHBand="0" w:noVBand="0"/>
      </w:tblPr>
      <w:tblGrid>
        <w:gridCol w:w="6588"/>
        <w:gridCol w:w="6588"/>
      </w:tblGrid>
      <w:tr w:rsidR="000F18E5" w:rsidTr="00BD6FD1">
        <w:tc>
          <w:tcPr>
            <w:tcW w:w="442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NGƯỜI LẬP BIỂU</w:t>
            </w:r>
            <w:r>
              <w:rPr>
                <w:rFonts w:ascii="Arial" w:hAnsi="Arial" w:cs="Arial"/>
                <w:b/>
                <w:bCs/>
                <w:sz w:val="20"/>
                <w:szCs w:val="21"/>
              </w:rPr>
              <w:br/>
            </w:r>
            <w:r>
              <w:rPr>
                <w:rFonts w:ascii="Arial" w:hAnsi="Arial" w:cs="Arial"/>
                <w:b/>
                <w:bCs/>
                <w:i/>
                <w:sz w:val="20"/>
                <w:szCs w:val="21"/>
              </w:rPr>
              <w:t>(Ký, ghi rõ họ tên)</w:t>
            </w:r>
          </w:p>
        </w:tc>
        <w:tc>
          <w:tcPr>
            <w:tcW w:w="442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ĐẠI DIỆN CHỦ ĐẦU TƯ/BAN QUẢN LÝ DỰ ÁN</w:t>
            </w:r>
            <w:r>
              <w:rPr>
                <w:rFonts w:ascii="Arial" w:hAnsi="Arial" w:cs="Arial"/>
                <w:b/>
                <w:bCs/>
                <w:sz w:val="20"/>
                <w:szCs w:val="21"/>
              </w:rPr>
              <w:br/>
            </w:r>
            <w:r>
              <w:rPr>
                <w:rFonts w:ascii="Arial" w:hAnsi="Arial" w:cs="Arial"/>
                <w:b/>
                <w:bCs/>
                <w:i/>
                <w:sz w:val="20"/>
                <w:szCs w:val="21"/>
              </w:rPr>
              <w:t>(Ký, ghi rõ họ tên, đóng dấu)</w:t>
            </w:r>
          </w:p>
        </w:tc>
      </w:tr>
    </w:tbl>
    <w:p w:rsidR="000F18E5" w:rsidRPr="00CB7202" w:rsidRDefault="000F18E5" w:rsidP="000F18E5">
      <w:pPr>
        <w:spacing w:before="120"/>
        <w:rPr>
          <w:rFonts w:ascii="Arial" w:hAnsi="Arial" w:cs="Arial"/>
          <w:sz w:val="20"/>
        </w:rPr>
        <w:sectPr w:rsidR="000F18E5" w:rsidRPr="00CB7202" w:rsidSect="000B099C">
          <w:pgSz w:w="15840" w:h="12240" w:orient="landscape"/>
          <w:pgMar w:top="1800" w:right="1440" w:bottom="1800" w:left="1440" w:header="0" w:footer="0" w:gutter="0"/>
          <w:cols w:space="720"/>
          <w:noEndnote/>
          <w:docGrid w:linePitch="360"/>
        </w:sectPr>
      </w:pPr>
    </w:p>
    <w:p w:rsidR="000F18E5" w:rsidRPr="00CB7202" w:rsidRDefault="000F18E5" w:rsidP="000F18E5">
      <w:pPr>
        <w:spacing w:before="120"/>
        <w:jc w:val="center"/>
        <w:rPr>
          <w:rFonts w:ascii="Arial" w:hAnsi="Arial" w:cs="Arial"/>
          <w:b/>
          <w:sz w:val="20"/>
        </w:rPr>
      </w:pPr>
      <w:r w:rsidRPr="00CB7202">
        <w:rPr>
          <w:rFonts w:ascii="Arial" w:hAnsi="Arial" w:cs="Arial"/>
          <w:b/>
          <w:sz w:val="20"/>
        </w:rPr>
        <w:t>HƯỚNG DẪN</w:t>
      </w:r>
    </w:p>
    <w:p w:rsidR="000F18E5" w:rsidRPr="00CB7202" w:rsidRDefault="000F18E5" w:rsidP="000F18E5">
      <w:pPr>
        <w:spacing w:before="120"/>
        <w:rPr>
          <w:rFonts w:ascii="Arial" w:hAnsi="Arial" w:cs="Arial"/>
          <w:sz w:val="20"/>
        </w:rPr>
      </w:pPr>
      <w:r w:rsidRPr="00CB7202">
        <w:rPr>
          <w:rFonts w:ascii="Arial" w:hAnsi="Arial" w:cs="Arial"/>
          <w:sz w:val="20"/>
        </w:rPr>
        <w:t>1. Cột (2): Ghi đầy đủ tên các dự án đã được trích chuyển kinh phí QLDA vào TKTG mà chưa được phân bổ để hoàn ứng hết số đã trích vào tài khoản tiền gửi.</w:t>
      </w:r>
    </w:p>
    <w:p w:rsidR="000F18E5" w:rsidRPr="00CB7202" w:rsidRDefault="000F18E5" w:rsidP="000F18E5">
      <w:pPr>
        <w:spacing w:before="120"/>
        <w:rPr>
          <w:rFonts w:ascii="Arial" w:hAnsi="Arial" w:cs="Arial"/>
          <w:sz w:val="20"/>
        </w:rPr>
      </w:pPr>
      <w:r w:rsidRPr="00CB7202">
        <w:rPr>
          <w:rFonts w:ascii="Arial" w:hAnsi="Arial" w:cs="Arial"/>
          <w:sz w:val="20"/>
        </w:rPr>
        <w:t>2. Số liệu tại cột (3) của bảng phân bổ kỳ này phải khớp đúng với số liệu tại cột (9) của bảng phân bổ chi phí QLDA của kỳ báo cáo trước.</w:t>
      </w:r>
    </w:p>
    <w:p w:rsidR="000F18E5" w:rsidRPr="00CB7202" w:rsidRDefault="000F18E5" w:rsidP="000F18E5">
      <w:pPr>
        <w:spacing w:before="120"/>
        <w:rPr>
          <w:rFonts w:ascii="Arial" w:hAnsi="Arial" w:cs="Arial"/>
          <w:sz w:val="20"/>
        </w:rPr>
      </w:pPr>
      <w:r w:rsidRPr="00CB7202">
        <w:rPr>
          <w:rFonts w:ascii="Arial" w:hAnsi="Arial" w:cs="Arial"/>
          <w:sz w:val="20"/>
        </w:rPr>
        <w:t>3. Số liệu tại cột (4) là số kinh phí QLDA đã trích chuyển vào TKTG, bao gồm cả số đã trích chuyển kinh phí QLDA trong kỳ báo cáo tại cột (5).</w:t>
      </w:r>
    </w:p>
    <w:p w:rsidR="000F18E5" w:rsidRPr="00CB7202" w:rsidRDefault="000F18E5" w:rsidP="000F18E5">
      <w:pPr>
        <w:spacing w:before="120"/>
        <w:rPr>
          <w:rFonts w:ascii="Arial" w:hAnsi="Arial" w:cs="Arial"/>
          <w:sz w:val="20"/>
        </w:rPr>
      </w:pPr>
      <w:r w:rsidRPr="00CB7202">
        <w:rPr>
          <w:rFonts w:ascii="Arial" w:hAnsi="Arial" w:cs="Arial"/>
          <w:sz w:val="20"/>
        </w:rPr>
        <w:t>4. Cột (7): Ghi lũy kế số chi phí QLDA phân bổ trong năm báo cáo, bao gồm cả số đề nghị phân bổ chi phí QLDA kỳ này ở cột (8).</w:t>
      </w:r>
    </w:p>
    <w:p w:rsidR="000F18E5" w:rsidRPr="00CB7202" w:rsidRDefault="000F18E5" w:rsidP="000F18E5">
      <w:pPr>
        <w:spacing w:before="120"/>
        <w:rPr>
          <w:rFonts w:ascii="Arial" w:hAnsi="Arial" w:cs="Arial"/>
          <w:sz w:val="20"/>
        </w:rPr>
      </w:pPr>
      <w:r w:rsidRPr="00CB7202">
        <w:rPr>
          <w:rFonts w:ascii="Arial" w:hAnsi="Arial" w:cs="Arial"/>
          <w:sz w:val="20"/>
        </w:rPr>
        <w:t>5. Tổng số chi phí QLDA phân bổ cho từng dự án không được vượt quá tổng số kinh phí QLDA đã trích chuyển vào TKTG của dự án đó.</w:t>
      </w:r>
    </w:p>
    <w:p w:rsidR="000F18E5" w:rsidRPr="00CB7202" w:rsidRDefault="000F18E5" w:rsidP="000F18E5">
      <w:pPr>
        <w:spacing w:before="120"/>
        <w:rPr>
          <w:rFonts w:ascii="Arial" w:hAnsi="Arial" w:cs="Arial"/>
          <w:sz w:val="20"/>
        </w:rPr>
        <w:sectPr w:rsidR="000F18E5" w:rsidRPr="00CB7202" w:rsidSect="000B099C">
          <w:pgSz w:w="12240" w:h="15840"/>
          <w:pgMar w:top="1440" w:right="1800" w:bottom="1440" w:left="1800" w:header="0" w:footer="0" w:gutter="0"/>
          <w:cols w:space="720"/>
          <w:noEndnote/>
          <w:docGrid w:linePitch="360"/>
        </w:sectPr>
      </w:pPr>
    </w:p>
    <w:p w:rsidR="000F18E5" w:rsidRPr="00CB7202" w:rsidRDefault="000F18E5" w:rsidP="000F18E5">
      <w:pPr>
        <w:spacing w:before="120"/>
        <w:jc w:val="right"/>
        <w:rPr>
          <w:rFonts w:ascii="Arial" w:hAnsi="Arial" w:cs="Arial"/>
          <w:b/>
          <w:sz w:val="20"/>
        </w:rPr>
      </w:pPr>
      <w:r w:rsidRPr="00CB7202">
        <w:rPr>
          <w:rFonts w:ascii="Arial" w:hAnsi="Arial" w:cs="Arial"/>
          <w:b/>
          <w:sz w:val="20"/>
        </w:rPr>
        <w:t>Mẫu số 10/CT</w:t>
      </w:r>
    </w:p>
    <w:tbl>
      <w:tblPr>
        <w:tblW w:w="5000" w:type="pct"/>
        <w:tblLook w:val="01E0" w:firstRow="1" w:lastRow="1" w:firstColumn="1" w:lastColumn="1" w:noHBand="0" w:noVBand="0"/>
      </w:tblPr>
      <w:tblGrid>
        <w:gridCol w:w="4981"/>
        <w:gridCol w:w="8195"/>
      </w:tblGrid>
      <w:tr w:rsidR="000F18E5" w:rsidTr="00BD6FD1">
        <w:tc>
          <w:tcPr>
            <w:tcW w:w="334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BỘ...</w:t>
            </w:r>
            <w:r>
              <w:rPr>
                <w:rFonts w:ascii="Arial" w:hAnsi="Arial" w:cs="Arial"/>
                <w:b/>
                <w:bCs/>
                <w:sz w:val="20"/>
                <w:szCs w:val="21"/>
              </w:rPr>
              <w:br/>
              <w:t>TÊN CƠ QUAN KIỂM SOÁT, THANH TOÁN</w:t>
            </w:r>
            <w:r>
              <w:rPr>
                <w:rFonts w:ascii="Arial" w:hAnsi="Arial" w:cs="Arial"/>
                <w:b/>
                <w:bCs/>
                <w:sz w:val="20"/>
                <w:szCs w:val="20"/>
              </w:rPr>
              <w:br/>
              <w:t>-------</w:t>
            </w:r>
          </w:p>
        </w:tc>
        <w:tc>
          <w:tcPr>
            <w:tcW w:w="550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0"/>
              </w:rPr>
              <w:t>CỘNG HÒA XÃ HỘI CHỦ NGHĨA VIỆT NAM</w:t>
            </w:r>
            <w:r>
              <w:rPr>
                <w:rFonts w:ascii="Arial" w:hAnsi="Arial" w:cs="Arial"/>
                <w:b/>
                <w:bCs/>
                <w:sz w:val="20"/>
                <w:szCs w:val="20"/>
              </w:rPr>
              <w:br/>
              <w:t xml:space="preserve">Độc lập - Tự do - Hạnh phúc </w:t>
            </w:r>
            <w:r>
              <w:rPr>
                <w:rFonts w:ascii="Arial" w:hAnsi="Arial" w:cs="Arial"/>
                <w:b/>
                <w:bCs/>
                <w:sz w:val="20"/>
                <w:szCs w:val="20"/>
              </w:rPr>
              <w:br/>
              <w:t>---------------</w:t>
            </w:r>
          </w:p>
        </w:tc>
      </w:tr>
      <w:tr w:rsidR="000F18E5" w:rsidTr="00BD6FD1">
        <w:tc>
          <w:tcPr>
            <w:tcW w:w="3348" w:type="dxa"/>
            <w:shd w:val="clear" w:color="auto" w:fill="auto"/>
          </w:tcPr>
          <w:p w:rsidR="000F18E5" w:rsidRDefault="000F18E5" w:rsidP="00BD6FD1">
            <w:pPr>
              <w:widowControl w:val="0"/>
              <w:shd w:val="clear" w:color="auto" w:fill="FFFFFF"/>
              <w:spacing w:before="120"/>
              <w:jc w:val="center"/>
              <w:rPr>
                <w:rFonts w:ascii="Arial" w:hAnsi="Arial" w:cs="Arial"/>
                <w:b/>
                <w:bCs/>
                <w:sz w:val="20"/>
                <w:szCs w:val="20"/>
              </w:rPr>
            </w:pPr>
          </w:p>
        </w:tc>
        <w:tc>
          <w:tcPr>
            <w:tcW w:w="5508" w:type="dxa"/>
            <w:shd w:val="clear" w:color="auto" w:fill="auto"/>
          </w:tcPr>
          <w:p w:rsidR="000F18E5" w:rsidRDefault="000F18E5" w:rsidP="00BD6FD1">
            <w:pPr>
              <w:widowControl w:val="0"/>
              <w:shd w:val="clear" w:color="auto" w:fill="FFFFFF"/>
              <w:spacing w:before="120"/>
              <w:jc w:val="center"/>
              <w:rPr>
                <w:rFonts w:ascii="Arial" w:hAnsi="Arial" w:cs="Arial"/>
                <w:b/>
                <w:bCs/>
                <w:i/>
                <w:sz w:val="20"/>
                <w:szCs w:val="20"/>
              </w:rPr>
            </w:pPr>
            <w:r>
              <w:rPr>
                <w:rFonts w:ascii="Arial" w:hAnsi="Arial" w:cs="Arial"/>
                <w:b/>
                <w:bCs/>
                <w:i/>
                <w:sz w:val="20"/>
                <w:szCs w:val="21"/>
              </w:rPr>
              <w:t>..., ngày... tháng... năm ...</w:t>
            </w:r>
          </w:p>
        </w:tc>
      </w:tr>
    </w:tbl>
    <w:p w:rsidR="000F18E5" w:rsidRPr="00CB7202" w:rsidRDefault="000F18E5" w:rsidP="000F18E5">
      <w:pPr>
        <w:spacing w:before="120"/>
        <w:jc w:val="center"/>
        <w:rPr>
          <w:rFonts w:ascii="Arial" w:hAnsi="Arial" w:cs="Arial"/>
          <w:sz w:val="20"/>
        </w:rPr>
      </w:pPr>
    </w:p>
    <w:p w:rsidR="000F18E5" w:rsidRPr="00CB7202" w:rsidRDefault="000F18E5" w:rsidP="000F18E5">
      <w:pPr>
        <w:spacing w:before="120"/>
        <w:jc w:val="center"/>
        <w:rPr>
          <w:rFonts w:ascii="Arial" w:hAnsi="Arial" w:cs="Arial"/>
          <w:sz w:val="20"/>
        </w:rPr>
      </w:pPr>
      <w:r w:rsidRPr="00CB7202">
        <w:rPr>
          <w:rFonts w:ascii="Arial" w:hAnsi="Arial" w:cs="Arial"/>
          <w:b/>
          <w:sz w:val="20"/>
        </w:rPr>
        <w:t>DANH MỤC CÁC DỰ ÁN ĐẦU TƯ CÔNG ĐỀ NGHỊ CẤP VỐN</w:t>
      </w:r>
      <w:r w:rsidRPr="00CB7202">
        <w:rPr>
          <w:rFonts w:ascii="Arial" w:hAnsi="Arial" w:cs="Arial"/>
          <w:b/>
          <w:sz w:val="20"/>
        </w:rPr>
        <w:br/>
      </w:r>
      <w:r w:rsidRPr="00CB7202">
        <w:rPr>
          <w:rFonts w:ascii="Arial" w:hAnsi="Arial" w:cs="Arial"/>
          <w:i/>
          <w:sz w:val="20"/>
        </w:rPr>
        <w:t>(Kèm theo công văn số... ngày... tháng... năm ... của cơ quan kiểm soát, thanh toán)</w:t>
      </w:r>
    </w:p>
    <w:p w:rsidR="000F18E5" w:rsidRPr="00CB7202" w:rsidRDefault="000F18E5" w:rsidP="000F18E5">
      <w:pPr>
        <w:spacing w:before="120"/>
        <w:jc w:val="right"/>
        <w:rPr>
          <w:rFonts w:ascii="Arial" w:hAnsi="Arial" w:cs="Arial"/>
          <w:i/>
          <w:sz w:val="20"/>
        </w:rPr>
      </w:pPr>
      <w:r w:rsidRPr="00CB7202">
        <w:rPr>
          <w:rFonts w:ascii="Arial" w:hAnsi="Arial" w:cs="Arial"/>
          <w:i/>
          <w:sz w:val="20"/>
        </w:rPr>
        <w:t xml:space="preserve"> Đơn vị: triệu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1985"/>
        <w:gridCol w:w="931"/>
        <w:gridCol w:w="602"/>
        <w:gridCol w:w="1463"/>
        <w:gridCol w:w="1758"/>
        <w:gridCol w:w="1509"/>
        <w:gridCol w:w="602"/>
        <w:gridCol w:w="1463"/>
        <w:gridCol w:w="1229"/>
        <w:gridCol w:w="840"/>
      </w:tblGrid>
      <w:tr w:rsidR="000F18E5" w:rsidRPr="00CB7202" w:rsidTr="00BD6FD1">
        <w:tc>
          <w:tcPr>
            <w:tcW w:w="225"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STT</w:t>
            </w:r>
          </w:p>
        </w:tc>
        <w:tc>
          <w:tcPr>
            <w:tcW w:w="765"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Tên dự án</w:t>
            </w:r>
          </w:p>
        </w:tc>
        <w:tc>
          <w:tcPr>
            <w:tcW w:w="1155" w:type="pct"/>
            <w:gridSpan w:val="3"/>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Quyết định đầu tư</w:t>
            </w:r>
          </w:p>
        </w:tc>
        <w:tc>
          <w:tcPr>
            <w:tcW w:w="678"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Lũy kế vốn đã được bố trí đến hết năm trước năm kế hoạch</w:t>
            </w:r>
          </w:p>
        </w:tc>
        <w:tc>
          <w:tcPr>
            <w:tcW w:w="582"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Lũy kế khối lượng thực hiện đến thời điểm đề nghị cấp vốn</w:t>
            </w:r>
          </w:p>
        </w:tc>
        <w:tc>
          <w:tcPr>
            <w:tcW w:w="796" w:type="pct"/>
            <w:gridSpan w:val="2"/>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vốn được giao năm kế hoạch</w:t>
            </w:r>
          </w:p>
        </w:tc>
        <w:tc>
          <w:tcPr>
            <w:tcW w:w="474"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vốn đã cấp trong năm kế hoạch</w:t>
            </w:r>
          </w:p>
        </w:tc>
        <w:tc>
          <w:tcPr>
            <w:tcW w:w="324"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vốn đề nghị cấp</w:t>
            </w:r>
          </w:p>
        </w:tc>
      </w:tr>
      <w:tr w:rsidR="000F18E5" w:rsidRPr="00CB7202" w:rsidTr="00BD6FD1">
        <w:tc>
          <w:tcPr>
            <w:tcW w:w="225"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765"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359" w:type="pct"/>
            <w:vMerge w:val="restar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Số, ngày, tháng, năm</w:t>
            </w:r>
          </w:p>
        </w:tc>
        <w:tc>
          <w:tcPr>
            <w:tcW w:w="796" w:type="pct"/>
            <w:gridSpan w:val="2"/>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mức đầu tư</w:t>
            </w:r>
          </w:p>
        </w:tc>
        <w:tc>
          <w:tcPr>
            <w:tcW w:w="678"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582"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796" w:type="pct"/>
            <w:gridSpan w:val="2"/>
            <w:vMerge/>
            <w:shd w:val="clear" w:color="auto" w:fill="auto"/>
            <w:vAlign w:val="center"/>
          </w:tcPr>
          <w:p w:rsidR="000F18E5" w:rsidRPr="00CB7202" w:rsidRDefault="000F18E5" w:rsidP="00BD6FD1">
            <w:pPr>
              <w:spacing w:before="120"/>
              <w:jc w:val="center"/>
              <w:rPr>
                <w:rFonts w:ascii="Arial" w:hAnsi="Arial" w:cs="Arial"/>
                <w:b/>
                <w:sz w:val="20"/>
              </w:rPr>
            </w:pPr>
          </w:p>
        </w:tc>
        <w:tc>
          <w:tcPr>
            <w:tcW w:w="474"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324" w:type="pct"/>
            <w:vMerge/>
            <w:shd w:val="clear" w:color="auto" w:fill="auto"/>
            <w:vAlign w:val="center"/>
          </w:tcPr>
          <w:p w:rsidR="000F18E5" w:rsidRPr="00CB7202" w:rsidRDefault="000F18E5" w:rsidP="00BD6FD1">
            <w:pPr>
              <w:spacing w:before="120"/>
              <w:jc w:val="center"/>
              <w:rPr>
                <w:rFonts w:ascii="Arial" w:hAnsi="Arial" w:cs="Arial"/>
                <w:b/>
                <w:sz w:val="20"/>
              </w:rPr>
            </w:pPr>
          </w:p>
        </w:tc>
      </w:tr>
      <w:tr w:rsidR="000F18E5" w:rsidRPr="00CB7202" w:rsidTr="00BD6FD1">
        <w:tc>
          <w:tcPr>
            <w:tcW w:w="225"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765"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359"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232"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số</w:t>
            </w:r>
          </w:p>
        </w:tc>
        <w:tc>
          <w:tcPr>
            <w:tcW w:w="563"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Trong đó, ngân sách nhà nước</w:t>
            </w:r>
          </w:p>
        </w:tc>
        <w:tc>
          <w:tcPr>
            <w:tcW w:w="678"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582"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232"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Tổng số</w:t>
            </w:r>
          </w:p>
        </w:tc>
        <w:tc>
          <w:tcPr>
            <w:tcW w:w="563" w:type="pct"/>
            <w:shd w:val="clear" w:color="auto" w:fill="auto"/>
            <w:vAlign w:val="center"/>
          </w:tcPr>
          <w:p w:rsidR="000F18E5" w:rsidRPr="00CB7202" w:rsidRDefault="000F18E5" w:rsidP="00BD6FD1">
            <w:pPr>
              <w:spacing w:before="120"/>
              <w:jc w:val="center"/>
              <w:rPr>
                <w:rFonts w:ascii="Arial" w:hAnsi="Arial" w:cs="Arial"/>
                <w:b/>
                <w:sz w:val="20"/>
              </w:rPr>
            </w:pPr>
            <w:r w:rsidRPr="00CB7202">
              <w:rPr>
                <w:rFonts w:ascii="Arial" w:hAnsi="Arial" w:cs="Arial"/>
                <w:b/>
                <w:sz w:val="20"/>
              </w:rPr>
              <w:t>Trong đó, ngân sách nhà nước</w:t>
            </w:r>
          </w:p>
        </w:tc>
        <w:tc>
          <w:tcPr>
            <w:tcW w:w="474" w:type="pct"/>
            <w:vMerge/>
            <w:shd w:val="clear" w:color="auto" w:fill="auto"/>
            <w:vAlign w:val="center"/>
          </w:tcPr>
          <w:p w:rsidR="000F18E5" w:rsidRPr="00CB7202" w:rsidRDefault="000F18E5" w:rsidP="00BD6FD1">
            <w:pPr>
              <w:spacing w:before="120"/>
              <w:jc w:val="center"/>
              <w:rPr>
                <w:rFonts w:ascii="Arial" w:hAnsi="Arial" w:cs="Arial"/>
                <w:b/>
                <w:sz w:val="20"/>
              </w:rPr>
            </w:pPr>
          </w:p>
        </w:tc>
        <w:tc>
          <w:tcPr>
            <w:tcW w:w="324" w:type="pct"/>
            <w:vMerge/>
            <w:shd w:val="clear" w:color="auto" w:fill="auto"/>
            <w:vAlign w:val="center"/>
          </w:tcPr>
          <w:p w:rsidR="000F18E5" w:rsidRPr="00CB7202" w:rsidRDefault="000F18E5" w:rsidP="00BD6FD1">
            <w:pPr>
              <w:spacing w:before="120"/>
              <w:jc w:val="center"/>
              <w:rPr>
                <w:rFonts w:ascii="Arial" w:hAnsi="Arial" w:cs="Arial"/>
                <w:b/>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w:t>
            </w: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2</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3</w:t>
            </w: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4</w:t>
            </w: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5</w:t>
            </w: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6</w:t>
            </w: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7</w:t>
            </w: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8</w:t>
            </w: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9</w:t>
            </w: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10</w:t>
            </w: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11</w:t>
            </w: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ngân sách nhà nước</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1.1</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đầu tư công theo ngành, lĩnh vực</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1.2</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đầu tư công theo các chương trình mục tiêu</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1.3</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đầu tư công từ nguồn thu tiền sử dụng đất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2</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đầu tư công bổ sung ngoài kế hoạch</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3</w:t>
            </w:r>
          </w:p>
        </w:tc>
        <w:tc>
          <w:tcPr>
            <w:tcW w:w="765" w:type="pct"/>
            <w:shd w:val="clear" w:color="auto" w:fill="auto"/>
            <w:vAlign w:val="center"/>
          </w:tcPr>
          <w:p w:rsidR="000F18E5" w:rsidRPr="00CB7202" w:rsidRDefault="000F18E5" w:rsidP="00BD6FD1">
            <w:pPr>
              <w:spacing w:before="120"/>
              <w:rPr>
                <w:rFonts w:ascii="Arial" w:hAnsi="Arial" w:cs="Arial"/>
                <w:sz w:val="20"/>
              </w:rPr>
            </w:pPr>
            <w:r w:rsidRPr="00CB7202">
              <w:rPr>
                <w:rFonts w:ascii="Arial" w:hAnsi="Arial" w:cs="Arial"/>
                <w:sz w:val="20"/>
              </w:rPr>
              <w:t>Vốn đầu tư công khác</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Dự án ...</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r w:rsidR="000F18E5" w:rsidRPr="00CB7202" w:rsidTr="00BD6FD1">
        <w:tc>
          <w:tcPr>
            <w:tcW w:w="225" w:type="pct"/>
            <w:shd w:val="clear" w:color="auto" w:fill="auto"/>
            <w:vAlign w:val="center"/>
          </w:tcPr>
          <w:p w:rsidR="000F18E5" w:rsidRPr="00CB7202" w:rsidRDefault="000F18E5" w:rsidP="00BD6FD1">
            <w:pPr>
              <w:spacing w:before="120"/>
              <w:jc w:val="center"/>
              <w:rPr>
                <w:rFonts w:ascii="Arial" w:hAnsi="Arial" w:cs="Arial"/>
                <w:sz w:val="20"/>
              </w:rPr>
            </w:pPr>
          </w:p>
        </w:tc>
        <w:tc>
          <w:tcPr>
            <w:tcW w:w="765" w:type="pct"/>
            <w:shd w:val="clear" w:color="auto" w:fill="auto"/>
            <w:vAlign w:val="center"/>
          </w:tcPr>
          <w:p w:rsidR="000F18E5" w:rsidRPr="00CB7202" w:rsidRDefault="000F18E5" w:rsidP="00BD6FD1">
            <w:pPr>
              <w:spacing w:before="120"/>
              <w:jc w:val="center"/>
              <w:rPr>
                <w:rFonts w:ascii="Arial" w:hAnsi="Arial" w:cs="Arial"/>
                <w:sz w:val="20"/>
              </w:rPr>
            </w:pPr>
            <w:r w:rsidRPr="00CB7202">
              <w:rPr>
                <w:rFonts w:ascii="Arial" w:hAnsi="Arial" w:cs="Arial"/>
                <w:sz w:val="20"/>
              </w:rPr>
              <w:t>...</w:t>
            </w:r>
          </w:p>
        </w:tc>
        <w:tc>
          <w:tcPr>
            <w:tcW w:w="359"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678" w:type="pct"/>
            <w:shd w:val="clear" w:color="auto" w:fill="auto"/>
            <w:vAlign w:val="center"/>
          </w:tcPr>
          <w:p w:rsidR="000F18E5" w:rsidRPr="00CB7202" w:rsidRDefault="000F18E5" w:rsidP="00BD6FD1">
            <w:pPr>
              <w:spacing w:before="120"/>
              <w:jc w:val="center"/>
              <w:rPr>
                <w:rFonts w:ascii="Arial" w:hAnsi="Arial" w:cs="Arial"/>
                <w:sz w:val="20"/>
              </w:rPr>
            </w:pPr>
          </w:p>
        </w:tc>
        <w:tc>
          <w:tcPr>
            <w:tcW w:w="582" w:type="pct"/>
            <w:shd w:val="clear" w:color="auto" w:fill="auto"/>
            <w:vAlign w:val="center"/>
          </w:tcPr>
          <w:p w:rsidR="000F18E5" w:rsidRPr="00CB7202" w:rsidRDefault="000F18E5" w:rsidP="00BD6FD1">
            <w:pPr>
              <w:spacing w:before="120"/>
              <w:jc w:val="center"/>
              <w:rPr>
                <w:rFonts w:ascii="Arial" w:hAnsi="Arial" w:cs="Arial"/>
                <w:sz w:val="20"/>
              </w:rPr>
            </w:pPr>
          </w:p>
        </w:tc>
        <w:tc>
          <w:tcPr>
            <w:tcW w:w="232" w:type="pct"/>
            <w:shd w:val="clear" w:color="auto" w:fill="auto"/>
            <w:vAlign w:val="center"/>
          </w:tcPr>
          <w:p w:rsidR="000F18E5" w:rsidRPr="00CB7202" w:rsidRDefault="000F18E5" w:rsidP="00BD6FD1">
            <w:pPr>
              <w:spacing w:before="120"/>
              <w:jc w:val="center"/>
              <w:rPr>
                <w:rFonts w:ascii="Arial" w:hAnsi="Arial" w:cs="Arial"/>
                <w:sz w:val="20"/>
              </w:rPr>
            </w:pPr>
          </w:p>
        </w:tc>
        <w:tc>
          <w:tcPr>
            <w:tcW w:w="563" w:type="pct"/>
            <w:shd w:val="clear" w:color="auto" w:fill="auto"/>
            <w:vAlign w:val="center"/>
          </w:tcPr>
          <w:p w:rsidR="000F18E5" w:rsidRPr="00CB7202" w:rsidRDefault="000F18E5" w:rsidP="00BD6FD1">
            <w:pPr>
              <w:spacing w:before="120"/>
              <w:jc w:val="center"/>
              <w:rPr>
                <w:rFonts w:ascii="Arial" w:hAnsi="Arial" w:cs="Arial"/>
                <w:sz w:val="20"/>
              </w:rPr>
            </w:pPr>
          </w:p>
        </w:tc>
        <w:tc>
          <w:tcPr>
            <w:tcW w:w="474" w:type="pct"/>
            <w:shd w:val="clear" w:color="auto" w:fill="auto"/>
            <w:vAlign w:val="center"/>
          </w:tcPr>
          <w:p w:rsidR="000F18E5" w:rsidRPr="00CB7202" w:rsidRDefault="000F18E5" w:rsidP="00BD6FD1">
            <w:pPr>
              <w:spacing w:before="120"/>
              <w:jc w:val="center"/>
              <w:rPr>
                <w:rFonts w:ascii="Arial" w:hAnsi="Arial" w:cs="Arial"/>
                <w:sz w:val="20"/>
              </w:rPr>
            </w:pPr>
          </w:p>
        </w:tc>
        <w:tc>
          <w:tcPr>
            <w:tcW w:w="324" w:type="pct"/>
            <w:shd w:val="clear" w:color="auto" w:fill="auto"/>
            <w:vAlign w:val="center"/>
          </w:tcPr>
          <w:p w:rsidR="000F18E5" w:rsidRPr="00CB7202" w:rsidRDefault="000F18E5" w:rsidP="00BD6FD1">
            <w:pPr>
              <w:spacing w:before="120"/>
              <w:jc w:val="center"/>
              <w:rPr>
                <w:rFonts w:ascii="Arial" w:hAnsi="Arial" w:cs="Arial"/>
                <w:sz w:val="20"/>
              </w:rPr>
            </w:pPr>
          </w:p>
        </w:tc>
      </w:tr>
    </w:tbl>
    <w:p w:rsidR="000F18E5" w:rsidRPr="00CB7202" w:rsidRDefault="000F18E5" w:rsidP="000F18E5">
      <w:pPr>
        <w:spacing w:before="120"/>
        <w:rPr>
          <w:rFonts w:ascii="Arial" w:hAnsi="Arial" w:cs="Arial"/>
          <w:b/>
          <w:sz w:val="20"/>
        </w:rPr>
      </w:pPr>
    </w:p>
    <w:p w:rsidR="000F18E5" w:rsidRPr="00CB7202" w:rsidRDefault="000F18E5" w:rsidP="000F18E5">
      <w:pPr>
        <w:spacing w:before="120"/>
        <w:rPr>
          <w:rFonts w:ascii="Arial" w:hAnsi="Arial" w:cs="Arial"/>
          <w:b/>
          <w:sz w:val="20"/>
          <w:szCs w:val="20"/>
        </w:rPr>
      </w:pPr>
    </w:p>
    <w:p w:rsidR="00770750" w:rsidRDefault="000F18E5"/>
    <w:sectPr w:rsidR="00770750" w:rsidSect="000B099C">
      <w:pgSz w:w="15840" w:h="12240" w:orient="landscape"/>
      <w:pgMar w:top="1800" w:right="1440" w:bottom="180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8E5"/>
    <w:rsid w:val="000F18E5"/>
    <w:rsid w:val="001457CF"/>
    <w:rsid w:val="0022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1B2BB3-3D5B-4BB0-B8BF-16916CC2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