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742"/>
        <w:gridCol w:w="5329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sz w:val="24"/>
              </w:rPr>
              <w:t>Ban QLDA Các công trình Dân dụng &amp; Công nghiệp tỉnh Điện Biên</w:t>
              <w:br/>
              <w:t>Số: [chưa cấp]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24"/>
              </w:rPr>
              <w:t>CỘNG HÒA XÃ HỘI CHỦ NGHĨA VIỆT NAM</w:t>
              <w:br/>
              <w:t>Độc lập - Tự do - Hạnh phúc</w:t>
              <w:br/>
              <w:t>[Địa danh, ngày ban hành chưa xác nhận]</w:t>
            </w:r>
          </w:p>
        </w:tc>
      </w:tr>
    </w:tbl>
    <w:p/>
    <w:p>
      <w:pPr>
        <w:pStyle w:val="Title"/>
        <w:jc w:val="center"/>
      </w:pPr>
      <w:r>
        <w:rPr>
          <w:b/>
          <w:sz w:val="28"/>
        </w:rPr>
        <w:t>DỰ THẢO BÁO CÁO HOÀN THÀNH THI CÔNG XÂY DỰNG</w:t>
      </w:r>
    </w:p>
    <w:p>
      <w:r>
        <w:t>DỮ LIỆU MÔ PHỎNG — KHÔNG CÓ GIÁ TRỊ PHÁP LÝ</w:t>
      </w:r>
    </w:p>
    <w:p>
      <w:r>
        <w:t>DỰ THẢO CHƯA KÝ, CHƯA BAN HÀNH. Nội dung chưa xác nhận phải được hoàn thiện từ hồ sơ.</w:t>
      </w:r>
    </w:p>
    <w:p>
      <w:r>
        <w:t>Điều 24–30, Phụ lục VI, VII, VIII, X NĐ 207/2026/NĐ-CP; Điều 2–5 TT 32/2026/TT-BXD theo đối tượng.</w:t>
      </w:r>
    </w:p>
    <w:p>
      <w:r>
        <w:t>Phiên bản đối chiếu: 2026-07.v2</w:t>
      </w:r>
    </w:p>
    <w:p>
      <w:r>
        <w:t>Khung Phụ lục VI NĐ 207/2026/NĐ-CP.</w:t>
      </w:r>
    </w:p>
    <w:p>
      <w:r>
        <w:t>Kính gửi: Cơ quan chuyên môn về xây dựng — cần xác nhận thẩm quyền cụ thể</w:t>
      </w:r>
    </w:p>
    <w:p>
      <w:pPr>
        <w:pStyle w:val="Heading2"/>
      </w:pPr>
      <w:r>
        <w:t>Thông tin và kết quả thi công</w:t>
      </w:r>
    </w:p>
    <w:p>
      <w:r>
        <w:t>1. Tên công trình, phần công trình thuộc dự án: Trụ sở Ban Quản lý Khu Kinh tế Cửa khẩu và Trạm Kiểm soát Liên hợp Tây Trang; phạm vi: Trụ sở Ban Quản lý Khu Kinh tế Cửa khẩu và Trạm Kiểm soát Liên hợp Tây Trang</w:t>
      </w:r>
    </w:p>
    <w:p>
      <w:r>
        <w:t>2. Mã định danh dự án: [chưa xác nhận]; mã định danh công trình: [chưa xác nhận]</w:t>
      </w:r>
    </w:p>
    <w:p>
      <w:r>
        <w:t>3. Địa điểm: Xã Na Ư, Huyện Điện Biên</w:t>
      </w:r>
    </w:p>
    <w:p>
      <w:r>
        <w:t>4. Người liên hệ, số điện thoại: [chưa xác nhận]</w:t>
      </w:r>
    </w:p>
    <w:p>
      <w:r>
        <w:t>5. Quy mô, thông số kỹ thuật: Số liệu lấy từ hồ sơ mẫu; chuyên viên điền thông số sau khi đối chiếu tài liệu.</w:t>
      </w:r>
    </w:p>
    <w:p>
      <w:r>
        <w:t>6. Nhà thầu khảo sát, thiết kế, thi công, giám sát: [chưa xác nhận]</w:t>
      </w:r>
    </w:p>
    <w:p>
      <w:r>
        <w:t>7. Ngày khởi công, ngày hoàn thành: [chưa xác nhận]</w:t>
      </w:r>
    </w:p>
    <w:p>
      <w:r>
        <w:t>8. Khối lượng thực hiện: [chưa xác nhận]</w:t>
      </w:r>
    </w:p>
    <w:p>
      <w:r>
        <w:t>9. Đánh giá chất lượng so với thiết kế: [chưa xác nhận]</w:t>
      </w:r>
    </w:p>
    <w:p>
      <w:r>
        <w:t>10. Điều kiện đưa vào sử dụng: Kịch bản độc lập phục vụ demo; chưa xác nhận tính đầy đủ, hợp lệ hoặc điều kiện cấp phép / nghiệm thu.</w:t>
      </w:r>
    </w:p>
    <w:p>
      <w:r>
        <w:t>11. Danh mục hồ sơ hoàn thành được gửi kèm dưới đây.</w:t>
      </w:r>
    </w:p>
    <w:p>
      <w:pPr>
        <w:pStyle w:val="Heading2"/>
      </w:pPr>
      <w:r>
        <w:t>Tài liệu gửi kèm</w:t>
      </w:r>
    </w:p>
    <w:p>
      <w:r>
        <w:t>DA-2026-DB-0207_nghiem_thu_L02_APPLICATION_MO_PHONG.txt</w:t>
      </w:r>
    </w:p>
    <w:p>
      <w:r>
        <w:t>DA-2026-DB-0207_nghiem_thu_L02_ATTACHMENTS_MO_PHONG.txt</w:t>
      </w:r>
    </w:p>
    <w:p>
      <w:r>
        <w:t>DA-2026-DB-0207_nghiem_thu_L02_DRAWINGS_MO_PHONG.txt</w:t>
      </w:r>
    </w:p>
    <w:p>
      <w:r>
        <w:t>DA-2026-DB-0207_nghiem_thu_L02_RESULTS_MO_PHONG.txt</w:t>
      </w:r>
    </w:p>
    <w:p>
      <w:pPr>
        <w:pStyle w:val="Heading2"/>
      </w:pPr>
      <w:r>
        <w:t>Cam kết của chủ đầu tư</w:t>
      </w:r>
    </w:p>
    <w:p>
      <w:r>
        <w:t>[Chủ đầu tư đối chiếu và xác nhận việc thi công theo thiết kế, đáp ứng điều kiện nghiệm thu và tính chính xác của báo cáo trước khi ký].</w:t>
      </w:r>
    </w:p>
    <w:p>
      <w:r>
        <w:t>Nguồn biểu mẫu: https://datafiles.chinhphu.vn/cpp/files/vbpq/2026/6/207-ndcp.signed.pdf</w:t>
      </w:r>
    </w:p>
    <w:p>
      <w:pPr>
        <w:pStyle w:val="Heading2"/>
      </w:pPr>
      <w:r>
        <w:t>Nơi nhận và ký xác nhận</w:t>
      </w:r>
    </w:p>
    <w:p>
      <w:pPr>
        <w:keepNext/>
      </w:pPr>
      <w:r>
        <w:t>[Hoàn thiện nơi nhận theo hồ sơ và thẩm quyền].</w:t>
      </w:r>
    </w:p>
    <w:p>
      <w:r>
        <w:t>[Người làm đơn/đại diện chủ đầu tư ký, ghi rõ họ tên; đóng dấu nếu có — chưa ký]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