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H SarabunPSK" w:ascii="TH SarabunPSK" w:hAnsi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อ</w:t>
      </w:r>
      <w:r>
        <w:rPr>
          <w:rFonts w:cs="TH SarabunPSK" w:ascii="TH SarabunPSK" w:hAnsi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 w:val="32"/>
          <w:szCs w:val="32"/>
        </w:rPr>
        <w:t>สต</w:t>
      </w:r>
      <w:r>
        <w:rPr>
          <w:rFonts w:cs="TH SarabunPSK" w:ascii="TH SarabunPSK" w:hAnsi="TH SarabunPSK"/>
          <w:sz w:val="32"/>
          <w:szCs w:val="32"/>
        </w:rPr>
        <w:t>.3</w:t>
      </w:r>
    </w:p>
    <w:p>
      <w:pPr>
        <w:pStyle w:val="Normal"/>
        <w:jc w:val="right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jc w:val="center"/>
        <w:rPr>
          <w:rFonts w:ascii="TH SarabunPSK" w:hAnsi="TH SarabunPSK" w:cs="TH SarabunPSK"/>
          <w:b/>
          <w:b/>
          <w:bCs/>
          <w:sz w:val="36"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 </w:t>
      </w:r>
      <w:r>
        <w:rPr>
          <w:rFonts w:cs="TH SarabunPSK" w:ascii="TH SarabunPSK" w:hAnsi="TH SarabunPSK"/>
          <w:b/>
          <w:bCs/>
          <w:sz w:val="32"/>
          <w:szCs w:val="32"/>
        </w:rPr>
        <w:t>{person_name}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อายุ </w:t>
      </w:r>
      <w:r>
        <w:rPr>
          <w:rFonts w:cs="TH SarabunPSK" w:ascii="TH SarabunPSK" w:hAnsi="TH SarabunPSK"/>
          <w:b/>
          <w:bCs/>
          <w:sz w:val="32"/>
          <w:szCs w:val="32"/>
        </w:rPr>
        <w:t>{person_age}</w:t>
      </w:r>
      <w:r>
        <w:rPr>
          <w:rFonts w:cs="TH SarabunPSK" w:ascii="TH SarabunPSK" w:hAnsi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ปี  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เลขที่พาสปอร์ต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หน้าที่ที่ปฏิบัติ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สถานที่ที่ปฏิบัติ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178/453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7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ต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หนองความ อ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หางดง จ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เชียงใหม่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TH SarabunPSK" w:ascii="TH SarabunPSK" w:hAnsi="TH SarabunPSK"/>
          <w:b w:val="false"/>
          <w:bCs w:val="false"/>
          <w:sz w:val="32"/>
          <w:szCs w:val="32"/>
        </w:rPr>
        <w:t xml:space="preserve">: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TH SarabunPSK" w:ascii="TH SarabunPSK" w:hAnsi="TH SarabunPSK"/>
          <w:b/>
          <w:bCs/>
          <w:sz w:val="32"/>
          <w:szCs w:val="32"/>
        </w:rPr>
        <w:t>{person_visa_start_date}</w:t>
      </w:r>
      <w:r>
        <w:rPr>
          <w:rFonts w:cs="TH SarabunPSK" w:ascii="TH SarabunPSK" w:hAnsi="TH SarabunPSK"/>
          <w:sz w:val="32"/>
          <w:szCs w:val="32"/>
        </w:rPr>
        <w:t xml:space="preserve"> – </w:t>
      </w:r>
      <w:r>
        <w:rPr>
          <w:rFonts w:cs="TH SarabunPSK" w:ascii="TH SarabunPSK" w:hAnsi="TH SarabunPSK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4.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ในรอบสี่เดือน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{startDate}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/>
      </w:pPr>
      <w:r>
        <w:rPr/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TH SarabunPSK" w:hAnsi="TH SarabunPSK" w:cs="TH SarabunPSK"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{#activities}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>{order}. {activity_name_govt}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{/activities}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 w:val="false"/>
          <w:bCs w:val="false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 xml:space="preserve">................................... </w:t>
      </w:r>
      <w:r>
        <w:rPr>
          <w:rFonts w:cs="TH SarabunPSK" w:ascii="TH SarabunPSK" w:hAnsi="TH SarabunPSK"/>
          <w:b w:val="false"/>
          <w:bCs w:val="false"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({person_name})</w:t>
      </w:r>
    </w:p>
    <w:p>
      <w:pPr>
        <w:pStyle w:val="ListParagraph"/>
        <w:widowControl/>
        <w:tabs>
          <w:tab w:val="left" w:pos="54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อาสาสมัคร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TH SarabunPSK" w:ascii="TH SarabunPSK" w:hAnsi="TH SarabunPSK"/>
          <w:sz w:val="12"/>
          <w:szCs w:val="12"/>
        </w:rPr>
      </w:pPr>
      <w:r>
        <w:rPr>
          <w:rFonts w:cs="TH SarabunPSK" w:ascii="TH SarabunPSK" w:hAnsi="TH SarabunPSK"/>
          <w:sz w:val="12"/>
          <w:szCs w:val="1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