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sz w:val="2"/>
          <w:szCs w:val="2"/>
        </w:rPr>
        <w:id w:val="89512093"/>
        <w:lock w:val="sdtContentLocked"/>
        <w:group/>
      </w:sdtPr>
      <w:sdtEndPr>
        <w:rPr>
          <w:b w:val="0"/>
          <w:bCs w:val="0"/>
        </w:rPr>
      </w:sdtEndPr>
      <w:sdtContent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26FA41B9" w14:textId="77777777" w:rsidR="0076060A" w:rsidRDefault="00B35465" w:rsidP="00B35465">
              <w:pPr>
                <w:pStyle w:val="Heading1"/>
              </w:pPr>
              <w:r>
                <w:t>MS-Graph API + Azure Authentication + MS-Teams</w:t>
              </w:r>
            </w:p>
          </w:sdtContent>
        </w:sdt>
        <w:p w14:paraId="69B81153" w14:textId="77777777" w:rsidR="0076060A" w:rsidRDefault="0076060A">
          <w:pPr>
            <w:pStyle w:val="underline"/>
          </w:pPr>
        </w:p>
        <w:p w14:paraId="557D830E" w14:textId="77777777" w:rsidR="0076060A" w:rsidRDefault="00195D57">
          <w:pPr>
            <w:pStyle w:val="PadderBetweenControlandBody"/>
          </w:pPr>
        </w:p>
      </w:sdtContent>
    </w:sdt>
    <w:p w14:paraId="4B198B20" w14:textId="77777777" w:rsidR="0076060A" w:rsidRDefault="0076060A"/>
    <w:p w14:paraId="2DFB18B4" w14:textId="552CC78E" w:rsidR="00B35465" w:rsidRDefault="00B35465">
      <w:r>
        <w:t xml:space="preserve">This is a part of the whole – solution. </w:t>
      </w:r>
      <w:r w:rsidR="001105C6">
        <w:t>Hence, it is not intended to be end-2-end f</w:t>
      </w:r>
      <w:r w:rsidR="00FF2BE3">
        <w:t>unctional or practical but, further enhancements on the way for a more complete story-scenario-based app in next few weeks…</w:t>
      </w:r>
    </w:p>
    <w:p w14:paraId="14EF6F36" w14:textId="77777777" w:rsidR="00B35465" w:rsidRDefault="00B35465" w:rsidP="00B35465">
      <w:r>
        <w:t xml:space="preserve">While I was exploring </w:t>
      </w:r>
      <w:r w:rsidRPr="00B35465">
        <w:rPr>
          <w:b/>
        </w:rPr>
        <w:t>MS-Teams</w:t>
      </w:r>
      <w:r>
        <w:t xml:space="preserve"> integration with use of,</w:t>
      </w:r>
    </w:p>
    <w:p w14:paraId="408A1879" w14:textId="77777777" w:rsidR="00B35465" w:rsidRDefault="00B35465" w:rsidP="00B35465">
      <w:r>
        <w:t xml:space="preserve">– </w:t>
      </w:r>
      <w:r w:rsidRPr="00B35465">
        <w:rPr>
          <w:b/>
        </w:rPr>
        <w:t>MS-Graph REST API</w:t>
      </w:r>
      <w:r>
        <w:t xml:space="preserve"> and </w:t>
      </w:r>
      <w:r w:rsidRPr="00B35465">
        <w:rPr>
          <w:b/>
        </w:rPr>
        <w:t>Azure Application Authentication/Authorization</w:t>
      </w:r>
      <w:r>
        <w:t xml:space="preserve"> from </w:t>
      </w:r>
      <w:r w:rsidRPr="00B35465">
        <w:rPr>
          <w:b/>
        </w:rPr>
        <w:t>O365-MS-Flow</w:t>
      </w:r>
      <w:r>
        <w:t xml:space="preserve"> for a user on-boarding process </w:t>
      </w:r>
    </w:p>
    <w:p w14:paraId="0CD9BA18" w14:textId="1055BB9E" w:rsidR="00B35465" w:rsidRDefault="00B35465">
      <w:r>
        <w:t xml:space="preserve">– </w:t>
      </w:r>
      <w:r w:rsidR="00066970">
        <w:t>I</w:t>
      </w:r>
      <w:r>
        <w:t xml:space="preserve">ncluding minor </w:t>
      </w:r>
      <w:r w:rsidRPr="00B35465">
        <w:rPr>
          <w:b/>
        </w:rPr>
        <w:t xml:space="preserve">O365-MS-PowerApps </w:t>
      </w:r>
      <w:r>
        <w:rPr>
          <w:b/>
        </w:rPr>
        <w:t>form</w:t>
      </w:r>
      <w:r>
        <w:t xml:space="preserve"> </w:t>
      </w:r>
    </w:p>
    <w:p w14:paraId="17C4DFEC" w14:textId="1402D57E" w:rsidR="00B35465" w:rsidRDefault="00B35465">
      <w:r>
        <w:t xml:space="preserve">– </w:t>
      </w:r>
      <w:r w:rsidR="00066970">
        <w:t>T</w:t>
      </w:r>
      <w:r>
        <w:t xml:space="preserve">o create MS-Teams group-channels </w:t>
      </w:r>
      <w:r w:rsidR="00220523">
        <w:t xml:space="preserve">“programmatically” </w:t>
      </w:r>
      <w:r>
        <w:t>based on the user’s chosen “Topic” which happens to be a Managed Metadata Term store “term”.</w:t>
      </w:r>
      <w:r w:rsidR="00220523" w:rsidRPr="00220523">
        <w:t xml:space="preserve"> </w:t>
      </w:r>
      <w:r w:rsidR="00220523">
        <w:t>With user data stored in the SharePoint online custom list.</w:t>
      </w:r>
    </w:p>
    <w:p w14:paraId="76CF12DC" w14:textId="5D6DEEEB" w:rsidR="00B35465" w:rsidRDefault="00B35465">
      <w:r>
        <w:t xml:space="preserve">– </w:t>
      </w:r>
      <w:r w:rsidR="00220523">
        <w:t>But mainly, using a MS-Graph API to “Add Members” to such Group/Channel.</w:t>
      </w:r>
    </w:p>
    <w:p w14:paraId="61ADD73D" w14:textId="46F19FAA" w:rsidR="00B35465" w:rsidRPr="00363A76" w:rsidRDefault="007F0440">
      <w:pPr>
        <w:rPr>
          <w:i/>
        </w:rPr>
      </w:pPr>
      <w:r w:rsidRPr="00363A76">
        <w:rPr>
          <w:i/>
        </w:rPr>
        <w:t>Story in Pictures below</w:t>
      </w:r>
      <w:r w:rsidR="00B35465" w:rsidRPr="00363A76">
        <w:rPr>
          <w:i/>
        </w:rPr>
        <w:t>:</w:t>
      </w:r>
    </w:p>
    <w:p w14:paraId="600F3D82" w14:textId="5EBC7DD1" w:rsidR="007F0440" w:rsidRDefault="007F0440" w:rsidP="007F0440">
      <w:pPr>
        <w:pStyle w:val="Heading1"/>
      </w:pPr>
      <w:r>
        <w:t xml:space="preserve">The </w:t>
      </w:r>
      <w:r w:rsidR="0081665B">
        <w:t>MS-</w:t>
      </w:r>
      <w:r>
        <w:t>PowerApps</w:t>
      </w:r>
      <w:r>
        <w:t xml:space="preserve"> and SharePoint lists/data</w:t>
      </w:r>
    </w:p>
    <w:p w14:paraId="112A2F5C" w14:textId="3CCBFFD3" w:rsidR="000E2931" w:rsidRDefault="000E2931" w:rsidP="0081665B">
      <w:pPr>
        <w:pStyle w:val="Heading3"/>
      </w:pPr>
      <w:r>
        <w:t>A Custom list “</w:t>
      </w:r>
      <w:proofErr w:type="spellStart"/>
      <w:r>
        <w:t>CallMeSME</w:t>
      </w:r>
      <w:proofErr w:type="spellEnd"/>
      <w:r>
        <w:t xml:space="preserve">” which allows a new SME registration where a mildly customized </w:t>
      </w:r>
      <w:r w:rsidR="0081665B">
        <w:t>MS-</w:t>
      </w:r>
      <w:r>
        <w:t>PowerApp</w:t>
      </w:r>
      <w:r w:rsidR="0081665B">
        <w:t xml:space="preserve">s </w:t>
      </w:r>
      <w:r>
        <w:t>form is used to perform New-Edit entries.</w:t>
      </w:r>
    </w:p>
    <w:p w14:paraId="65272D01" w14:textId="09733184" w:rsidR="00B35465" w:rsidRDefault="006C6189">
      <w:r>
        <w:rPr>
          <w:noProof/>
        </w:rPr>
        <w:drawing>
          <wp:inline distT="0" distB="0" distL="0" distR="0" wp14:anchorId="233F58D7" wp14:editId="1F59A09F">
            <wp:extent cx="13411200" cy="8496006"/>
            <wp:effectExtent l="19050" t="19050" r="1905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24039" cy="850413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66F9C" w14:textId="3C46CBC6" w:rsidR="00B35465" w:rsidRDefault="007621EC">
      <w:r>
        <w:rPr>
          <w:noProof/>
        </w:rPr>
        <w:drawing>
          <wp:inline distT="0" distB="0" distL="0" distR="0" wp14:anchorId="20AD15D6" wp14:editId="3FEF922C">
            <wp:extent cx="8039100" cy="109537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1095375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1665B">
        <w:rPr>
          <w:noProof/>
        </w:rPr>
        <w:t xml:space="preserve">    </w:t>
      </w:r>
      <w:r w:rsidR="0081665B">
        <w:rPr>
          <w:noProof/>
        </w:rPr>
        <w:drawing>
          <wp:inline distT="0" distB="0" distL="0" distR="0" wp14:anchorId="0AC59EE2" wp14:editId="3FA96DCB">
            <wp:extent cx="5248275" cy="1092517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92517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8558E" w14:textId="5C66B6BB" w:rsidR="00323EC4" w:rsidRDefault="006D1776">
      <w:r>
        <w:t xml:space="preserve">   </w:t>
      </w:r>
    </w:p>
    <w:p w14:paraId="7F596DCA" w14:textId="77777777" w:rsidR="00117553" w:rsidRDefault="006D1776">
      <w:r>
        <w:t xml:space="preserve">The MS-Flow </w:t>
      </w:r>
      <w:r w:rsidR="00117553">
        <w:t xml:space="preserve">coming up in the next section, </w:t>
      </w:r>
      <w:r>
        <w:t xml:space="preserve">is intended to </w:t>
      </w:r>
      <w:r w:rsidRPr="001761A3">
        <w:rPr>
          <w:b/>
        </w:rPr>
        <w:t xml:space="preserve">create </w:t>
      </w:r>
      <w:r w:rsidR="005A4652" w:rsidRPr="001761A3">
        <w:rPr>
          <w:b/>
        </w:rPr>
        <w:t>“Channels”</w:t>
      </w:r>
      <w:r w:rsidR="005A4652">
        <w:t xml:space="preserve"> which are associated with an SME (on-boarded</w:t>
      </w:r>
      <w:r w:rsidR="001761A3">
        <w:t>/registering</w:t>
      </w:r>
      <w:r w:rsidR="005A4652">
        <w:t xml:space="preserve"> user)</w:t>
      </w:r>
    </w:p>
    <w:p w14:paraId="05E76645" w14:textId="7145018D" w:rsidR="00B82B42" w:rsidRDefault="005A4652">
      <w:r>
        <w:t xml:space="preserve"> – so that they can create such Trigger-Topics </w:t>
      </w:r>
      <w:r w:rsidR="00117553">
        <w:t xml:space="preserve">- </w:t>
      </w:r>
      <w:r>
        <w:t xml:space="preserve">as demonstrated </w:t>
      </w:r>
      <w:r w:rsidR="00117553">
        <w:t xml:space="preserve">below </w:t>
      </w:r>
      <w:r>
        <w:t>from an MS-Teams embedded PowerApps from.</w:t>
      </w:r>
    </w:p>
    <w:p w14:paraId="73D65D30" w14:textId="3FB2CE7D" w:rsidR="00B82B42" w:rsidRDefault="006D1776">
      <w:r>
        <w:rPr>
          <w:noProof/>
        </w:rPr>
        <w:drawing>
          <wp:inline distT="0" distB="0" distL="0" distR="0" wp14:anchorId="721BD766" wp14:editId="49A4D5F0">
            <wp:extent cx="7734300" cy="54571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04145" cy="550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A4652">
        <w:t xml:space="preserve">   </w:t>
      </w:r>
      <w:r w:rsidR="005A4652">
        <w:rPr>
          <w:noProof/>
        </w:rPr>
        <w:drawing>
          <wp:inline distT="0" distB="0" distL="0" distR="0" wp14:anchorId="78C0FC11" wp14:editId="3B34270A">
            <wp:extent cx="5534025" cy="5450205"/>
            <wp:effectExtent l="19050" t="19050" r="2857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585" cy="5470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855F8" w14:textId="78A2E0C3" w:rsidR="005A4652" w:rsidRDefault="0072668E">
      <w:r>
        <w:rPr>
          <w:noProof/>
        </w:rPr>
        <w:drawing>
          <wp:inline distT="0" distB="0" distL="0" distR="0" wp14:anchorId="6F7EAF7A" wp14:editId="517D092E">
            <wp:extent cx="13392150" cy="884682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94867" cy="884861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5863D" w14:textId="524B98AB" w:rsidR="0072668E" w:rsidRDefault="0072668E"/>
    <w:p w14:paraId="392CAF0A" w14:textId="1425528E" w:rsidR="0072668E" w:rsidRDefault="007F0440" w:rsidP="007F0440">
      <w:pPr>
        <w:pStyle w:val="Heading1"/>
      </w:pPr>
      <w:r>
        <w:t>The Flow</w:t>
      </w:r>
    </w:p>
    <w:p w14:paraId="76DCDBFD" w14:textId="3EB2E762" w:rsidR="00117553" w:rsidRDefault="00117553" w:rsidP="00117553"/>
    <w:p w14:paraId="706376FC" w14:textId="270E9F5D" w:rsidR="003B1434" w:rsidRDefault="003B1434" w:rsidP="00117553">
      <w:r>
        <w:t>The flow trigger, when SME list items is created/modified. Also, initialising the Azure AD App Authentication parameters – detailed in later section of MS-Graph API</w:t>
      </w:r>
    </w:p>
    <w:p w14:paraId="06C2E1A0" w14:textId="1B637C68" w:rsidR="0091679C" w:rsidRDefault="0091679C" w:rsidP="00117553">
      <w:r>
        <w:rPr>
          <w:noProof/>
        </w:rPr>
        <w:drawing>
          <wp:inline distT="0" distB="0" distL="0" distR="0" wp14:anchorId="182F9DF5" wp14:editId="568558EA">
            <wp:extent cx="13359741" cy="11696700"/>
            <wp:effectExtent l="19050" t="19050" r="1397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67640" cy="1170361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85721" w14:textId="1F23736B" w:rsidR="001C489A" w:rsidRDefault="001C489A" w:rsidP="00117553"/>
    <w:p w14:paraId="2E0F8EF6" w14:textId="09F2CE2F" w:rsidR="001C489A" w:rsidRDefault="00996322" w:rsidP="00117553">
      <w:r>
        <w:rPr>
          <w:noProof/>
        </w:rPr>
        <w:drawing>
          <wp:inline distT="0" distB="0" distL="0" distR="0" wp14:anchorId="286510E3" wp14:editId="5C5846CC">
            <wp:extent cx="4567541" cy="3728852"/>
            <wp:effectExtent l="19050" t="19050" r="2413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016" cy="37529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8213D">
        <w:t xml:space="preserve">    </w:t>
      </w:r>
      <w:r w:rsidR="00D8213D">
        <w:rPr>
          <w:noProof/>
        </w:rPr>
        <w:drawing>
          <wp:inline distT="0" distB="0" distL="0" distR="0" wp14:anchorId="78B08768" wp14:editId="35B03FD7">
            <wp:extent cx="8609610" cy="10401300"/>
            <wp:effectExtent l="19050" t="19050" r="2032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3029" cy="104054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094D4" w14:textId="1BA31891" w:rsidR="00FE0416" w:rsidRDefault="00D8213D" w:rsidP="00D8213D">
      <w:pPr>
        <w:tabs>
          <w:tab w:val="left" w:pos="9033"/>
        </w:tabs>
      </w:pPr>
      <w:r>
        <w:tab/>
      </w:r>
    </w:p>
    <w:p w14:paraId="6400703A" w14:textId="1900E7AB" w:rsidR="00FE0416" w:rsidRDefault="007A5DFA" w:rsidP="00117553">
      <w:r>
        <w:rPr>
          <w:noProof/>
        </w:rPr>
        <w:drawing>
          <wp:inline distT="0" distB="0" distL="0" distR="0" wp14:anchorId="4A73FECF" wp14:editId="7E13C01B">
            <wp:extent cx="13407242" cy="8962957"/>
            <wp:effectExtent l="19050" t="19050" r="2349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21186" cy="897227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43934" w14:textId="4CD34E91" w:rsidR="007A5DFA" w:rsidRDefault="007A5DFA" w:rsidP="00117553"/>
    <w:p w14:paraId="6179DFE0" w14:textId="10C719FF" w:rsidR="007A5DFA" w:rsidRDefault="0089153C" w:rsidP="00117553">
      <w:r>
        <w:rPr>
          <w:noProof/>
        </w:rPr>
        <w:drawing>
          <wp:inline distT="0" distB="0" distL="0" distR="0" wp14:anchorId="4E8F761A" wp14:editId="142796EE">
            <wp:extent cx="13400690" cy="11906250"/>
            <wp:effectExtent l="19050" t="19050" r="1079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08583" cy="119132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CF3B9" w14:textId="3D7E8CF1" w:rsidR="0089153C" w:rsidRDefault="0089153C" w:rsidP="00117553"/>
    <w:p w14:paraId="3AF1DEB4" w14:textId="4992EC71" w:rsidR="004E1088" w:rsidRDefault="00222CE0" w:rsidP="00117553">
      <w:r>
        <w:rPr>
          <w:noProof/>
        </w:rPr>
        <w:drawing>
          <wp:anchor distT="0" distB="0" distL="114300" distR="114300" simplePos="0" relativeHeight="251658240" behindDoc="0" locked="0" layoutInCell="1" allowOverlap="1" wp14:anchorId="19F3D87F" wp14:editId="104E2C7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3252863" cy="11820525"/>
            <wp:effectExtent l="19050" t="19050" r="2540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2863" cy="118205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7DB79C" w14:textId="77777777" w:rsidR="004E1088" w:rsidRPr="004E1088" w:rsidRDefault="004E1088" w:rsidP="004E1088"/>
    <w:p w14:paraId="7776229D" w14:textId="77777777" w:rsidR="004E1088" w:rsidRPr="004E1088" w:rsidRDefault="004E1088" w:rsidP="004E1088"/>
    <w:p w14:paraId="43BE58CD" w14:textId="77777777" w:rsidR="004E1088" w:rsidRPr="004E1088" w:rsidRDefault="004E1088" w:rsidP="004E1088"/>
    <w:p w14:paraId="52150473" w14:textId="77777777" w:rsidR="004E1088" w:rsidRPr="004E1088" w:rsidRDefault="004E1088" w:rsidP="004E1088"/>
    <w:p w14:paraId="5D68124B" w14:textId="77777777" w:rsidR="004E1088" w:rsidRPr="004E1088" w:rsidRDefault="004E1088" w:rsidP="004E1088"/>
    <w:p w14:paraId="24DAE562" w14:textId="77777777" w:rsidR="004E1088" w:rsidRPr="004E1088" w:rsidRDefault="004E1088" w:rsidP="004E1088"/>
    <w:p w14:paraId="6EDC644F" w14:textId="77777777" w:rsidR="004E1088" w:rsidRPr="004E1088" w:rsidRDefault="004E1088" w:rsidP="004E1088"/>
    <w:p w14:paraId="7D8D4C0B" w14:textId="77777777" w:rsidR="004E1088" w:rsidRPr="004E1088" w:rsidRDefault="004E1088" w:rsidP="004E1088"/>
    <w:p w14:paraId="35930ACA" w14:textId="77777777" w:rsidR="004E1088" w:rsidRPr="004E1088" w:rsidRDefault="004E1088" w:rsidP="004E1088"/>
    <w:p w14:paraId="73A4AB18" w14:textId="77777777" w:rsidR="004E1088" w:rsidRPr="004E1088" w:rsidRDefault="004E1088" w:rsidP="004E1088"/>
    <w:p w14:paraId="589E9DEF" w14:textId="77777777" w:rsidR="004E1088" w:rsidRPr="004E1088" w:rsidRDefault="004E1088" w:rsidP="004E1088"/>
    <w:p w14:paraId="07B5E498" w14:textId="77777777" w:rsidR="004E1088" w:rsidRPr="004E1088" w:rsidRDefault="004E1088" w:rsidP="004E1088"/>
    <w:p w14:paraId="3122139E" w14:textId="77777777" w:rsidR="004E1088" w:rsidRPr="004E1088" w:rsidRDefault="004E1088" w:rsidP="004E1088"/>
    <w:p w14:paraId="4B161860" w14:textId="77777777" w:rsidR="004E1088" w:rsidRPr="004E1088" w:rsidRDefault="004E1088" w:rsidP="004E1088"/>
    <w:p w14:paraId="2D5EA720" w14:textId="77777777" w:rsidR="004E1088" w:rsidRPr="004E1088" w:rsidRDefault="004E1088" w:rsidP="004E1088"/>
    <w:p w14:paraId="25F8758E" w14:textId="77777777" w:rsidR="004E1088" w:rsidRPr="004E1088" w:rsidRDefault="004E1088" w:rsidP="004E1088"/>
    <w:p w14:paraId="0DB085DF" w14:textId="77777777" w:rsidR="004E1088" w:rsidRPr="004E1088" w:rsidRDefault="004E1088" w:rsidP="004E1088"/>
    <w:p w14:paraId="2259E659" w14:textId="77777777" w:rsidR="004E1088" w:rsidRPr="004E1088" w:rsidRDefault="004E1088" w:rsidP="004E1088"/>
    <w:p w14:paraId="45DE6964" w14:textId="77777777" w:rsidR="004E1088" w:rsidRPr="004E1088" w:rsidRDefault="004E1088" w:rsidP="004E1088"/>
    <w:p w14:paraId="7E35D9FA" w14:textId="77777777" w:rsidR="004E1088" w:rsidRPr="004E1088" w:rsidRDefault="004E1088" w:rsidP="004E1088"/>
    <w:p w14:paraId="3958AD2D" w14:textId="77777777" w:rsidR="004E1088" w:rsidRPr="004E1088" w:rsidRDefault="004E1088" w:rsidP="004E1088"/>
    <w:p w14:paraId="68692F25" w14:textId="77777777" w:rsidR="004E1088" w:rsidRPr="004E1088" w:rsidRDefault="004E1088" w:rsidP="004E1088"/>
    <w:p w14:paraId="6379C0DF" w14:textId="77777777" w:rsidR="004E1088" w:rsidRPr="004E1088" w:rsidRDefault="004E1088" w:rsidP="004E1088"/>
    <w:p w14:paraId="1A3D44E6" w14:textId="77777777" w:rsidR="004E1088" w:rsidRPr="004E1088" w:rsidRDefault="004E1088" w:rsidP="004E1088"/>
    <w:p w14:paraId="0F8D28CD" w14:textId="77777777" w:rsidR="004E1088" w:rsidRPr="004E1088" w:rsidRDefault="004E1088" w:rsidP="004E1088"/>
    <w:p w14:paraId="32A26704" w14:textId="77777777" w:rsidR="004E1088" w:rsidRPr="004E1088" w:rsidRDefault="004E1088" w:rsidP="004E1088"/>
    <w:p w14:paraId="6D5E8324" w14:textId="77777777" w:rsidR="004E1088" w:rsidRPr="004E1088" w:rsidRDefault="004E1088" w:rsidP="004E1088"/>
    <w:p w14:paraId="0D90B4D7" w14:textId="77777777" w:rsidR="004E1088" w:rsidRPr="004E1088" w:rsidRDefault="004E1088" w:rsidP="004E1088"/>
    <w:p w14:paraId="6C567E9E" w14:textId="77777777" w:rsidR="004E1088" w:rsidRPr="004E1088" w:rsidRDefault="004E1088" w:rsidP="004E1088"/>
    <w:p w14:paraId="550E1863" w14:textId="77777777" w:rsidR="004E1088" w:rsidRPr="004E1088" w:rsidRDefault="004E1088" w:rsidP="004E1088"/>
    <w:p w14:paraId="26A14B28" w14:textId="77777777" w:rsidR="004E1088" w:rsidRPr="004E1088" w:rsidRDefault="004E1088" w:rsidP="004E1088"/>
    <w:p w14:paraId="1AF24A17" w14:textId="77777777" w:rsidR="004E1088" w:rsidRPr="004E1088" w:rsidRDefault="004E1088" w:rsidP="004E1088"/>
    <w:p w14:paraId="18A7B70A" w14:textId="77777777" w:rsidR="004E1088" w:rsidRPr="004E1088" w:rsidRDefault="004E1088" w:rsidP="004E1088"/>
    <w:p w14:paraId="432A879C" w14:textId="77777777" w:rsidR="004E1088" w:rsidRPr="004E1088" w:rsidRDefault="004E1088" w:rsidP="004E1088"/>
    <w:p w14:paraId="320E8E9C" w14:textId="77777777" w:rsidR="004E1088" w:rsidRPr="004E1088" w:rsidRDefault="004E1088" w:rsidP="004E1088"/>
    <w:p w14:paraId="53C1DEF0" w14:textId="77777777" w:rsidR="004E1088" w:rsidRPr="004E1088" w:rsidRDefault="004E1088" w:rsidP="004E1088"/>
    <w:p w14:paraId="40CA9AC4" w14:textId="77777777" w:rsidR="004E1088" w:rsidRPr="004E1088" w:rsidRDefault="004E1088" w:rsidP="004E1088"/>
    <w:p w14:paraId="1838444E" w14:textId="41A133FC" w:rsidR="004E1088" w:rsidRDefault="004E1088" w:rsidP="004E1088"/>
    <w:p w14:paraId="6054279B" w14:textId="77777777" w:rsidR="004E1088" w:rsidRPr="004E1088" w:rsidRDefault="004E1088" w:rsidP="004E1088"/>
    <w:p w14:paraId="24858A23" w14:textId="01816686" w:rsidR="00222CE0" w:rsidRDefault="004E1088" w:rsidP="00117553">
      <w:r>
        <w:t>FLOW Trigger and Execution ….</w:t>
      </w:r>
      <w:r>
        <w:br w:type="textWrapping" w:clear="all"/>
      </w:r>
    </w:p>
    <w:p w14:paraId="04E56444" w14:textId="11FE8A2C" w:rsidR="0089153C" w:rsidRDefault="000B626B" w:rsidP="00117553">
      <w:r>
        <w:rPr>
          <w:noProof/>
        </w:rPr>
        <w:drawing>
          <wp:inline distT="0" distB="0" distL="0" distR="0" wp14:anchorId="0838F535" wp14:editId="22402600">
            <wp:extent cx="4181475" cy="581025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810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767FD" w14:textId="3AA5C99F" w:rsidR="000B626B" w:rsidRDefault="004124B1" w:rsidP="00117553">
      <w:r>
        <w:rPr>
          <w:noProof/>
        </w:rPr>
        <w:drawing>
          <wp:inline distT="0" distB="0" distL="0" distR="0" wp14:anchorId="0534B90C" wp14:editId="3DCFCCBE">
            <wp:extent cx="12553950" cy="127635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0" cy="1276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CB3FF" w14:textId="1F1B4111" w:rsidR="00723DA5" w:rsidRDefault="000F38A4" w:rsidP="00117553">
      <w:r>
        <w:rPr>
          <w:noProof/>
        </w:rPr>
        <w:drawing>
          <wp:inline distT="0" distB="0" distL="0" distR="0" wp14:anchorId="1BCF04B8" wp14:editId="24BB32CB">
            <wp:extent cx="12668250" cy="1294447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0" cy="1294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BE2DE" w14:textId="3E5B599B" w:rsidR="00CA6471" w:rsidRDefault="00CA6471" w:rsidP="00117553"/>
    <w:p w14:paraId="51896BFF" w14:textId="26DB2585" w:rsidR="00CA6471" w:rsidRDefault="00CA6471" w:rsidP="00117553">
      <w:r>
        <w:rPr>
          <w:noProof/>
        </w:rPr>
        <w:drawing>
          <wp:inline distT="0" distB="0" distL="0" distR="0" wp14:anchorId="3E6D560A" wp14:editId="40A21B59">
            <wp:extent cx="12763500" cy="7315042"/>
            <wp:effectExtent l="19050" t="19050" r="1905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79686" cy="7324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B151E" w14:textId="2D27E954" w:rsidR="00CA6471" w:rsidRDefault="00195D57" w:rsidP="00117553">
      <w:r>
        <w:rPr>
          <w:noProof/>
        </w:rPr>
        <w:drawing>
          <wp:inline distT="0" distB="0" distL="0" distR="0" wp14:anchorId="6F2F0611" wp14:editId="2A466206">
            <wp:extent cx="12839700" cy="409067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40906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D10EB7" w14:textId="59EBD0A5" w:rsidR="00222CE0" w:rsidRDefault="00222CE0" w:rsidP="00D8213D">
      <w:pPr>
        <w:pStyle w:val="Heading1"/>
      </w:pPr>
      <w:r>
        <w:t>MS-Graph API and Azure App Authentication</w:t>
      </w:r>
    </w:p>
    <w:p w14:paraId="46B03397" w14:textId="034F70F1" w:rsidR="007A4FEC" w:rsidRDefault="00EC191B" w:rsidP="00D8213D">
      <w:pPr>
        <w:pStyle w:val="Heading3"/>
      </w:pPr>
      <w:r>
        <w:t xml:space="preserve">Yes, at this basic connectivity </w:t>
      </w:r>
      <w:r w:rsidR="00BA32EE">
        <w:t xml:space="preserve">extension </w:t>
      </w:r>
      <w:r>
        <w:t xml:space="preserve">level to perform </w:t>
      </w:r>
      <w:r w:rsidR="00BA32EE">
        <w:t>actions not provided by MS-Flow/Logic-Apps connectors (Built</w:t>
      </w:r>
      <w:r w:rsidR="009D7A99">
        <w:t>-</w:t>
      </w:r>
      <w:r w:rsidR="00BA32EE">
        <w:t>in, Basic, or Premium) – MS-Graph and Custom Connectors come to rescue.</w:t>
      </w:r>
    </w:p>
    <w:p w14:paraId="154DBA4C" w14:textId="2C9EEB70" w:rsidR="00BA32EE" w:rsidRDefault="00BA32EE" w:rsidP="00117553"/>
    <w:p w14:paraId="67BAFA42" w14:textId="4BF3C474" w:rsidR="0001226B" w:rsidRDefault="00DF0FB5" w:rsidP="00117553">
      <w:r>
        <w:rPr>
          <w:noProof/>
        </w:rPr>
        <w:drawing>
          <wp:inline distT="0" distB="0" distL="0" distR="0" wp14:anchorId="1AC1A7E4" wp14:editId="19ADA08F">
            <wp:extent cx="14186650" cy="5895975"/>
            <wp:effectExtent l="19050" t="19050" r="2476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5831" cy="5899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47346" w14:textId="5F949E12" w:rsidR="00DF0FB5" w:rsidRDefault="00CD2C4D" w:rsidP="00117553">
      <w:r>
        <w:rPr>
          <w:noProof/>
        </w:rPr>
        <w:drawing>
          <wp:inline distT="0" distB="0" distL="0" distR="0" wp14:anchorId="5751C280" wp14:editId="48867CB3">
            <wp:extent cx="11677650" cy="534352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534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0FDC4" w14:textId="7CB16BE7" w:rsidR="00CD2C4D" w:rsidRDefault="0061750F" w:rsidP="00117553">
      <w:r>
        <w:rPr>
          <w:noProof/>
        </w:rPr>
        <w:drawing>
          <wp:inline distT="0" distB="0" distL="0" distR="0" wp14:anchorId="3D856C56" wp14:editId="475B543E">
            <wp:extent cx="13525500" cy="66960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0" cy="669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BFB24" w14:textId="2FF77BDF" w:rsidR="00DF0FB5" w:rsidRDefault="00B76531" w:rsidP="00117553">
      <w:r>
        <w:rPr>
          <w:noProof/>
        </w:rPr>
        <w:drawing>
          <wp:inline distT="0" distB="0" distL="0" distR="0" wp14:anchorId="6B6E9CB7" wp14:editId="611CFBDF">
            <wp:extent cx="13515975" cy="9001040"/>
            <wp:effectExtent l="19050" t="19050" r="952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37029" cy="90150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8548E" w14:textId="76565FCC" w:rsidR="00B76531" w:rsidRPr="00117553" w:rsidRDefault="00B76531" w:rsidP="00117553"/>
    <w:sectPr w:rsidR="00B76531" w:rsidRPr="0011755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00002FF" w:usb1="4000205B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11E06"/>
    <w:multiLevelType w:val="hybridMultilevel"/>
    <w:tmpl w:val="E90E7C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E5A56"/>
    <w:multiLevelType w:val="hybridMultilevel"/>
    <w:tmpl w:val="616E27B8"/>
    <w:lvl w:ilvl="0" w:tplc="2A0A1C9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35465"/>
    <w:rsid w:val="0001226B"/>
    <w:rsid w:val="00066970"/>
    <w:rsid w:val="000B626B"/>
    <w:rsid w:val="000E2931"/>
    <w:rsid w:val="000F38A4"/>
    <w:rsid w:val="001105C6"/>
    <w:rsid w:val="00117553"/>
    <w:rsid w:val="001761A3"/>
    <w:rsid w:val="00195D57"/>
    <w:rsid w:val="001C489A"/>
    <w:rsid w:val="00220523"/>
    <w:rsid w:val="00222CE0"/>
    <w:rsid w:val="00323EC4"/>
    <w:rsid w:val="00363A76"/>
    <w:rsid w:val="003B1434"/>
    <w:rsid w:val="004124B1"/>
    <w:rsid w:val="004E1088"/>
    <w:rsid w:val="005A4652"/>
    <w:rsid w:val="0061750F"/>
    <w:rsid w:val="006C6189"/>
    <w:rsid w:val="006D1776"/>
    <w:rsid w:val="00723DA5"/>
    <w:rsid w:val="0072668E"/>
    <w:rsid w:val="0076060A"/>
    <w:rsid w:val="007621EC"/>
    <w:rsid w:val="007A4FEC"/>
    <w:rsid w:val="007A5DFA"/>
    <w:rsid w:val="007F0440"/>
    <w:rsid w:val="0081665B"/>
    <w:rsid w:val="008255DF"/>
    <w:rsid w:val="0089153C"/>
    <w:rsid w:val="008C4EFA"/>
    <w:rsid w:val="0091679C"/>
    <w:rsid w:val="00996322"/>
    <w:rsid w:val="009D7A99"/>
    <w:rsid w:val="00B35465"/>
    <w:rsid w:val="00B76531"/>
    <w:rsid w:val="00B82B42"/>
    <w:rsid w:val="00BA32EE"/>
    <w:rsid w:val="00C26D3E"/>
    <w:rsid w:val="00CA6471"/>
    <w:rsid w:val="00CD2C4D"/>
    <w:rsid w:val="00D0357C"/>
    <w:rsid w:val="00D8213D"/>
    <w:rsid w:val="00DF0FB5"/>
    <w:rsid w:val="00EC191B"/>
    <w:rsid w:val="00FC10DA"/>
    <w:rsid w:val="00FE0416"/>
    <w:rsid w:val="00FF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85838"/>
  <w15:docId w15:val="{89E6EBFE-79DA-44DB-A921-B52B792CB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GB" w:eastAsia="en-GB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2" w:qFormat="1"/>
    <w:lsdException w:name="heading 4" w:semiHidden="1" w:uiPriority="2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ea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BBC04C-0518-4A5B-9F18-E90FB22F6962}"/>
      </w:docPartPr>
      <w:docPartBody>
        <w:p w:rsidR="00000000" w:rsidRDefault="00002079">
          <w:r w:rsidRPr="00E24C2C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079"/>
    <w:rsid w:val="0000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207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logPostInfo xmlns="http://www.microsoft.com/Office/Word/BlogTool">
  <PostTitle>MS-Graph API + Azure Authentication + MS-Teams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97</TotalTime>
  <Pages>1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Aaseaf Mahkahti</dc:creator>
  <cp:keywords/>
  <dc:description/>
  <cp:lastModifiedBy>Aaseaf Mahkahti</cp:lastModifiedBy>
  <cp:revision>39</cp:revision>
  <dcterms:created xsi:type="dcterms:W3CDTF">2019-01-16T17:29:00Z</dcterms:created>
  <dcterms:modified xsi:type="dcterms:W3CDTF">2019-01-16T19:06:00Z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TC028435959991</vt:lpwstr>
  </property>
</Properties>
</file>