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0081" w:rsidRDefault="00FC71C0">
      <w:r>
        <w:t>Ejercicio 1. (0,1 p.) Selección del sitio web Indica nombre de la página web que vas a analizar.</w:t>
      </w:r>
    </w:p>
    <w:p w:rsidR="00B10081" w:rsidRDefault="00FC71C0" w:rsidP="00B10081">
      <w:pPr>
        <w:pStyle w:val="Prrafodelista"/>
        <w:numPr>
          <w:ilvl w:val="0"/>
          <w:numId w:val="3"/>
        </w:numPr>
        <w:rPr>
          <w:b/>
        </w:rPr>
      </w:pPr>
      <w:r w:rsidRPr="00B10081">
        <w:rPr>
          <w:b/>
        </w:rPr>
        <w:t>Describe brevemente el tipo de sitio web y su finalidad.</w:t>
      </w:r>
    </w:p>
    <w:p w:rsidR="00B10081" w:rsidRPr="00B10081" w:rsidRDefault="00B10081" w:rsidP="00B10081">
      <w:pPr>
        <w:ind w:left="708"/>
      </w:pPr>
      <w:r>
        <w:t xml:space="preserve">Página seleccionada: </w:t>
      </w:r>
      <w:hyperlink r:id="rId6" w:history="1">
        <w:r w:rsidRPr="0037190C">
          <w:rPr>
            <w:rStyle w:val="Hipervnculo"/>
          </w:rPr>
          <w:t>Tesla: https://www.tesla.com/es_es</w:t>
        </w:r>
      </w:hyperlink>
    </w:p>
    <w:p w:rsidR="00B10081" w:rsidRDefault="00B10081" w:rsidP="00FC71C0">
      <w:pPr>
        <w:ind w:left="708"/>
      </w:pPr>
      <w:r>
        <w:t xml:space="preserve">La página web de Tesla es una página </w:t>
      </w:r>
      <w:r w:rsidR="00C753C7">
        <w:t xml:space="preserve">corporativa y de comercio electrónico </w:t>
      </w:r>
      <w:r>
        <w:t>que tiene como finalidad presentar los productos que ofrece la compañía Tesla para que los usuarios puedan estar informados sobre estos productos</w:t>
      </w:r>
      <w:r w:rsidR="00C753C7">
        <w:t xml:space="preserve">, </w:t>
      </w:r>
      <w:r w:rsidR="00C753C7">
        <w:rPr>
          <w:rFonts w:ascii="Arial" w:hAnsi="Arial" w:cs="Arial"/>
          <w:color w:val="0A0A0A"/>
          <w:shd w:val="clear" w:color="auto" w:fill="FFFFFF"/>
        </w:rPr>
        <w:t>además de informarlos sobre soluciones energéticas, y permitir la configuración y reserva de vehículos online</w:t>
      </w:r>
      <w:r>
        <w:t xml:space="preserve"> y así incentivarlos a comprar</w:t>
      </w:r>
      <w:r w:rsidR="00C753C7">
        <w:t>.</w:t>
      </w:r>
    </w:p>
    <w:p w:rsidR="00FC71C0" w:rsidRPr="006D3158" w:rsidRDefault="00FC71C0" w:rsidP="006D3158">
      <w:pPr>
        <w:pStyle w:val="Prrafodelista"/>
        <w:numPr>
          <w:ilvl w:val="0"/>
          <w:numId w:val="3"/>
        </w:numPr>
        <w:rPr>
          <w:b/>
        </w:rPr>
      </w:pPr>
      <w:r w:rsidRPr="006D3158">
        <w:rPr>
          <w:b/>
        </w:rPr>
        <w:t>Justifica por qué cumple los requisitos mínimos de navegación (menú, enlaces y elementos interactivos).</w:t>
      </w:r>
    </w:p>
    <w:p w:rsidR="006D3158" w:rsidRDefault="006D3158" w:rsidP="006D3158">
      <w:pPr>
        <w:ind w:left="708"/>
        <w:rPr>
          <w:b/>
        </w:rPr>
      </w:pPr>
      <w:r>
        <w:rPr>
          <w:b/>
        </w:rPr>
        <w:t>La página de Tesla cumple los requisitos mínimos de navegación por los siguientes aspectos:</w:t>
      </w:r>
    </w:p>
    <w:p w:rsidR="00C753C7" w:rsidRPr="00C753C7" w:rsidRDefault="006D3158" w:rsidP="00C753C7">
      <w:pPr>
        <w:pStyle w:val="Prrafodelista"/>
        <w:numPr>
          <w:ilvl w:val="0"/>
          <w:numId w:val="4"/>
        </w:numPr>
      </w:pPr>
      <w:r w:rsidRPr="006D3158">
        <w:t>Presenta un menú de navegación coherente e intuitivo que permite la navegación entre las distintas secciones de la página de forma fácil y accesible.</w:t>
      </w:r>
    </w:p>
    <w:p w:rsidR="00C753C7" w:rsidRPr="00C753C7" w:rsidRDefault="00C753C7" w:rsidP="00C753C7">
      <w:pPr>
        <w:pStyle w:val="Prrafodelista"/>
        <w:numPr>
          <w:ilvl w:val="0"/>
          <w:numId w:val="4"/>
        </w:numPr>
      </w:pPr>
      <w:r w:rsidRPr="00C753C7">
        <w:t xml:space="preserve">Contiene enlaces internos claros en el </w:t>
      </w:r>
      <w:proofErr w:type="spellStart"/>
      <w:r w:rsidRPr="00C753C7">
        <w:t>footer</w:t>
      </w:r>
      <w:proofErr w:type="spellEnd"/>
      <w:r w:rsidRPr="00C753C7">
        <w:t xml:space="preserve"> y secciones de productos.</w:t>
      </w:r>
    </w:p>
    <w:p w:rsidR="00C753C7" w:rsidRPr="00C753C7" w:rsidRDefault="00C753C7" w:rsidP="00C753C7">
      <w:pPr>
        <w:pStyle w:val="Prrafodelista"/>
        <w:numPr>
          <w:ilvl w:val="0"/>
          <w:numId w:val="4"/>
        </w:numPr>
      </w:pPr>
      <w:r w:rsidRPr="00C753C7">
        <w:t>Incluye elementos interactivos como el configurador de vehículos 3D y botones de llamada a la acción (</w:t>
      </w:r>
      <w:proofErr w:type="spellStart"/>
      <w:r w:rsidRPr="00C753C7">
        <w:t>CTAs</w:t>
      </w:r>
      <w:proofErr w:type="spellEnd"/>
      <w:r w:rsidRPr="00C753C7">
        <w:t>).</w:t>
      </w:r>
    </w:p>
    <w:p w:rsidR="00B10081" w:rsidRDefault="00C753C7" w:rsidP="006D3158">
      <w:pPr>
        <w:pStyle w:val="Prrafodelista"/>
        <w:numPr>
          <w:ilvl w:val="0"/>
          <w:numId w:val="4"/>
        </w:numPr>
      </w:pPr>
      <w:proofErr w:type="spellStart"/>
      <w:r>
        <w:t>Todaslas</w:t>
      </w:r>
      <w:proofErr w:type="spellEnd"/>
      <w:r>
        <w:t xml:space="preserve"> páginas y elementos mantienen coherencia mediante un diseño corporativo que ayuda a que el usuario comprenda la página, lo que puede encontrar y dónde encontrarlo en ella.</w:t>
      </w:r>
    </w:p>
    <w:p w:rsidR="00FC71C0" w:rsidRDefault="00FC71C0">
      <w:r>
        <w:t>Ejercicio 2. (0,15 p.) Identificación de los periféricos utilizados</w:t>
      </w:r>
    </w:p>
    <w:p w:rsidR="00B10081" w:rsidRPr="00B10081" w:rsidRDefault="00FC71C0" w:rsidP="00B10081">
      <w:pPr>
        <w:pStyle w:val="Prrafodelista"/>
        <w:numPr>
          <w:ilvl w:val="0"/>
          <w:numId w:val="1"/>
        </w:numPr>
        <w:rPr>
          <w:b/>
        </w:rPr>
      </w:pPr>
      <w:r w:rsidRPr="00B10081">
        <w:rPr>
          <w:b/>
        </w:rPr>
        <w:t>Enumera los periféricos de entrada que vas a utilizar para la navegación.</w:t>
      </w:r>
    </w:p>
    <w:p w:rsidR="00B10081" w:rsidRDefault="00B10081" w:rsidP="00B10081">
      <w:pPr>
        <w:pStyle w:val="Prrafodelista"/>
        <w:numPr>
          <w:ilvl w:val="0"/>
          <w:numId w:val="2"/>
        </w:numPr>
      </w:pPr>
      <w:r>
        <w:t>Teclado</w:t>
      </w:r>
    </w:p>
    <w:p w:rsidR="00B10081" w:rsidRDefault="00B10081" w:rsidP="00B10081">
      <w:pPr>
        <w:pStyle w:val="Prrafodelista"/>
        <w:numPr>
          <w:ilvl w:val="0"/>
          <w:numId w:val="2"/>
        </w:numPr>
      </w:pPr>
      <w:r>
        <w:t>Ratón</w:t>
      </w:r>
    </w:p>
    <w:p w:rsidR="00774217" w:rsidRDefault="00774217" w:rsidP="00B10081">
      <w:pPr>
        <w:pStyle w:val="Prrafodelista"/>
        <w:numPr>
          <w:ilvl w:val="0"/>
          <w:numId w:val="2"/>
        </w:numPr>
      </w:pPr>
      <w:r>
        <w:t>Pantalla táctil</w:t>
      </w:r>
    </w:p>
    <w:p w:rsidR="00AA4BF2" w:rsidRDefault="00FC71C0" w:rsidP="00AA4BF2">
      <w:pPr>
        <w:pStyle w:val="Prrafodelista"/>
        <w:numPr>
          <w:ilvl w:val="0"/>
          <w:numId w:val="1"/>
        </w:numPr>
        <w:rPr>
          <w:b/>
        </w:rPr>
      </w:pPr>
      <w:r w:rsidRPr="00B13998">
        <w:rPr>
          <w:b/>
        </w:rPr>
        <w:t>Indica qué tipo de dispositivo se emplea en cada caso (ordenador, móvil, emulador, etc.).</w:t>
      </w:r>
    </w:p>
    <w:p w:rsidR="00AA4BF2" w:rsidRPr="00AA4BF2" w:rsidRDefault="00AA4BF2" w:rsidP="00AA4BF2">
      <w:pPr>
        <w:pStyle w:val="Prrafodelista"/>
        <w:numPr>
          <w:ilvl w:val="0"/>
          <w:numId w:val="2"/>
        </w:numPr>
      </w:pPr>
      <w:r w:rsidRPr="00AA4BF2">
        <w:t>Ordenador de sobremesa/Portátil: Para el uso de teclado y ratón.</w:t>
      </w:r>
    </w:p>
    <w:p w:rsidR="00B13998" w:rsidRPr="00B13998" w:rsidRDefault="00AA4BF2" w:rsidP="00AA4BF2">
      <w:pPr>
        <w:pStyle w:val="Prrafodelista"/>
        <w:numPr>
          <w:ilvl w:val="0"/>
          <w:numId w:val="2"/>
        </w:numPr>
      </w:pPr>
      <w:r w:rsidRPr="00AA4BF2">
        <w:t>Smartphone: Para el uso de la pantalla táctil y navegación móvil.</w:t>
      </w:r>
    </w:p>
    <w:p w:rsidR="00FC71C0" w:rsidRPr="00AA4BF2" w:rsidRDefault="00FC71C0" w:rsidP="00AA4BF2">
      <w:pPr>
        <w:pStyle w:val="Prrafodelista"/>
        <w:numPr>
          <w:ilvl w:val="0"/>
          <w:numId w:val="1"/>
        </w:numPr>
        <w:rPr>
          <w:b/>
        </w:rPr>
      </w:pPr>
      <w:r w:rsidRPr="00AA4BF2">
        <w:rPr>
          <w:b/>
        </w:rPr>
        <w:t>Justifica brevemente la elección de al menos tres periféricos distintos.</w:t>
      </w:r>
    </w:p>
    <w:p w:rsidR="00AA4BF2" w:rsidRPr="00AA4BF2" w:rsidRDefault="00AA4BF2" w:rsidP="00AA4BF2">
      <w:pPr>
        <w:pStyle w:val="Prrafodelista"/>
        <w:numPr>
          <w:ilvl w:val="0"/>
          <w:numId w:val="2"/>
        </w:numPr>
      </w:pPr>
      <w:r w:rsidRPr="00AA4BF2">
        <w:rPr>
          <w:b/>
        </w:rPr>
        <w:t>Ratón:</w:t>
      </w:r>
      <w:r w:rsidRPr="00AA4BF2">
        <w:t> Es esencial para evaluar la precisión al interactuar con el configurador visual de Tesla, donde se requiere seleccionar detalles específicos del vehículo.</w:t>
      </w:r>
    </w:p>
    <w:p w:rsidR="00AA4BF2" w:rsidRPr="00AA4BF2" w:rsidRDefault="00AA4BF2" w:rsidP="00AA4BF2">
      <w:pPr>
        <w:pStyle w:val="Prrafodelista"/>
        <w:numPr>
          <w:ilvl w:val="0"/>
          <w:numId w:val="2"/>
        </w:numPr>
      </w:pPr>
      <w:r w:rsidRPr="00AA4BF2">
        <w:rPr>
          <w:b/>
        </w:rPr>
        <w:t>Teclado:</w:t>
      </w:r>
      <w:r w:rsidRPr="00AA4BF2">
        <w:t> Fundamental para comprobar la accesibilidad mediante tabulación y la rapidez en la introducción de datos en formularios de registro.</w:t>
      </w:r>
    </w:p>
    <w:p w:rsidR="00AA4BF2" w:rsidRPr="00AA4BF2" w:rsidRDefault="00AA4BF2" w:rsidP="00AA4BF2">
      <w:pPr>
        <w:pStyle w:val="Prrafodelista"/>
        <w:numPr>
          <w:ilvl w:val="0"/>
          <w:numId w:val="2"/>
        </w:numPr>
      </w:pPr>
      <w:r w:rsidRPr="00AA4BF2">
        <w:rPr>
          <w:b/>
        </w:rPr>
        <w:t>Pantalla táctil:</w:t>
      </w:r>
      <w:r w:rsidRPr="00AA4BF2">
        <w:t> Necesaria para testear la respuesta de los elementos deslizantes (</w:t>
      </w:r>
      <w:proofErr w:type="spellStart"/>
      <w:r w:rsidRPr="00AA4BF2">
        <w:t>swiping</w:t>
      </w:r>
      <w:proofErr w:type="spellEnd"/>
      <w:r w:rsidRPr="00AA4BF2">
        <w:t xml:space="preserve">) en las galerías de imágenes y la adaptabilidad del menú </w:t>
      </w:r>
      <w:r>
        <w:t xml:space="preserve">y otros elementos </w:t>
      </w:r>
      <w:r w:rsidRPr="00AA4BF2">
        <w:t>en dispositivos móviles.</w:t>
      </w:r>
    </w:p>
    <w:p w:rsidR="00AA4BF2" w:rsidRPr="00AA4BF2" w:rsidRDefault="00AA4BF2" w:rsidP="00AA4BF2">
      <w:pPr>
        <w:ind w:left="708"/>
        <w:rPr>
          <w:b/>
        </w:rPr>
      </w:pPr>
    </w:p>
    <w:p w:rsidR="00FC71C0" w:rsidRDefault="00FC71C0">
      <w:r>
        <w:lastRenderedPageBreak/>
        <w:t>Ejercicio 3. (0,4 p.) Pruebas de navegación con distintos periféricos Para cada periférico utilizado, realiza las siguientes pruebas:</w:t>
      </w:r>
    </w:p>
    <w:p w:rsidR="00AA4BF2" w:rsidRDefault="00FC71C0" w:rsidP="00AA4BF2">
      <w:pPr>
        <w:pStyle w:val="Prrafodelista"/>
        <w:numPr>
          <w:ilvl w:val="0"/>
          <w:numId w:val="8"/>
        </w:numPr>
        <w:rPr>
          <w:b/>
        </w:rPr>
      </w:pPr>
      <w:r w:rsidRPr="00AA4BF2">
        <w:rPr>
          <w:b/>
        </w:rPr>
        <w:t>Acceso y uso del menú de navegación.</w:t>
      </w:r>
    </w:p>
    <w:p w:rsidR="00FF00C2" w:rsidRPr="00FF00C2" w:rsidRDefault="00FF00C2" w:rsidP="00FF00C2">
      <w:pPr>
        <w:pStyle w:val="Prrafodelista"/>
        <w:numPr>
          <w:ilvl w:val="0"/>
          <w:numId w:val="2"/>
        </w:numPr>
      </w:pPr>
      <w:r w:rsidRPr="00541FD6">
        <w:t>Despliegue del menú superior con ratón: Al pasar el cursor sobre "Vehículos", el menú se despliega automáticamente mostrando modelos. Facilidad: Respuesta inmediata.</w:t>
      </w:r>
    </w:p>
    <w:p w:rsidR="00FF00C2" w:rsidRPr="00FF00C2" w:rsidRDefault="00FF00C2" w:rsidP="00FF00C2">
      <w:pPr>
        <w:pStyle w:val="Prrafodelista"/>
        <w:numPr>
          <w:ilvl w:val="0"/>
          <w:numId w:val="2"/>
        </w:numPr>
      </w:pPr>
      <w:r w:rsidRPr="00541FD6">
        <w:t>Navegación por tabulación (teclado): Uso de la tecla </w:t>
      </w:r>
      <w:proofErr w:type="spellStart"/>
      <w:r w:rsidRPr="00541FD6">
        <w:t>Tab</w:t>
      </w:r>
      <w:proofErr w:type="spellEnd"/>
      <w:r w:rsidRPr="00541FD6">
        <w:t xml:space="preserve"> para recorrer el menú principal. Dificultad: El indicador de foco es sutil y </w:t>
      </w:r>
      <w:r w:rsidR="006D2138">
        <w:t>algunas veces puede per</w:t>
      </w:r>
      <w:r w:rsidRPr="00541FD6">
        <w:t xml:space="preserve">derse </w:t>
      </w:r>
      <w:r w:rsidR="006D2138">
        <w:t>dependiendo del fondo</w:t>
      </w:r>
      <w:r w:rsidRPr="00541FD6">
        <w:t>.</w:t>
      </w:r>
    </w:p>
    <w:p w:rsidR="00FF00C2" w:rsidRPr="00FF00C2" w:rsidRDefault="00FF00C2" w:rsidP="00FF00C2">
      <w:pPr>
        <w:pStyle w:val="Prrafodelista"/>
        <w:numPr>
          <w:ilvl w:val="0"/>
          <w:numId w:val="2"/>
        </w:numPr>
      </w:pPr>
      <w:r w:rsidRPr="00541FD6">
        <w:t>Apertura de menú "hamburguesa" en móvil: Pulsación en el icono de las tres líneas. Facilidad: Área de clic amplia y cómoda para el pulgar.</w:t>
      </w:r>
    </w:p>
    <w:p w:rsidR="00FF00C2" w:rsidRPr="00FF00C2" w:rsidRDefault="00FF00C2" w:rsidP="006D2138">
      <w:pPr>
        <w:pStyle w:val="Prrafodelista"/>
        <w:numPr>
          <w:ilvl w:val="0"/>
          <w:numId w:val="2"/>
        </w:numPr>
      </w:pPr>
      <w:r w:rsidRPr="00541FD6">
        <w:t>Cierre de submenús táctiles: Uso del botón "Atrás" dentro del propio menú. Facilidad: Intuitivo y evita volver a la página anterior del navegador.</w:t>
      </w:r>
    </w:p>
    <w:p w:rsidR="00FF00C2" w:rsidRPr="00541FD6" w:rsidRDefault="00FF00C2" w:rsidP="00FF00C2">
      <w:pPr>
        <w:pStyle w:val="Prrafodelista"/>
        <w:numPr>
          <w:ilvl w:val="0"/>
          <w:numId w:val="2"/>
        </w:numPr>
      </w:pPr>
      <w:r w:rsidRPr="00541FD6">
        <w:t>Desplazamiento lateral en menús móviles: Deslizar con el dedo por las opciones de modelos. Facilidad: Movimiento fluido que aprovecha el gesto natural del usuario.</w:t>
      </w:r>
    </w:p>
    <w:p w:rsidR="00FC71C0" w:rsidRPr="00111E6B" w:rsidRDefault="00FC71C0" w:rsidP="00111E6B">
      <w:pPr>
        <w:pStyle w:val="Prrafodelista"/>
        <w:numPr>
          <w:ilvl w:val="0"/>
          <w:numId w:val="8"/>
        </w:numPr>
        <w:rPr>
          <w:b/>
        </w:rPr>
      </w:pPr>
      <w:r w:rsidRPr="00111E6B">
        <w:rPr>
          <w:b/>
        </w:rPr>
        <w:t>Navegación entre enlaces internos.</w:t>
      </w:r>
    </w:p>
    <w:p w:rsidR="00111E6B" w:rsidRPr="00111E6B" w:rsidRDefault="00111E6B" w:rsidP="00111E6B">
      <w:pPr>
        <w:pStyle w:val="Prrafodelista"/>
        <w:numPr>
          <w:ilvl w:val="0"/>
          <w:numId w:val="2"/>
        </w:numPr>
      </w:pPr>
      <w:r w:rsidRPr="00111E6B">
        <w:t xml:space="preserve">Salto desde la </w:t>
      </w:r>
      <w:r w:rsidR="00113BA9">
        <w:t>página principal</w:t>
      </w:r>
      <w:r w:rsidRPr="00111E6B">
        <w:t xml:space="preserve"> al </w:t>
      </w:r>
      <w:proofErr w:type="spellStart"/>
      <w:r w:rsidRPr="00111E6B">
        <w:t>Model</w:t>
      </w:r>
      <w:proofErr w:type="spellEnd"/>
      <w:r w:rsidRPr="00111E6B">
        <w:t xml:space="preserve"> 3: Clic en el botón principal "</w:t>
      </w:r>
      <w:r w:rsidR="00113BA9">
        <w:t>Encargar</w:t>
      </w:r>
      <w:r w:rsidRPr="00111E6B">
        <w:t>". Facilidad: Enlace directo sin pasos intermedios innecesarios.</w:t>
      </w:r>
    </w:p>
    <w:p w:rsidR="00111E6B" w:rsidRPr="00111E6B" w:rsidRDefault="00111E6B" w:rsidP="00111E6B">
      <w:pPr>
        <w:pStyle w:val="Prrafodelista"/>
        <w:numPr>
          <w:ilvl w:val="0"/>
          <w:numId w:val="2"/>
        </w:numPr>
      </w:pPr>
      <w:r w:rsidRPr="00111E6B">
        <w:t xml:space="preserve">Uso del </w:t>
      </w:r>
      <w:proofErr w:type="spellStart"/>
      <w:r w:rsidRPr="00111E6B">
        <w:t>footer</w:t>
      </w:r>
      <w:proofErr w:type="spellEnd"/>
      <w:r w:rsidRPr="00111E6B">
        <w:t xml:space="preserve"> (pie de página): Localización de la sección de "Contacto" mediante ratón. Dificultad: El texto es pequeño y requiere precisión.</w:t>
      </w:r>
    </w:p>
    <w:p w:rsidR="00111E6B" w:rsidRPr="00111E6B" w:rsidRDefault="00111E6B" w:rsidP="00111E6B">
      <w:pPr>
        <w:pStyle w:val="Prrafodelista"/>
        <w:numPr>
          <w:ilvl w:val="0"/>
          <w:numId w:val="2"/>
        </w:numPr>
      </w:pPr>
      <w:r w:rsidRPr="00111E6B">
        <w:t>Enlaces de texto en párrafos informativos: Clic en enlaces sobre autonomía dentro de páginas de producto. Facilidad: Color diferenciado que indica claramente que es un link.</w:t>
      </w:r>
    </w:p>
    <w:p w:rsidR="00111E6B" w:rsidRPr="00111E6B" w:rsidRDefault="00111E6B" w:rsidP="00111E6B">
      <w:pPr>
        <w:pStyle w:val="Prrafodelista"/>
        <w:numPr>
          <w:ilvl w:val="0"/>
          <w:numId w:val="2"/>
        </w:numPr>
      </w:pPr>
      <w:r w:rsidRPr="00111E6B">
        <w:t>Acceso a la cuenta de usuario: Clic en el icono de perfil. Facilidad: Acceso rápido a la gestión de reservas y documentos.</w:t>
      </w:r>
    </w:p>
    <w:p w:rsidR="00111E6B" w:rsidRPr="00111E6B" w:rsidRDefault="00111E6B" w:rsidP="00111E6B">
      <w:pPr>
        <w:pStyle w:val="Prrafodelista"/>
        <w:numPr>
          <w:ilvl w:val="0"/>
          <w:numId w:val="2"/>
        </w:numPr>
      </w:pPr>
      <w:r w:rsidRPr="00111E6B">
        <w:t xml:space="preserve">Exploración de la red de </w:t>
      </w:r>
      <w:proofErr w:type="spellStart"/>
      <w:r w:rsidRPr="00111E6B">
        <w:t>Supercargadores</w:t>
      </w:r>
      <w:proofErr w:type="spellEnd"/>
      <w:r w:rsidRPr="00111E6B">
        <w:t>: Uso del mapa interactivo para saltar entre ubicaciones. Dificultad: En móvil, los enlaces de los pines del mapa son difíciles de pulsar individualmente.</w:t>
      </w:r>
    </w:p>
    <w:p w:rsidR="00FC71C0" w:rsidRPr="00111E6B" w:rsidRDefault="00FC71C0" w:rsidP="00111E6B">
      <w:pPr>
        <w:pStyle w:val="Prrafodelista"/>
        <w:numPr>
          <w:ilvl w:val="0"/>
          <w:numId w:val="8"/>
        </w:numPr>
        <w:rPr>
          <w:b/>
        </w:rPr>
      </w:pPr>
      <w:r w:rsidRPr="00111E6B">
        <w:rPr>
          <w:b/>
        </w:rPr>
        <w:t>Interacción con formularios o elementos interactivos.</w:t>
      </w:r>
    </w:p>
    <w:p w:rsidR="00111E6B" w:rsidRPr="00111E6B" w:rsidRDefault="00113BA9" w:rsidP="00111E6B">
      <w:pPr>
        <w:pStyle w:val="Prrafodelista"/>
        <w:numPr>
          <w:ilvl w:val="0"/>
          <w:numId w:val="2"/>
        </w:numPr>
      </w:pPr>
      <w:r>
        <w:t>Uso del configurador de color con el ratón</w:t>
      </w:r>
      <w:r w:rsidR="00111E6B" w:rsidRPr="00111E6B">
        <w:t xml:space="preserve">: Selección de pintura "Gris Sigilo". Facilidad: El </w:t>
      </w:r>
      <w:proofErr w:type="spellStart"/>
      <w:r w:rsidR="00111E6B" w:rsidRPr="00111E6B">
        <w:t>renderizado</w:t>
      </w:r>
      <w:proofErr w:type="spellEnd"/>
      <w:r w:rsidR="00111E6B" w:rsidRPr="00111E6B">
        <w:t xml:space="preserve"> del coche cambia instantáneamente con un clic.</w:t>
      </w:r>
    </w:p>
    <w:p w:rsidR="00111E6B" w:rsidRPr="00111E6B" w:rsidRDefault="00111E6B" w:rsidP="00111E6B">
      <w:pPr>
        <w:pStyle w:val="Prrafodelista"/>
        <w:numPr>
          <w:ilvl w:val="0"/>
          <w:numId w:val="2"/>
        </w:numPr>
      </w:pPr>
      <w:r w:rsidRPr="00111E6B">
        <w:t>Selección de llantas en pantalla táctil: Pulsación sobre los iconos circulares. Facilidad: El tamaño de los iconos es óptimo para dedos.</w:t>
      </w:r>
    </w:p>
    <w:p w:rsidR="009F45B5" w:rsidRDefault="00111E6B" w:rsidP="009F45B5">
      <w:pPr>
        <w:pStyle w:val="Prrafodelista"/>
        <w:numPr>
          <w:ilvl w:val="0"/>
          <w:numId w:val="2"/>
        </w:numPr>
      </w:pPr>
      <w:r w:rsidRPr="00111E6B">
        <w:t>Introducción de datos en formulario de prueba de conducción: Escritura con teclado físico. Facilidad: Los campos tienen "autocompletado" activo, agilizando el proceso.</w:t>
      </w:r>
    </w:p>
    <w:p w:rsidR="00111E6B" w:rsidRPr="00111E6B" w:rsidRDefault="00111E6B" w:rsidP="00111E6B">
      <w:pPr>
        <w:pStyle w:val="Prrafodelista"/>
        <w:numPr>
          <w:ilvl w:val="0"/>
          <w:numId w:val="2"/>
        </w:numPr>
      </w:pPr>
      <w:r w:rsidRPr="00111E6B">
        <w:t>Selector de fecha y hora: Interacción con el calendario desplegable. Dificultad: En móvil, el calendario a veces se corta si la pantalla está en horizontal.</w:t>
      </w:r>
    </w:p>
    <w:p w:rsidR="00111E6B" w:rsidRPr="00111E6B" w:rsidRDefault="00111E6B" w:rsidP="00111E6B">
      <w:pPr>
        <w:pStyle w:val="Prrafodelista"/>
        <w:numPr>
          <w:ilvl w:val="0"/>
          <w:numId w:val="2"/>
        </w:numPr>
      </w:pPr>
      <w:r w:rsidRPr="00111E6B">
        <w:t>Aceptación de cookies/privacidad: Interacción con el banner inicial. Facilidad: Botones claros de "Aceptar" o "Configurar".</w:t>
      </w:r>
    </w:p>
    <w:p w:rsidR="00111E6B" w:rsidRPr="00111E6B" w:rsidRDefault="00111E6B" w:rsidP="00111E6B">
      <w:pPr>
        <w:pStyle w:val="Prrafodelista"/>
        <w:numPr>
          <w:ilvl w:val="0"/>
          <w:numId w:val="2"/>
        </w:numPr>
      </w:pPr>
      <w:r w:rsidRPr="00111E6B">
        <w:t>Uso de la calculadora de financiación: Desplazamiento de la barra de "Entrada inicial". Facilidad: El cálculo del pago mensual se actualiza en tiempo real sin recargar la página.</w:t>
      </w:r>
    </w:p>
    <w:p w:rsidR="00111E6B" w:rsidRPr="00111E6B" w:rsidRDefault="00111E6B" w:rsidP="00111E6B">
      <w:pPr>
        <w:ind w:left="708"/>
        <w:rPr>
          <w:b/>
        </w:rPr>
      </w:pPr>
    </w:p>
    <w:p w:rsidR="00FC71C0" w:rsidRPr="00111E6B" w:rsidRDefault="00FC71C0" w:rsidP="00111E6B">
      <w:pPr>
        <w:pStyle w:val="Prrafodelista"/>
        <w:numPr>
          <w:ilvl w:val="0"/>
          <w:numId w:val="8"/>
        </w:numPr>
        <w:rPr>
          <w:b/>
        </w:rPr>
      </w:pPr>
      <w:r w:rsidRPr="00111E6B">
        <w:rPr>
          <w:b/>
        </w:rPr>
        <w:lastRenderedPageBreak/>
        <w:t>Realización de una tarea concreta (por ejemplo, acceder a una sección específica o enviar un formulario). Describe las facilidades y dificultades encontradas en cada caso</w:t>
      </w:r>
    </w:p>
    <w:p w:rsidR="00111E6B" w:rsidRPr="00111E6B" w:rsidRDefault="00111E6B" w:rsidP="00111E6B">
      <w:pPr>
        <w:pStyle w:val="Prrafodelista"/>
        <w:numPr>
          <w:ilvl w:val="0"/>
          <w:numId w:val="2"/>
        </w:numPr>
      </w:pPr>
      <w:r w:rsidRPr="00111E6B">
        <w:t xml:space="preserve">Selección del modelo base: Acceso desde el menú principal al </w:t>
      </w:r>
      <w:proofErr w:type="spellStart"/>
      <w:r w:rsidRPr="00111E6B">
        <w:t>Model</w:t>
      </w:r>
      <w:proofErr w:type="spellEnd"/>
      <w:r w:rsidRPr="00111E6B">
        <w:t xml:space="preserve"> Y. Facilidad: Imagen de gran formato que confirma la selección.</w:t>
      </w:r>
    </w:p>
    <w:p w:rsidR="00111E6B" w:rsidRPr="00111E6B" w:rsidRDefault="00111E6B" w:rsidP="00111E6B">
      <w:pPr>
        <w:pStyle w:val="Prrafodelista"/>
        <w:numPr>
          <w:ilvl w:val="0"/>
          <w:numId w:val="2"/>
        </w:numPr>
      </w:pPr>
      <w:r w:rsidRPr="00111E6B">
        <w:t>Elección de motorización y tracción: Selección entre "Gran autonomía" o "Performance". Facilidad: Comparativa de datos (0-100 km/h) visible bajo la selección.</w:t>
      </w:r>
    </w:p>
    <w:p w:rsidR="00111E6B" w:rsidRPr="00111E6B" w:rsidRDefault="00111E6B" w:rsidP="00084D51">
      <w:pPr>
        <w:pStyle w:val="Prrafodelista"/>
        <w:numPr>
          <w:ilvl w:val="0"/>
          <w:numId w:val="2"/>
        </w:numPr>
      </w:pPr>
      <w:r w:rsidRPr="00111E6B">
        <w:t>Personalización estética: Aplicación de color, llantas y tipo de interior (blanco/negro). Facilidad: Visualización 3D que permite ver el coche desde todos los ángulos.</w:t>
      </w:r>
      <w:bookmarkStart w:id="0" w:name="_GoBack"/>
      <w:bookmarkEnd w:id="0"/>
    </w:p>
    <w:p w:rsidR="00111E6B" w:rsidRPr="00111E6B" w:rsidRDefault="00111E6B" w:rsidP="00111E6B">
      <w:pPr>
        <w:pStyle w:val="Prrafodelista"/>
        <w:numPr>
          <w:ilvl w:val="0"/>
          <w:numId w:val="2"/>
        </w:numPr>
      </w:pPr>
      <w:r w:rsidRPr="00111E6B">
        <w:t>Revisión del resumen de precios: Verificación del desglose de impuestos y ahorro de combustible. Facilidad: Transparencia total antes de proceder al pago.</w:t>
      </w:r>
    </w:p>
    <w:p w:rsidR="00111E6B" w:rsidRPr="00111E6B" w:rsidRDefault="00111E6B" w:rsidP="00111E6B">
      <w:pPr>
        <w:pStyle w:val="Prrafodelista"/>
        <w:numPr>
          <w:ilvl w:val="0"/>
          <w:numId w:val="2"/>
        </w:numPr>
      </w:pPr>
      <w:r w:rsidRPr="00111E6B">
        <w:t xml:space="preserve">Envío de solicitud de reserva: Clic final en el botón de pago (Apple </w:t>
      </w:r>
      <w:proofErr w:type="spellStart"/>
      <w:r w:rsidRPr="00111E6B">
        <w:t>Pay</w:t>
      </w:r>
      <w:proofErr w:type="spellEnd"/>
      <w:r w:rsidRPr="00111E6B">
        <w:t xml:space="preserve"> o tarjeta). Dificultad: Requiere tener cuenta creada, lo que añade un paso extra de verificación por email que puede interrumpir el flujo.</w:t>
      </w:r>
    </w:p>
    <w:p w:rsidR="00111E6B" w:rsidRPr="00111E6B" w:rsidRDefault="00111E6B" w:rsidP="00111E6B">
      <w:pPr>
        <w:pStyle w:val="Prrafodelista"/>
        <w:ind w:left="1068"/>
        <w:rPr>
          <w:b/>
        </w:rPr>
      </w:pPr>
    </w:p>
    <w:p w:rsidR="00FC71C0" w:rsidRDefault="00FC71C0">
      <w:r>
        <w:t>Ejercicio 4. (0,15 p.) Análisis de la usabilidad del documento web</w:t>
      </w:r>
    </w:p>
    <w:p w:rsidR="004303FF" w:rsidRPr="004303FF" w:rsidRDefault="00FC71C0" w:rsidP="004303FF">
      <w:pPr>
        <w:pStyle w:val="Prrafodelista"/>
        <w:numPr>
          <w:ilvl w:val="0"/>
          <w:numId w:val="9"/>
        </w:numPr>
        <w:rPr>
          <w:b/>
        </w:rPr>
      </w:pPr>
      <w:r w:rsidRPr="004303FF">
        <w:rPr>
          <w:b/>
        </w:rPr>
        <w:t>Identifica problemas de usabilidad detectados durante la navegación.</w:t>
      </w:r>
    </w:p>
    <w:p w:rsidR="004303FF" w:rsidRPr="004303FF" w:rsidRDefault="004303FF" w:rsidP="004303FF">
      <w:pPr>
        <w:pStyle w:val="Prrafodelista"/>
        <w:numPr>
          <w:ilvl w:val="0"/>
          <w:numId w:val="2"/>
        </w:numPr>
      </w:pPr>
      <w:r w:rsidRPr="004303FF">
        <w:t>C</w:t>
      </w:r>
      <w:r w:rsidRPr="004303FF">
        <w:t>arga lent</w:t>
      </w:r>
      <w:r w:rsidRPr="004303FF">
        <w:t>a de elementos 3D en móviles</w:t>
      </w:r>
    </w:p>
    <w:p w:rsidR="004303FF" w:rsidRDefault="004303FF" w:rsidP="004303FF">
      <w:pPr>
        <w:pStyle w:val="Prrafodelista"/>
        <w:numPr>
          <w:ilvl w:val="0"/>
          <w:numId w:val="2"/>
        </w:numPr>
      </w:pPr>
      <w:r w:rsidRPr="004303FF">
        <w:t>F</w:t>
      </w:r>
      <w:r w:rsidRPr="004303FF">
        <w:t>alta de contraste en algunos textos informativos sobre fondos claros.</w:t>
      </w:r>
    </w:p>
    <w:p w:rsidR="004303FF" w:rsidRPr="004303FF" w:rsidRDefault="004303FF" w:rsidP="004303FF">
      <w:pPr>
        <w:ind w:left="708"/>
      </w:pPr>
      <w:r>
        <w:t>No he encontrado muchos más problemas de usabilidad en la página web de Tesla puesto que es una página profesional, y especialmente tratándose de la empresa Tesla, que se centra en la tecnología, es de vital importancia que esta misma de una buena impresión a sus usuarios y esté lo más perfecta que se pueda</w:t>
      </w:r>
    </w:p>
    <w:p w:rsidR="00FC71C0" w:rsidRDefault="00FC71C0" w:rsidP="00FC71C0">
      <w:pPr>
        <w:ind w:left="708"/>
        <w:rPr>
          <w:b/>
        </w:rPr>
      </w:pPr>
      <w:r w:rsidRPr="00B10081">
        <w:rPr>
          <w:b/>
        </w:rPr>
        <w:t>b) Relaciona dichos problemas con pautas básicas de usabilidad (claridad, consistencia, accesibilidad, facilidad de uso).</w:t>
      </w:r>
    </w:p>
    <w:p w:rsidR="00D763F0" w:rsidRPr="00D763F0" w:rsidRDefault="00D763F0" w:rsidP="00FC71C0">
      <w:pPr>
        <w:ind w:left="708"/>
      </w:pPr>
      <w:r>
        <w:t>Estos problemas a</w:t>
      </w:r>
      <w:r w:rsidRPr="00D763F0">
        <w:t>fecta</w:t>
      </w:r>
      <w:r>
        <w:t>n directamente</w:t>
      </w:r>
      <w:r w:rsidRPr="00D763F0">
        <w:t xml:space="preserve"> a la </w:t>
      </w:r>
      <w:r w:rsidRPr="00D763F0">
        <w:t>eficiencia</w:t>
      </w:r>
      <w:r>
        <w:t xml:space="preserve"> de la propia página web, es decir al tiempo de carga de la misma</w:t>
      </w:r>
      <w:r w:rsidRPr="00D763F0">
        <w:t xml:space="preserve"> y a la </w:t>
      </w:r>
      <w:r w:rsidRPr="00D763F0">
        <w:t>accesibilidad</w:t>
      </w:r>
      <w:r>
        <w:t>, provocando en algunos apartados de la página una mala legibilidad del contenido</w:t>
      </w:r>
      <w:r w:rsidRPr="00D763F0">
        <w:t>.</w:t>
      </w:r>
    </w:p>
    <w:p w:rsidR="00FC71C0" w:rsidRDefault="00FC71C0" w:rsidP="00FC71C0">
      <w:pPr>
        <w:ind w:left="708"/>
        <w:rPr>
          <w:b/>
        </w:rPr>
      </w:pPr>
      <w:r w:rsidRPr="00B10081">
        <w:rPr>
          <w:b/>
        </w:rPr>
        <w:t>c) Explica cómo afectan estos problemas a la experiencia del usuario según el periférico utilizado</w:t>
      </w:r>
    </w:p>
    <w:p w:rsidR="005A7A91" w:rsidRDefault="005A7A91" w:rsidP="00FC71C0">
      <w:pPr>
        <w:ind w:left="708"/>
        <w:rPr>
          <w:rFonts w:ascii="Arial" w:hAnsi="Arial" w:cs="Arial"/>
          <w:color w:val="0A0A0A"/>
          <w:shd w:val="clear" w:color="auto" w:fill="FFFFFF"/>
        </w:rPr>
      </w:pPr>
      <w:r>
        <w:rPr>
          <w:rFonts w:ascii="Arial" w:hAnsi="Arial" w:cs="Arial"/>
          <w:color w:val="0A0A0A"/>
          <w:shd w:val="clear" w:color="auto" w:fill="FFFFFF"/>
        </w:rPr>
        <w:t>De los dos problemas mencionados el de la carga lenta no afecta directamente a la experiencia de usuario con los periféricos, aunque sí que puede frust</w:t>
      </w:r>
      <w:r w:rsidR="00C17BB5">
        <w:rPr>
          <w:rFonts w:ascii="Arial" w:hAnsi="Arial" w:cs="Arial"/>
          <w:color w:val="0A0A0A"/>
          <w:shd w:val="clear" w:color="auto" w:fill="FFFFFF"/>
        </w:rPr>
        <w:t>r</w:t>
      </w:r>
      <w:r>
        <w:rPr>
          <w:rFonts w:ascii="Arial" w:hAnsi="Arial" w:cs="Arial"/>
          <w:color w:val="0A0A0A"/>
          <w:shd w:val="clear" w:color="auto" w:fill="FFFFFF"/>
        </w:rPr>
        <w:t xml:space="preserve">ar al usuario y causar que este no sepa si el contenido ya ha cargado y no lo ve, pudiendo provocar </w:t>
      </w:r>
      <w:r w:rsidR="00C17BB5">
        <w:rPr>
          <w:rFonts w:ascii="Arial" w:hAnsi="Arial" w:cs="Arial"/>
          <w:color w:val="0A0A0A"/>
          <w:shd w:val="clear" w:color="auto" w:fill="FFFFFF"/>
        </w:rPr>
        <w:t>clics</w:t>
      </w:r>
      <w:r>
        <w:rPr>
          <w:rFonts w:ascii="Arial" w:hAnsi="Arial" w:cs="Arial"/>
          <w:color w:val="0A0A0A"/>
          <w:shd w:val="clear" w:color="auto" w:fill="FFFFFF"/>
        </w:rPr>
        <w:t xml:space="preserve"> de</w:t>
      </w:r>
      <w:r w:rsidR="00C17BB5">
        <w:rPr>
          <w:rFonts w:ascii="Arial" w:hAnsi="Arial" w:cs="Arial"/>
          <w:color w:val="0A0A0A"/>
          <w:shd w:val="clear" w:color="auto" w:fill="FFFFFF"/>
        </w:rPr>
        <w:t xml:space="preserve"> más y frustración por parte del usuario</w:t>
      </w:r>
      <w:r>
        <w:rPr>
          <w:rFonts w:ascii="Arial" w:hAnsi="Arial" w:cs="Arial"/>
          <w:color w:val="0A0A0A"/>
          <w:shd w:val="clear" w:color="auto" w:fill="FFFFFF"/>
        </w:rPr>
        <w:t xml:space="preserve"> sin </w:t>
      </w:r>
      <w:r w:rsidR="00C17BB5">
        <w:rPr>
          <w:rFonts w:ascii="Arial" w:hAnsi="Arial" w:cs="Arial"/>
          <w:color w:val="0A0A0A"/>
          <w:shd w:val="clear" w:color="auto" w:fill="FFFFFF"/>
        </w:rPr>
        <w:t>además por otro lado</w:t>
      </w:r>
      <w:r>
        <w:rPr>
          <w:rFonts w:ascii="Arial" w:hAnsi="Arial" w:cs="Arial"/>
          <w:color w:val="0A0A0A"/>
          <w:shd w:val="clear" w:color="auto" w:fill="FFFFFF"/>
        </w:rPr>
        <w:t xml:space="preserve"> el problema de la falta de contraste si afecta a la experiencia de usuario mediante el uso de periféricos, y le afecta con lo siguiente:</w:t>
      </w:r>
    </w:p>
    <w:p w:rsidR="005A7A91" w:rsidRPr="005A7A91" w:rsidRDefault="005A7A91" w:rsidP="005A7A91">
      <w:pPr>
        <w:pStyle w:val="Prrafodelista"/>
        <w:numPr>
          <w:ilvl w:val="0"/>
          <w:numId w:val="2"/>
        </w:numPr>
      </w:pPr>
      <w:r w:rsidRPr="005A7A91">
        <w:rPr>
          <w:rFonts w:ascii="Arial" w:hAnsi="Arial" w:cs="Arial"/>
          <w:color w:val="0A0A0A"/>
          <w:shd w:val="clear" w:color="auto" w:fill="FFFFFF"/>
        </w:rPr>
        <w:t>En </w:t>
      </w:r>
      <w:r w:rsidRPr="005A7A91">
        <w:rPr>
          <w:rStyle w:val="Textoennegrita"/>
          <w:rFonts w:ascii="Arial" w:hAnsi="Arial" w:cs="Arial"/>
          <w:b w:val="0"/>
          <w:color w:val="0A0A0A"/>
          <w:shd w:val="clear" w:color="auto" w:fill="FFFFFF"/>
        </w:rPr>
        <w:t>móvil</w:t>
      </w:r>
      <w:r w:rsidRPr="005A7A91">
        <w:rPr>
          <w:rFonts w:ascii="Arial" w:hAnsi="Arial" w:cs="Arial"/>
          <w:color w:val="0A0A0A"/>
          <w:shd w:val="clear" w:color="auto" w:fill="FFFFFF"/>
        </w:rPr>
        <w:t xml:space="preserve">, </w:t>
      </w:r>
      <w:r w:rsidR="00C17BB5">
        <w:rPr>
          <w:rFonts w:ascii="Arial" w:hAnsi="Arial" w:cs="Arial"/>
          <w:color w:val="0A0A0A"/>
          <w:shd w:val="clear" w:color="auto" w:fill="FFFFFF"/>
        </w:rPr>
        <w:t>al usuario no poder distinguir bien las secciones o elementos puede provocar clics innecesarios y de nuevo clics de más</w:t>
      </w:r>
      <w:r w:rsidRPr="005A7A91">
        <w:rPr>
          <w:rFonts w:ascii="Arial" w:hAnsi="Arial" w:cs="Arial"/>
          <w:color w:val="0A0A0A"/>
          <w:shd w:val="clear" w:color="auto" w:fill="FFFFFF"/>
        </w:rPr>
        <w:t>.</w:t>
      </w:r>
    </w:p>
    <w:p w:rsidR="005A7A91" w:rsidRPr="005A7A91" w:rsidRDefault="005A7A91" w:rsidP="005A7A91">
      <w:pPr>
        <w:pStyle w:val="Prrafodelista"/>
        <w:numPr>
          <w:ilvl w:val="0"/>
          <w:numId w:val="2"/>
        </w:numPr>
      </w:pPr>
      <w:r w:rsidRPr="005A7A91">
        <w:rPr>
          <w:rFonts w:ascii="Arial" w:hAnsi="Arial" w:cs="Arial"/>
          <w:color w:val="0A0A0A"/>
          <w:shd w:val="clear" w:color="auto" w:fill="FFFFFF"/>
        </w:rPr>
        <w:lastRenderedPageBreak/>
        <w:t>En </w:t>
      </w:r>
      <w:r w:rsidRPr="005A7A91">
        <w:rPr>
          <w:rStyle w:val="Textoennegrita"/>
          <w:rFonts w:ascii="Arial" w:hAnsi="Arial" w:cs="Arial"/>
          <w:b w:val="0"/>
          <w:color w:val="0A0A0A"/>
          <w:shd w:val="clear" w:color="auto" w:fill="FFFFFF"/>
        </w:rPr>
        <w:t>teclado</w:t>
      </w:r>
      <w:r w:rsidRPr="005A7A91">
        <w:rPr>
          <w:rFonts w:ascii="Arial" w:hAnsi="Arial" w:cs="Arial"/>
          <w:color w:val="0A0A0A"/>
          <w:shd w:val="clear" w:color="auto" w:fill="FFFFFF"/>
        </w:rPr>
        <w:t>, si el foco no es visible, el usuario pierde la orientación.</w:t>
      </w:r>
    </w:p>
    <w:p w:rsidR="00FC71C0" w:rsidRDefault="00FC71C0">
      <w:r>
        <w:t>Ejercicio 5. (0,15 p.) Propuestas de mejora</w:t>
      </w:r>
    </w:p>
    <w:p w:rsidR="00FC71C0" w:rsidRPr="00B10081" w:rsidRDefault="00FC71C0" w:rsidP="00FC71C0">
      <w:pPr>
        <w:ind w:left="708"/>
        <w:rPr>
          <w:b/>
        </w:rPr>
      </w:pPr>
      <w:r w:rsidRPr="00B10081">
        <w:rPr>
          <w:b/>
        </w:rPr>
        <w:t>a) Propón mejoras concretas para facilitar la navegación con los distintos periféricos.</w:t>
      </w:r>
    </w:p>
    <w:p w:rsidR="00FC71C0" w:rsidRDefault="00FC71C0" w:rsidP="00541FD6">
      <w:pPr>
        <w:pStyle w:val="Prrafodelista"/>
        <w:numPr>
          <w:ilvl w:val="0"/>
          <w:numId w:val="9"/>
        </w:numPr>
        <w:rPr>
          <w:b/>
        </w:rPr>
      </w:pPr>
      <w:r w:rsidRPr="00B10081">
        <w:rPr>
          <w:b/>
        </w:rPr>
        <w:t>Relaciona cada mejora con el problema detectado.</w:t>
      </w:r>
    </w:p>
    <w:p w:rsidR="00714ED8" w:rsidRPr="00714ED8" w:rsidRDefault="00714ED8" w:rsidP="00FC71C0">
      <w:pPr>
        <w:ind w:left="708"/>
      </w:pPr>
      <w:r w:rsidRPr="00714ED8">
        <w:t>He realizado directamente los apartados a y b juntos:</w:t>
      </w:r>
    </w:p>
    <w:p w:rsidR="00714ED8" w:rsidRDefault="00714ED8" w:rsidP="00714ED8">
      <w:pPr>
        <w:ind w:left="708"/>
        <w:rPr>
          <w:rFonts w:ascii="Arial" w:hAnsi="Arial" w:cs="Arial"/>
          <w:color w:val="0A0A0A"/>
          <w:shd w:val="clear" w:color="auto" w:fill="FFFFFF"/>
        </w:rPr>
      </w:pPr>
      <w:r w:rsidRPr="00714ED8">
        <w:rPr>
          <w:rFonts w:ascii="Arial" w:hAnsi="Arial" w:cs="Arial"/>
          <w:b/>
          <w:color w:val="0A0A0A"/>
          <w:shd w:val="clear" w:color="auto" w:fill="FFFFFF"/>
        </w:rPr>
        <w:t>Optimización de recursos gráficos</w:t>
      </w:r>
      <w:r w:rsidRPr="00714ED8">
        <w:rPr>
          <w:rFonts w:ascii="Arial" w:hAnsi="Arial" w:cs="Arial"/>
          <w:color w:val="0A0A0A"/>
          <w:shd w:val="clear" w:color="auto" w:fill="FFFFFF"/>
        </w:rPr>
        <w:t>:</w:t>
      </w:r>
    </w:p>
    <w:p w:rsidR="00714ED8" w:rsidRDefault="00714ED8" w:rsidP="00714ED8">
      <w:pPr>
        <w:ind w:left="708"/>
        <w:rPr>
          <w:rFonts w:ascii="Arial" w:hAnsi="Arial" w:cs="Arial"/>
          <w:color w:val="0A0A0A"/>
          <w:shd w:val="clear" w:color="auto" w:fill="FFFFFF"/>
        </w:rPr>
      </w:pPr>
      <w:r>
        <w:rPr>
          <w:rFonts w:ascii="Arial" w:hAnsi="Arial" w:cs="Arial"/>
          <w:color w:val="0A0A0A"/>
          <w:shd w:val="clear" w:color="auto" w:fill="FFFFFF"/>
        </w:rPr>
        <w:t>Se debe r</w:t>
      </w:r>
      <w:r w:rsidRPr="00714ED8">
        <w:rPr>
          <w:rFonts w:ascii="Arial" w:hAnsi="Arial" w:cs="Arial"/>
          <w:color w:val="0A0A0A"/>
          <w:shd w:val="clear" w:color="auto" w:fill="FFFFFF"/>
        </w:rPr>
        <w:t>educir el peso de los modelos 3D iniciales</w:t>
      </w:r>
      <w:r>
        <w:rPr>
          <w:rFonts w:ascii="Arial" w:hAnsi="Arial" w:cs="Arial"/>
          <w:color w:val="0A0A0A"/>
          <w:shd w:val="clear" w:color="auto" w:fill="FFFFFF"/>
        </w:rPr>
        <w:t xml:space="preserve"> para así disminuir la carga de contenido de la página y que se acceda a ella más rápidamente incluso en los dispositivos con una conexión más lenta</w:t>
      </w:r>
      <w:r w:rsidRPr="00714ED8">
        <w:rPr>
          <w:rFonts w:ascii="Arial" w:hAnsi="Arial" w:cs="Arial"/>
          <w:color w:val="0A0A0A"/>
          <w:shd w:val="clear" w:color="auto" w:fill="FFFFFF"/>
        </w:rPr>
        <w:t>.</w:t>
      </w:r>
    </w:p>
    <w:p w:rsidR="00714ED8" w:rsidRPr="00714ED8" w:rsidRDefault="00714ED8" w:rsidP="00714ED8">
      <w:pPr>
        <w:ind w:left="708"/>
        <w:rPr>
          <w:rFonts w:ascii="Arial" w:hAnsi="Arial" w:cs="Arial"/>
          <w:color w:val="0A0A0A"/>
          <w:shd w:val="clear" w:color="auto" w:fill="FFFFFF"/>
        </w:rPr>
      </w:pPr>
      <w:r>
        <w:rPr>
          <w:rFonts w:ascii="Arial" w:hAnsi="Arial" w:cs="Arial"/>
          <w:color w:val="0A0A0A"/>
          <w:shd w:val="clear" w:color="auto" w:fill="FFFFFF"/>
        </w:rPr>
        <w:t xml:space="preserve">Esta mejora está relacionada con </w:t>
      </w:r>
      <w:r w:rsidRPr="00714ED8">
        <w:rPr>
          <w:rFonts w:ascii="Arial" w:hAnsi="Arial" w:cs="Arial"/>
          <w:color w:val="0A0A0A"/>
          <w:shd w:val="clear" w:color="auto" w:fill="FFFFFF"/>
        </w:rPr>
        <w:t xml:space="preserve">la lentitud en móviles. </w:t>
      </w:r>
    </w:p>
    <w:p w:rsidR="00714ED8" w:rsidRDefault="00714ED8" w:rsidP="00714ED8">
      <w:pPr>
        <w:ind w:left="708"/>
        <w:rPr>
          <w:rFonts w:ascii="Arial" w:hAnsi="Arial" w:cs="Arial"/>
          <w:color w:val="0A0A0A"/>
          <w:shd w:val="clear" w:color="auto" w:fill="FFFFFF"/>
        </w:rPr>
      </w:pPr>
      <w:r w:rsidRPr="00714ED8">
        <w:rPr>
          <w:rFonts w:ascii="Arial" w:hAnsi="Arial" w:cs="Arial"/>
          <w:b/>
          <w:color w:val="0A0A0A"/>
          <w:shd w:val="clear" w:color="auto" w:fill="FFFFFF"/>
        </w:rPr>
        <w:t>Indicadores de foco más marcados</w:t>
      </w:r>
      <w:r w:rsidRPr="00714ED8">
        <w:rPr>
          <w:rFonts w:ascii="Arial" w:hAnsi="Arial" w:cs="Arial"/>
          <w:color w:val="0A0A0A"/>
          <w:shd w:val="clear" w:color="auto" w:fill="FFFFFF"/>
        </w:rPr>
        <w:t>:</w:t>
      </w:r>
    </w:p>
    <w:p w:rsidR="00714ED8" w:rsidRDefault="00714ED8" w:rsidP="00714ED8">
      <w:pPr>
        <w:ind w:left="708"/>
        <w:rPr>
          <w:rFonts w:ascii="Arial" w:hAnsi="Arial" w:cs="Arial"/>
          <w:color w:val="0A0A0A"/>
          <w:shd w:val="clear" w:color="auto" w:fill="FFFFFF"/>
        </w:rPr>
      </w:pPr>
      <w:r>
        <w:rPr>
          <w:rFonts w:ascii="Arial" w:hAnsi="Arial" w:cs="Arial"/>
          <w:color w:val="0A0A0A"/>
          <w:shd w:val="clear" w:color="auto" w:fill="FFFFFF"/>
        </w:rPr>
        <w:t>Se debe remarcar de forma más notoria cuando el foco está puesto en un elemento de la página web para que sea claramente distinguible incluso para los usuarios que no tengan plenas capacidades visuales.</w:t>
      </w:r>
    </w:p>
    <w:p w:rsidR="00714ED8" w:rsidRPr="00FF00C2" w:rsidRDefault="00714ED8" w:rsidP="00FF00C2">
      <w:pPr>
        <w:ind w:left="708"/>
        <w:rPr>
          <w:rFonts w:ascii="Arial" w:hAnsi="Arial" w:cs="Arial"/>
          <w:color w:val="0A0A0A"/>
          <w:shd w:val="clear" w:color="auto" w:fill="FFFFFF"/>
        </w:rPr>
      </w:pPr>
      <w:r>
        <w:rPr>
          <w:rFonts w:ascii="Arial" w:hAnsi="Arial" w:cs="Arial"/>
          <w:color w:val="0A0A0A"/>
          <w:shd w:val="clear" w:color="auto" w:fill="FFFFFF"/>
        </w:rPr>
        <w:t>Esta mejora se relaciona con la f</w:t>
      </w:r>
      <w:r w:rsidRPr="00714ED8">
        <w:rPr>
          <w:rFonts w:ascii="Arial" w:hAnsi="Arial" w:cs="Arial"/>
          <w:color w:val="0A0A0A"/>
          <w:shd w:val="clear" w:color="auto" w:fill="FFFFFF"/>
        </w:rPr>
        <w:t>alta de contraste en algunos textos informativos sobre fondos claros.</w:t>
      </w:r>
    </w:p>
    <w:p w:rsidR="00541FD6" w:rsidRDefault="00FC71C0" w:rsidP="00541FD6">
      <w:pPr>
        <w:pStyle w:val="Prrafodelista"/>
        <w:numPr>
          <w:ilvl w:val="0"/>
          <w:numId w:val="9"/>
        </w:numPr>
        <w:rPr>
          <w:b/>
        </w:rPr>
      </w:pPr>
      <w:r w:rsidRPr="00541FD6">
        <w:rPr>
          <w:b/>
        </w:rPr>
        <w:t>Justifica brevemente cómo la mejora optimi</w:t>
      </w:r>
      <w:r w:rsidR="00541FD6" w:rsidRPr="00541FD6">
        <w:rPr>
          <w:b/>
        </w:rPr>
        <w:t>za la usabilidad del sitio web.</w:t>
      </w:r>
    </w:p>
    <w:p w:rsidR="00541FD6" w:rsidRPr="00541FD6" w:rsidRDefault="00541FD6" w:rsidP="00541FD6">
      <w:pPr>
        <w:ind w:left="708"/>
        <w:rPr>
          <w:b/>
        </w:rPr>
      </w:pPr>
      <w:r>
        <w:rPr>
          <w:rFonts w:ascii="Arial" w:hAnsi="Arial" w:cs="Arial"/>
          <w:color w:val="0A0A0A"/>
          <w:shd w:val="clear" w:color="auto" w:fill="FFFFFF"/>
        </w:rPr>
        <w:t xml:space="preserve">Estas mejoras reducen la tasa de </w:t>
      </w:r>
      <w:r>
        <w:rPr>
          <w:rFonts w:ascii="Arial" w:hAnsi="Arial" w:cs="Arial"/>
          <w:color w:val="0A0A0A"/>
          <w:shd w:val="clear" w:color="auto" w:fill="FFFFFF"/>
        </w:rPr>
        <w:t xml:space="preserve">abandono de la página web por parte de los usuarios </w:t>
      </w:r>
      <w:r>
        <w:rPr>
          <w:rFonts w:ascii="Arial" w:hAnsi="Arial" w:cs="Arial"/>
          <w:color w:val="0A0A0A"/>
          <w:shd w:val="clear" w:color="auto" w:fill="FFFFFF"/>
        </w:rPr>
        <w:t>y aseguran que cualquier usuario, sin importar su hardware, complete el proceso de compra sin fricciones</w:t>
      </w:r>
      <w:r>
        <w:rPr>
          <w:rFonts w:ascii="Arial" w:hAnsi="Arial" w:cs="Arial"/>
          <w:color w:val="0A0A0A"/>
          <w:shd w:val="clear" w:color="auto" w:fill="FFFFFF"/>
        </w:rPr>
        <w:t>, manteniendo una experiencia de usuario agradable y eliminando aspectos que pueden llegar a echar atrás al usuario o provocar que no quiera visitar más la página.</w:t>
      </w:r>
    </w:p>
    <w:p w:rsidR="00FC71C0" w:rsidRDefault="00FC71C0" w:rsidP="00FC71C0">
      <w:r>
        <w:t>Ejercicio 6. (0,05 p.) Reflexión final</w:t>
      </w:r>
    </w:p>
    <w:p w:rsidR="00B10081" w:rsidRDefault="00FC71C0" w:rsidP="00FC71C0">
      <w:pPr>
        <w:ind w:left="708"/>
        <w:rPr>
          <w:b/>
        </w:rPr>
      </w:pPr>
      <w:r w:rsidRPr="00B10081">
        <w:rPr>
          <w:b/>
        </w:rPr>
        <w:t>a) Redacta una breve conclusión sobre la importancia de diseña</w:t>
      </w:r>
      <w:r w:rsidR="00B10081">
        <w:rPr>
          <w:b/>
        </w:rPr>
        <w:t xml:space="preserve">r interfaces web </w:t>
      </w:r>
      <w:proofErr w:type="spellStart"/>
      <w:r w:rsidR="00B10081">
        <w:rPr>
          <w:b/>
        </w:rPr>
        <w:t>user-friendly</w:t>
      </w:r>
      <w:proofErr w:type="spellEnd"/>
      <w:r w:rsidR="00B10081">
        <w:rPr>
          <w:b/>
        </w:rPr>
        <w:t>.</w:t>
      </w:r>
    </w:p>
    <w:p w:rsidR="003C19E5" w:rsidRPr="003C19E5" w:rsidRDefault="003C19E5" w:rsidP="003C19E5">
      <w:pPr>
        <w:ind w:left="708"/>
        <w:rPr>
          <w:rFonts w:ascii="Arial" w:hAnsi="Arial" w:cs="Arial"/>
          <w:color w:val="0A0A0A"/>
          <w:shd w:val="clear" w:color="auto" w:fill="FFFFFF"/>
        </w:rPr>
      </w:pPr>
      <w:r w:rsidRPr="003C19E5">
        <w:rPr>
          <w:rFonts w:ascii="Arial" w:hAnsi="Arial" w:cs="Arial"/>
          <w:color w:val="0A0A0A"/>
          <w:shd w:val="clear" w:color="auto" w:fill="FFFFFF"/>
        </w:rPr>
        <w:t>El diseño de una interfaz </w:t>
      </w:r>
      <w:proofErr w:type="spellStart"/>
      <w:r w:rsidRPr="003C19E5">
        <w:rPr>
          <w:rFonts w:ascii="Arial" w:hAnsi="Arial" w:cs="Arial"/>
          <w:color w:val="0A0A0A"/>
          <w:shd w:val="clear" w:color="auto" w:fill="FFFFFF"/>
        </w:rPr>
        <w:t>user-friendly</w:t>
      </w:r>
      <w:proofErr w:type="spellEnd"/>
      <w:r w:rsidRPr="003C19E5">
        <w:rPr>
          <w:rFonts w:ascii="Arial" w:hAnsi="Arial" w:cs="Arial"/>
          <w:color w:val="0A0A0A"/>
          <w:shd w:val="clear" w:color="auto" w:fill="FFFFFF"/>
        </w:rPr>
        <w:t xml:space="preserve"> es el pilar fundamental que </w:t>
      </w:r>
      <w:r>
        <w:rPr>
          <w:rFonts w:ascii="Arial" w:hAnsi="Arial" w:cs="Arial"/>
          <w:color w:val="0A0A0A"/>
          <w:shd w:val="clear" w:color="auto" w:fill="FFFFFF"/>
        </w:rPr>
        <w:t xml:space="preserve">relaciona a la </w:t>
      </w:r>
      <w:r w:rsidRPr="003C19E5">
        <w:rPr>
          <w:rFonts w:ascii="Arial" w:hAnsi="Arial" w:cs="Arial"/>
          <w:color w:val="0A0A0A"/>
          <w:shd w:val="clear" w:color="auto" w:fill="FFFFFF"/>
        </w:rPr>
        <w:t xml:space="preserve">marca y </w:t>
      </w:r>
      <w:r>
        <w:rPr>
          <w:rFonts w:ascii="Arial" w:hAnsi="Arial" w:cs="Arial"/>
          <w:color w:val="0A0A0A"/>
          <w:shd w:val="clear" w:color="auto" w:fill="FFFFFF"/>
        </w:rPr>
        <w:t>a sus usuarios o público objetivo</w:t>
      </w:r>
      <w:r w:rsidRPr="003C19E5">
        <w:rPr>
          <w:rFonts w:ascii="Arial" w:hAnsi="Arial" w:cs="Arial"/>
          <w:color w:val="0A0A0A"/>
          <w:shd w:val="clear" w:color="auto" w:fill="FFFFFF"/>
        </w:rPr>
        <w:t>. En el caso de Tesla, la interfaz actúa co</w:t>
      </w:r>
      <w:r>
        <w:rPr>
          <w:rFonts w:ascii="Arial" w:hAnsi="Arial" w:cs="Arial"/>
          <w:color w:val="0A0A0A"/>
          <w:shd w:val="clear" w:color="auto" w:fill="FFFFFF"/>
        </w:rPr>
        <w:t>mo el primer punto de contacto</w:t>
      </w:r>
      <w:r w:rsidRPr="003C19E5">
        <w:rPr>
          <w:rFonts w:ascii="Arial" w:hAnsi="Arial" w:cs="Arial"/>
          <w:color w:val="0A0A0A"/>
          <w:shd w:val="clear" w:color="auto" w:fill="FFFFFF"/>
        </w:rPr>
        <w:t xml:space="preserve"> con su</w:t>
      </w:r>
      <w:r>
        <w:rPr>
          <w:rFonts w:ascii="Arial" w:hAnsi="Arial" w:cs="Arial"/>
          <w:color w:val="0A0A0A"/>
          <w:shd w:val="clear" w:color="auto" w:fill="FFFFFF"/>
        </w:rPr>
        <w:t>s</w:t>
      </w:r>
      <w:r w:rsidRPr="003C19E5">
        <w:rPr>
          <w:rFonts w:ascii="Arial" w:hAnsi="Arial" w:cs="Arial"/>
          <w:color w:val="0A0A0A"/>
          <w:shd w:val="clear" w:color="auto" w:fill="FFFFFF"/>
        </w:rPr>
        <w:t xml:space="preserve"> </w:t>
      </w:r>
      <w:r>
        <w:rPr>
          <w:rFonts w:ascii="Arial" w:hAnsi="Arial" w:cs="Arial"/>
          <w:color w:val="0A0A0A"/>
          <w:shd w:val="clear" w:color="auto" w:fill="FFFFFF"/>
        </w:rPr>
        <w:t>productos,</w:t>
      </w:r>
      <w:r w:rsidRPr="003C19E5">
        <w:rPr>
          <w:rFonts w:ascii="Arial" w:hAnsi="Arial" w:cs="Arial"/>
          <w:color w:val="0A0A0A"/>
          <w:shd w:val="clear" w:color="auto" w:fill="FFFFFF"/>
        </w:rPr>
        <w:t xml:space="preserve"> por </w:t>
      </w:r>
      <w:r>
        <w:rPr>
          <w:rFonts w:ascii="Arial" w:hAnsi="Arial" w:cs="Arial"/>
          <w:color w:val="0A0A0A"/>
          <w:shd w:val="clear" w:color="auto" w:fill="FFFFFF"/>
        </w:rPr>
        <w:t>lo que</w:t>
      </w:r>
      <w:r w:rsidRPr="003C19E5">
        <w:rPr>
          <w:rFonts w:ascii="Arial" w:hAnsi="Arial" w:cs="Arial"/>
          <w:color w:val="0A0A0A"/>
          <w:shd w:val="clear" w:color="auto" w:fill="FFFFFF"/>
        </w:rPr>
        <w:t xml:space="preserve"> una navegación fluida y una estética limpia no son solo decisiones visuales, sino </w:t>
      </w:r>
      <w:r>
        <w:rPr>
          <w:rFonts w:ascii="Arial" w:hAnsi="Arial" w:cs="Arial"/>
          <w:color w:val="0A0A0A"/>
          <w:shd w:val="clear" w:color="auto" w:fill="FFFFFF"/>
        </w:rPr>
        <w:t xml:space="preserve">que amplían la </w:t>
      </w:r>
      <w:r w:rsidRPr="003C19E5">
        <w:rPr>
          <w:rFonts w:ascii="Arial" w:hAnsi="Arial" w:cs="Arial"/>
          <w:color w:val="0A0A0A"/>
          <w:shd w:val="clear" w:color="auto" w:fill="FFFFFF"/>
        </w:rPr>
        <w:t xml:space="preserve">identidad </w:t>
      </w:r>
      <w:r>
        <w:rPr>
          <w:rFonts w:ascii="Arial" w:hAnsi="Arial" w:cs="Arial"/>
          <w:color w:val="0A0A0A"/>
          <w:shd w:val="clear" w:color="auto" w:fill="FFFFFF"/>
        </w:rPr>
        <w:t xml:space="preserve">y la imagen </w:t>
      </w:r>
      <w:r w:rsidR="00E96744">
        <w:rPr>
          <w:rFonts w:ascii="Arial" w:hAnsi="Arial" w:cs="Arial"/>
          <w:color w:val="0A0A0A"/>
          <w:shd w:val="clear" w:color="auto" w:fill="FFFFFF"/>
        </w:rPr>
        <w:t>que muestra la marca, puede</w:t>
      </w:r>
      <w:r>
        <w:rPr>
          <w:rFonts w:ascii="Arial" w:hAnsi="Arial" w:cs="Arial"/>
          <w:color w:val="0A0A0A"/>
          <w:shd w:val="clear" w:color="auto" w:fill="FFFFFF"/>
        </w:rPr>
        <w:t xml:space="preserve"> alterar el punto de vista del usuario acerca de esta misma</w:t>
      </w:r>
      <w:r w:rsidRPr="003C19E5">
        <w:rPr>
          <w:rFonts w:ascii="Arial" w:hAnsi="Arial" w:cs="Arial"/>
          <w:color w:val="0A0A0A"/>
          <w:shd w:val="clear" w:color="auto" w:fill="FFFFFF"/>
        </w:rPr>
        <w:t>.</w:t>
      </w:r>
    </w:p>
    <w:p w:rsidR="003C19E5" w:rsidRDefault="003C19E5" w:rsidP="00E96744">
      <w:pPr>
        <w:ind w:left="708"/>
        <w:rPr>
          <w:b/>
        </w:rPr>
      </w:pPr>
      <w:r w:rsidRPr="003C19E5">
        <w:rPr>
          <w:rFonts w:ascii="Arial" w:hAnsi="Arial" w:cs="Arial"/>
          <w:color w:val="0A0A0A"/>
          <w:shd w:val="clear" w:color="auto" w:fill="FFFFFF"/>
        </w:rPr>
        <w:t>La importancia radica en que la usabilidad reduce</w:t>
      </w:r>
      <w:r w:rsidR="00E96744">
        <w:rPr>
          <w:rFonts w:ascii="Arial" w:hAnsi="Arial" w:cs="Arial"/>
          <w:color w:val="0A0A0A"/>
          <w:shd w:val="clear" w:color="auto" w:fill="FFFFFF"/>
        </w:rPr>
        <w:t xml:space="preserve"> la carga cognitiva del usuario. C</w:t>
      </w:r>
      <w:r w:rsidRPr="003C19E5">
        <w:rPr>
          <w:rFonts w:ascii="Arial" w:hAnsi="Arial" w:cs="Arial"/>
          <w:color w:val="0A0A0A"/>
          <w:shd w:val="clear" w:color="auto" w:fill="FFFFFF"/>
        </w:rPr>
        <w:t xml:space="preserve">uando una web es intuitiva, el </w:t>
      </w:r>
      <w:r w:rsidR="00E96744">
        <w:rPr>
          <w:rFonts w:ascii="Arial" w:hAnsi="Arial" w:cs="Arial"/>
          <w:color w:val="0A0A0A"/>
          <w:shd w:val="clear" w:color="auto" w:fill="FFFFFF"/>
        </w:rPr>
        <w:t>usuario no tiene que aprender</w:t>
      </w:r>
      <w:r w:rsidRPr="003C19E5">
        <w:rPr>
          <w:rFonts w:ascii="Arial" w:hAnsi="Arial" w:cs="Arial"/>
          <w:color w:val="0A0A0A"/>
          <w:shd w:val="clear" w:color="auto" w:fill="FFFFFF"/>
        </w:rPr>
        <w:t xml:space="preserve"> a usarla, lo que permite que su atención se centre exclusivamen</w:t>
      </w:r>
      <w:r w:rsidR="00E96744">
        <w:rPr>
          <w:rFonts w:ascii="Arial" w:hAnsi="Arial" w:cs="Arial"/>
          <w:color w:val="0A0A0A"/>
          <w:shd w:val="clear" w:color="auto" w:fill="FFFFFF"/>
        </w:rPr>
        <w:t xml:space="preserve">te en el producto. Una mala interfaz </w:t>
      </w:r>
      <w:r w:rsidRPr="003C19E5">
        <w:rPr>
          <w:rFonts w:ascii="Arial" w:hAnsi="Arial" w:cs="Arial"/>
          <w:color w:val="0A0A0A"/>
          <w:shd w:val="clear" w:color="auto" w:fill="FFFFFF"/>
        </w:rPr>
        <w:t xml:space="preserve">genera frustración, aumenta la tasa de </w:t>
      </w:r>
      <w:r w:rsidR="00E96744">
        <w:rPr>
          <w:rFonts w:ascii="Arial" w:hAnsi="Arial" w:cs="Arial"/>
          <w:color w:val="0A0A0A"/>
          <w:shd w:val="clear" w:color="auto" w:fill="FFFFFF"/>
        </w:rPr>
        <w:t xml:space="preserve">abandonos de la página </w:t>
      </w:r>
      <w:r w:rsidRPr="003C19E5">
        <w:rPr>
          <w:rFonts w:ascii="Arial" w:hAnsi="Arial" w:cs="Arial"/>
          <w:color w:val="0A0A0A"/>
          <w:shd w:val="clear" w:color="auto" w:fill="FFFFFF"/>
        </w:rPr>
        <w:t xml:space="preserve">y proyecta una imagen de obsolescencia. </w:t>
      </w:r>
      <w:r w:rsidR="00E96744">
        <w:rPr>
          <w:rFonts w:ascii="Arial" w:hAnsi="Arial" w:cs="Arial"/>
          <w:color w:val="0A0A0A"/>
          <w:shd w:val="clear" w:color="auto" w:fill="FFFFFF"/>
        </w:rPr>
        <w:t xml:space="preserve">Por lo que se puede afirmar </w:t>
      </w:r>
      <w:r w:rsidR="00E96744">
        <w:rPr>
          <w:rFonts w:ascii="Arial" w:hAnsi="Arial" w:cs="Arial"/>
          <w:color w:val="0A0A0A"/>
          <w:shd w:val="clear" w:color="auto" w:fill="FFFFFF"/>
        </w:rPr>
        <w:lastRenderedPageBreak/>
        <w:t xml:space="preserve">que diseñar las páginas web </w:t>
      </w:r>
      <w:r w:rsidRPr="003C19E5">
        <w:rPr>
          <w:rFonts w:ascii="Arial" w:hAnsi="Arial" w:cs="Arial"/>
          <w:color w:val="0A0A0A"/>
          <w:shd w:val="clear" w:color="auto" w:fill="FFFFFF"/>
        </w:rPr>
        <w:t xml:space="preserve">pensando en el usuario es </w:t>
      </w:r>
      <w:r w:rsidR="00E96744">
        <w:rPr>
          <w:rFonts w:ascii="Arial" w:hAnsi="Arial" w:cs="Arial"/>
          <w:color w:val="0A0A0A"/>
          <w:shd w:val="clear" w:color="auto" w:fill="FFFFFF"/>
        </w:rPr>
        <w:t xml:space="preserve">un objetivo primordial y </w:t>
      </w:r>
      <w:r w:rsidRPr="003C19E5">
        <w:rPr>
          <w:rFonts w:ascii="Arial" w:hAnsi="Arial" w:cs="Arial"/>
          <w:color w:val="0A0A0A"/>
          <w:shd w:val="clear" w:color="auto" w:fill="FFFFFF"/>
        </w:rPr>
        <w:t xml:space="preserve">una inversión que transforma una simple visita en una experiencia satisfactoria, fortaleciendo la autoridad de marca y facilitando </w:t>
      </w:r>
      <w:r w:rsidR="00E96744">
        <w:rPr>
          <w:rFonts w:ascii="Arial" w:hAnsi="Arial" w:cs="Arial"/>
          <w:color w:val="0A0A0A"/>
          <w:shd w:val="clear" w:color="auto" w:fill="FFFFFF"/>
        </w:rPr>
        <w:t xml:space="preserve">que el usuario </w:t>
      </w:r>
      <w:r w:rsidRPr="003C19E5">
        <w:rPr>
          <w:rFonts w:ascii="Arial" w:hAnsi="Arial" w:cs="Arial"/>
          <w:color w:val="0A0A0A"/>
          <w:shd w:val="clear" w:color="auto" w:fill="FFFFFF"/>
        </w:rPr>
        <w:t xml:space="preserve">final </w:t>
      </w:r>
      <w:r w:rsidR="00E96744">
        <w:rPr>
          <w:rFonts w:ascii="Arial" w:hAnsi="Arial" w:cs="Arial"/>
          <w:color w:val="0A0A0A"/>
          <w:shd w:val="clear" w:color="auto" w:fill="FFFFFF"/>
        </w:rPr>
        <w:t>quede satisfecho</w:t>
      </w:r>
      <w:r w:rsidRPr="003C19E5">
        <w:rPr>
          <w:rFonts w:ascii="Arial" w:hAnsi="Arial" w:cs="Arial"/>
          <w:color w:val="0A0A0A"/>
          <w:shd w:val="clear" w:color="auto" w:fill="FFFFFF"/>
        </w:rPr>
        <w:t>.</w:t>
      </w:r>
    </w:p>
    <w:p w:rsidR="003C19E5" w:rsidRDefault="00FC71C0" w:rsidP="003C19E5">
      <w:pPr>
        <w:ind w:left="708"/>
        <w:rPr>
          <w:b/>
        </w:rPr>
      </w:pPr>
      <w:r w:rsidRPr="00B10081">
        <w:rPr>
          <w:b/>
        </w:rPr>
        <w:t>b) Reflexiona sobre la necesidad de adaptar la navegación a distintos periféricos de entrada.</w:t>
      </w:r>
    </w:p>
    <w:p w:rsidR="00E96744" w:rsidRPr="00E96744" w:rsidRDefault="00E96744" w:rsidP="00E96744">
      <w:pPr>
        <w:ind w:left="708"/>
        <w:rPr>
          <w:rFonts w:ascii="Arial" w:hAnsi="Arial" w:cs="Arial"/>
          <w:color w:val="0A0A0A"/>
          <w:shd w:val="clear" w:color="auto" w:fill="FFFFFF"/>
        </w:rPr>
      </w:pPr>
      <w:r>
        <w:rPr>
          <w:rFonts w:ascii="Arial" w:hAnsi="Arial" w:cs="Arial"/>
          <w:color w:val="0A0A0A"/>
          <w:shd w:val="clear" w:color="auto" w:fill="FFFFFF"/>
        </w:rPr>
        <w:t>Actualmente</w:t>
      </w:r>
      <w:r w:rsidRPr="00E96744">
        <w:rPr>
          <w:rFonts w:ascii="Arial" w:hAnsi="Arial" w:cs="Arial"/>
          <w:color w:val="0A0A0A"/>
          <w:shd w:val="clear" w:color="auto" w:fill="FFFFFF"/>
        </w:rPr>
        <w:t xml:space="preserve">, el acceso a </w:t>
      </w:r>
      <w:r>
        <w:rPr>
          <w:rFonts w:ascii="Arial" w:hAnsi="Arial" w:cs="Arial"/>
          <w:color w:val="0A0A0A"/>
          <w:shd w:val="clear" w:color="auto" w:fill="FFFFFF"/>
        </w:rPr>
        <w:t>las páginas web se realiza desde múltiples dispositivos con grandes diferencias entre algunos de estos</w:t>
      </w:r>
      <w:r w:rsidRPr="00E96744">
        <w:rPr>
          <w:rFonts w:ascii="Arial" w:hAnsi="Arial" w:cs="Arial"/>
          <w:color w:val="0A0A0A"/>
          <w:shd w:val="clear" w:color="auto" w:fill="FFFFFF"/>
        </w:rPr>
        <w:t>, lo que hace que la adaptación a diferentes periféricos ya no sea una opción, sino un requisito técnico indispensable. Un usuario puede iniciar su interacción con un anuncio en redes sociales desde un </w:t>
      </w:r>
      <w:r>
        <w:rPr>
          <w:rFonts w:ascii="Arial" w:hAnsi="Arial" w:cs="Arial"/>
          <w:color w:val="0A0A0A"/>
          <w:shd w:val="clear" w:color="auto" w:fill="FFFFFF"/>
        </w:rPr>
        <w:t>teléfono con una interfaz táctil</w:t>
      </w:r>
      <w:r w:rsidRPr="00E96744">
        <w:rPr>
          <w:rFonts w:ascii="Arial" w:hAnsi="Arial" w:cs="Arial"/>
          <w:color w:val="0A0A0A"/>
          <w:shd w:val="clear" w:color="auto" w:fill="FFFFFF"/>
        </w:rPr>
        <w:t>, comparar especificaciones técnicas desde un portátil</w:t>
      </w:r>
      <w:r>
        <w:rPr>
          <w:rFonts w:ascii="Arial" w:hAnsi="Arial" w:cs="Arial"/>
          <w:color w:val="0A0A0A"/>
          <w:shd w:val="clear" w:color="auto" w:fill="FFFFFF"/>
        </w:rPr>
        <w:t xml:space="preserve"> con un </w:t>
      </w:r>
      <w:r w:rsidRPr="00E96744">
        <w:rPr>
          <w:rFonts w:ascii="Arial" w:hAnsi="Arial" w:cs="Arial"/>
          <w:color w:val="0A0A0A"/>
          <w:shd w:val="clear" w:color="auto" w:fill="FFFFFF"/>
        </w:rPr>
        <w:t>ratón y</w:t>
      </w:r>
      <w:r>
        <w:rPr>
          <w:rFonts w:ascii="Arial" w:hAnsi="Arial" w:cs="Arial"/>
          <w:color w:val="0A0A0A"/>
          <w:shd w:val="clear" w:color="auto" w:fill="FFFFFF"/>
        </w:rPr>
        <w:t xml:space="preserve"> un teclado</w:t>
      </w:r>
      <w:r w:rsidRPr="00E96744">
        <w:rPr>
          <w:rFonts w:ascii="Arial" w:hAnsi="Arial" w:cs="Arial"/>
          <w:color w:val="0A0A0A"/>
          <w:shd w:val="clear" w:color="auto" w:fill="FFFFFF"/>
        </w:rPr>
        <w:t xml:space="preserve"> y, finalmente, mostrar el configurador 3D en una </w:t>
      </w:r>
      <w:proofErr w:type="spellStart"/>
      <w:r w:rsidRPr="00E96744">
        <w:rPr>
          <w:rFonts w:ascii="Arial" w:hAnsi="Arial" w:cs="Arial"/>
          <w:color w:val="0A0A0A"/>
          <w:shd w:val="clear" w:color="auto" w:fill="FFFFFF"/>
        </w:rPr>
        <w:t>tablet</w:t>
      </w:r>
      <w:proofErr w:type="spellEnd"/>
      <w:r w:rsidRPr="00E96744">
        <w:rPr>
          <w:rFonts w:ascii="Arial" w:hAnsi="Arial" w:cs="Arial"/>
          <w:color w:val="0A0A0A"/>
          <w:shd w:val="clear" w:color="auto" w:fill="FFFFFF"/>
        </w:rPr>
        <w:t> o incluso en la propia pantalla del vehículo</w:t>
      </w:r>
      <w:r>
        <w:rPr>
          <w:rFonts w:ascii="Arial" w:hAnsi="Arial" w:cs="Arial"/>
          <w:color w:val="0A0A0A"/>
          <w:shd w:val="clear" w:color="auto" w:fill="FFFFFF"/>
        </w:rPr>
        <w:t xml:space="preserve"> por poner algunos ejemplos</w:t>
      </w:r>
      <w:r w:rsidRPr="00E96744">
        <w:rPr>
          <w:rFonts w:ascii="Arial" w:hAnsi="Arial" w:cs="Arial"/>
          <w:color w:val="0A0A0A"/>
          <w:shd w:val="clear" w:color="auto" w:fill="FFFFFF"/>
        </w:rPr>
        <w:t>.</w:t>
      </w:r>
    </w:p>
    <w:p w:rsidR="003C19E5" w:rsidRPr="00E96744" w:rsidRDefault="00E96744" w:rsidP="00E96744">
      <w:pPr>
        <w:ind w:left="708"/>
        <w:rPr>
          <w:rFonts w:ascii="Arial" w:hAnsi="Arial" w:cs="Arial"/>
          <w:color w:val="0A0A0A"/>
          <w:shd w:val="clear" w:color="auto" w:fill="FFFFFF"/>
        </w:rPr>
      </w:pPr>
      <w:r w:rsidRPr="00E96744">
        <w:rPr>
          <w:rFonts w:ascii="Arial" w:hAnsi="Arial" w:cs="Arial"/>
          <w:color w:val="0A0A0A"/>
          <w:shd w:val="clear" w:color="auto" w:fill="FFFFFF"/>
        </w:rPr>
        <w:t xml:space="preserve">Cada periférico </w:t>
      </w:r>
      <w:r>
        <w:rPr>
          <w:rFonts w:ascii="Arial" w:hAnsi="Arial" w:cs="Arial"/>
          <w:color w:val="0A0A0A"/>
          <w:shd w:val="clear" w:color="auto" w:fill="FFFFFF"/>
        </w:rPr>
        <w:t xml:space="preserve">se comporta de forma distinta y tiene ciertas capacidades y limitaciones, lo que </w:t>
      </w:r>
      <w:r w:rsidRPr="00E96744">
        <w:rPr>
          <w:rFonts w:ascii="Arial" w:hAnsi="Arial" w:cs="Arial"/>
          <w:color w:val="0A0A0A"/>
          <w:shd w:val="clear" w:color="auto" w:fill="FFFFFF"/>
        </w:rPr>
        <w:t xml:space="preserve">impone reglas de interacción distintas: la precisión del ratón permite menús densos, mientras que la navegación táctil exige objetivos de </w:t>
      </w:r>
      <w:proofErr w:type="spellStart"/>
      <w:r w:rsidRPr="00E96744">
        <w:rPr>
          <w:rFonts w:ascii="Arial" w:hAnsi="Arial" w:cs="Arial"/>
          <w:color w:val="0A0A0A"/>
          <w:shd w:val="clear" w:color="auto" w:fill="FFFFFF"/>
        </w:rPr>
        <w:t>clic</w:t>
      </w:r>
      <w:r>
        <w:rPr>
          <w:rFonts w:ascii="Arial" w:hAnsi="Arial" w:cs="Arial"/>
          <w:color w:val="0A0A0A"/>
          <w:shd w:val="clear" w:color="auto" w:fill="FFFFFF"/>
        </w:rPr>
        <w:t>k</w:t>
      </w:r>
      <w:proofErr w:type="spellEnd"/>
      <w:r w:rsidRPr="00E96744">
        <w:rPr>
          <w:rFonts w:ascii="Arial" w:hAnsi="Arial" w:cs="Arial"/>
          <w:color w:val="0A0A0A"/>
          <w:shd w:val="clear" w:color="auto" w:fill="FFFFFF"/>
        </w:rPr>
        <w:t xml:space="preserve"> más grandes y gestos naturales. Ignorar estas diferencias crea barreras de accesibilidad. Por ejemplo, un sitio que no está optimizado para teclado excluye a personas con discapacidades motoras, y uno no adaptado a pantallas táctiles penaliza al usuario móvil, que representa más de la mitad del tráfico global</w:t>
      </w:r>
      <w:r>
        <w:rPr>
          <w:rFonts w:ascii="Arial" w:hAnsi="Arial" w:cs="Arial"/>
          <w:color w:val="0A0A0A"/>
          <w:shd w:val="clear" w:color="auto" w:fill="FFFFFF"/>
        </w:rPr>
        <w:t xml:space="preserve"> de internet</w:t>
      </w:r>
      <w:r w:rsidRPr="00E96744">
        <w:rPr>
          <w:rFonts w:ascii="Arial" w:hAnsi="Arial" w:cs="Arial"/>
          <w:color w:val="0A0A0A"/>
          <w:shd w:val="clear" w:color="auto" w:fill="FFFFFF"/>
        </w:rPr>
        <w:t>. La adaptabilidad garantiza una </w:t>
      </w:r>
      <w:r>
        <w:rPr>
          <w:rFonts w:ascii="Arial" w:hAnsi="Arial" w:cs="Arial"/>
          <w:color w:val="0A0A0A"/>
          <w:shd w:val="clear" w:color="auto" w:fill="FFFFFF"/>
        </w:rPr>
        <w:t>experiencia de usuario</w:t>
      </w:r>
      <w:r w:rsidRPr="00E96744">
        <w:rPr>
          <w:rFonts w:ascii="Arial" w:hAnsi="Arial" w:cs="Arial"/>
          <w:color w:val="0A0A0A"/>
          <w:shd w:val="clear" w:color="auto" w:fill="FFFFFF"/>
        </w:rPr>
        <w:t> consistente y sin fricciones, asegurando que la tecnología sea una herramienta de acercamiento</w:t>
      </w:r>
      <w:r>
        <w:rPr>
          <w:rFonts w:ascii="Arial" w:hAnsi="Arial" w:cs="Arial"/>
          <w:color w:val="0A0A0A"/>
          <w:shd w:val="clear" w:color="auto" w:fill="FFFFFF"/>
        </w:rPr>
        <w:t xml:space="preserve"> con </w:t>
      </w:r>
      <w:proofErr w:type="spellStart"/>
      <w:r>
        <w:rPr>
          <w:rFonts w:ascii="Arial" w:hAnsi="Arial" w:cs="Arial"/>
          <w:color w:val="0A0A0A"/>
          <w:shd w:val="clear" w:color="auto" w:fill="FFFFFF"/>
        </w:rPr>
        <w:t>el</w:t>
      </w:r>
      <w:proofErr w:type="spellEnd"/>
      <w:r>
        <w:rPr>
          <w:rFonts w:ascii="Arial" w:hAnsi="Arial" w:cs="Arial"/>
          <w:color w:val="0A0A0A"/>
          <w:shd w:val="clear" w:color="auto" w:fill="FFFFFF"/>
        </w:rPr>
        <w:t xml:space="preserve"> usuario final</w:t>
      </w:r>
      <w:r w:rsidRPr="00E96744">
        <w:rPr>
          <w:rFonts w:ascii="Arial" w:hAnsi="Arial" w:cs="Arial"/>
          <w:color w:val="0A0A0A"/>
          <w:shd w:val="clear" w:color="auto" w:fill="FFFFFF"/>
        </w:rPr>
        <w:t xml:space="preserve"> y nunca un obstáculo.</w:t>
      </w:r>
    </w:p>
    <w:sectPr w:rsidR="003C19E5" w:rsidRPr="00E96744" w:rsidSect="0050487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730117"/>
    <w:multiLevelType w:val="hybridMultilevel"/>
    <w:tmpl w:val="75E07740"/>
    <w:lvl w:ilvl="0" w:tplc="318AFCEC">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C636350"/>
    <w:multiLevelType w:val="multilevel"/>
    <w:tmpl w:val="6D6C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CB7020"/>
    <w:multiLevelType w:val="hybridMultilevel"/>
    <w:tmpl w:val="7B76F57E"/>
    <w:lvl w:ilvl="0" w:tplc="B67E6EC2">
      <w:start w:val="2"/>
      <w:numFmt w:val="bullet"/>
      <w:lvlText w:val="-"/>
      <w:lvlJc w:val="left"/>
      <w:pPr>
        <w:ind w:left="1068" w:hanging="360"/>
      </w:pPr>
      <w:rPr>
        <w:rFonts w:ascii="Calibri" w:eastAsiaTheme="minorHAnsi" w:hAnsi="Calibri" w:cs="Calibri"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450B7075"/>
    <w:multiLevelType w:val="multilevel"/>
    <w:tmpl w:val="2C2E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F55A7E"/>
    <w:multiLevelType w:val="hybridMultilevel"/>
    <w:tmpl w:val="CE7035C0"/>
    <w:lvl w:ilvl="0" w:tplc="E69E0248">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 w15:restartNumberingAfterBreak="0">
    <w:nsid w:val="47067AD5"/>
    <w:multiLevelType w:val="multilevel"/>
    <w:tmpl w:val="2A7E9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D91027"/>
    <w:multiLevelType w:val="hybridMultilevel"/>
    <w:tmpl w:val="C83ACC5E"/>
    <w:lvl w:ilvl="0" w:tplc="5540EE5C">
      <w:start w:val="1"/>
      <w:numFmt w:val="bullet"/>
      <w:lvlText w:val="-"/>
      <w:lvlJc w:val="left"/>
      <w:pPr>
        <w:ind w:left="1068" w:hanging="360"/>
      </w:pPr>
      <w:rPr>
        <w:rFonts w:ascii="Calibri" w:eastAsiaTheme="minorHAnsi" w:hAnsi="Calibri" w:cs="Calibr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618F6C7D"/>
    <w:multiLevelType w:val="hybridMultilevel"/>
    <w:tmpl w:val="2E607F9C"/>
    <w:lvl w:ilvl="0" w:tplc="63F0722A">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6D0B097D"/>
    <w:multiLevelType w:val="multilevel"/>
    <w:tmpl w:val="67CA4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2A2C5B"/>
    <w:multiLevelType w:val="multilevel"/>
    <w:tmpl w:val="8F2C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19F2AE5"/>
    <w:multiLevelType w:val="multilevel"/>
    <w:tmpl w:val="A6603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54349"/>
    <w:multiLevelType w:val="multilevel"/>
    <w:tmpl w:val="24E48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7DC79B5"/>
    <w:multiLevelType w:val="multilevel"/>
    <w:tmpl w:val="D778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7757C9"/>
    <w:multiLevelType w:val="hybridMultilevel"/>
    <w:tmpl w:val="07EE863C"/>
    <w:lvl w:ilvl="0" w:tplc="EB362F76">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abstractNumId w:val="7"/>
  </w:num>
  <w:num w:numId="2">
    <w:abstractNumId w:val="6"/>
  </w:num>
  <w:num w:numId="3">
    <w:abstractNumId w:val="0"/>
  </w:num>
  <w:num w:numId="4">
    <w:abstractNumId w:val="2"/>
  </w:num>
  <w:num w:numId="5">
    <w:abstractNumId w:val="5"/>
  </w:num>
  <w:num w:numId="6">
    <w:abstractNumId w:val="3"/>
  </w:num>
  <w:num w:numId="7">
    <w:abstractNumId w:val="10"/>
  </w:num>
  <w:num w:numId="8">
    <w:abstractNumId w:val="4"/>
  </w:num>
  <w:num w:numId="9">
    <w:abstractNumId w:val="13"/>
  </w:num>
  <w:num w:numId="10">
    <w:abstractNumId w:val="9"/>
  </w:num>
  <w:num w:numId="11">
    <w:abstractNumId w:val="11"/>
  </w:num>
  <w:num w:numId="12">
    <w:abstractNumId w:val="8"/>
  </w:num>
  <w:num w:numId="13">
    <w:abstractNumId w:val="1"/>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3"/>
  <w:proofState w:spelling="clean" w:grammar="clean"/>
  <w:defaultTabStop w:val="708"/>
  <w:hyphenationZone w:val="425"/>
  <w:characterSpacingControl w:val="doNotCompress"/>
  <w:compat>
    <w:compatSetting w:name="compatibilityMode" w:uri="http://schemas.microsoft.com/office/word" w:val="12"/>
  </w:compat>
  <w:rsids>
    <w:rsidRoot w:val="00FC71C0"/>
    <w:rsid w:val="00084D51"/>
    <w:rsid w:val="00111E6B"/>
    <w:rsid w:val="00113BA9"/>
    <w:rsid w:val="00256DBF"/>
    <w:rsid w:val="00364DC3"/>
    <w:rsid w:val="003C19E5"/>
    <w:rsid w:val="004303FF"/>
    <w:rsid w:val="00504877"/>
    <w:rsid w:val="00541FD6"/>
    <w:rsid w:val="005A7A91"/>
    <w:rsid w:val="006D2138"/>
    <w:rsid w:val="006D3158"/>
    <w:rsid w:val="00714ED8"/>
    <w:rsid w:val="00774217"/>
    <w:rsid w:val="00796C57"/>
    <w:rsid w:val="009B657F"/>
    <w:rsid w:val="009F45B5"/>
    <w:rsid w:val="00AA4BF2"/>
    <w:rsid w:val="00B10081"/>
    <w:rsid w:val="00B13998"/>
    <w:rsid w:val="00B900DB"/>
    <w:rsid w:val="00C17BB5"/>
    <w:rsid w:val="00C753C7"/>
    <w:rsid w:val="00D763F0"/>
    <w:rsid w:val="00DD35D6"/>
    <w:rsid w:val="00E96744"/>
    <w:rsid w:val="00FC71C0"/>
    <w:rsid w:val="00FF00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484B0"/>
  <w15:docId w15:val="{0305F61F-BDFC-44F4-8604-6BF60CE0E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487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B657F"/>
    <w:rPr>
      <w:color w:val="0000FF" w:themeColor="hyperlink"/>
      <w:u w:val="single"/>
    </w:rPr>
  </w:style>
  <w:style w:type="character" w:styleId="Hipervnculovisitado">
    <w:name w:val="FollowedHyperlink"/>
    <w:basedOn w:val="Fuentedeprrafopredeter"/>
    <w:uiPriority w:val="99"/>
    <w:semiHidden/>
    <w:unhideWhenUsed/>
    <w:rsid w:val="009B657F"/>
    <w:rPr>
      <w:color w:val="800080" w:themeColor="followedHyperlink"/>
      <w:u w:val="single"/>
    </w:rPr>
  </w:style>
  <w:style w:type="paragraph" w:styleId="Prrafodelista">
    <w:name w:val="List Paragraph"/>
    <w:basedOn w:val="Normal"/>
    <w:uiPriority w:val="34"/>
    <w:qFormat/>
    <w:rsid w:val="00B10081"/>
    <w:pPr>
      <w:ind w:left="720"/>
      <w:contextualSpacing/>
    </w:pPr>
  </w:style>
  <w:style w:type="character" w:customStyle="1" w:styleId="t286pc">
    <w:name w:val="t286pc"/>
    <w:basedOn w:val="Fuentedeprrafopredeter"/>
    <w:rsid w:val="00C753C7"/>
  </w:style>
  <w:style w:type="character" w:styleId="Textoennegrita">
    <w:name w:val="Strong"/>
    <w:basedOn w:val="Fuentedeprrafopredeter"/>
    <w:uiPriority w:val="22"/>
    <w:qFormat/>
    <w:rsid w:val="00C753C7"/>
    <w:rPr>
      <w:b/>
      <w:bCs/>
    </w:rPr>
  </w:style>
  <w:style w:type="character" w:styleId="nfasis">
    <w:name w:val="Emphasis"/>
    <w:basedOn w:val="Fuentedeprrafopredeter"/>
    <w:uiPriority w:val="20"/>
    <w:qFormat/>
    <w:rsid w:val="00C753C7"/>
    <w:rPr>
      <w:i/>
      <w:iCs/>
    </w:rPr>
  </w:style>
  <w:style w:type="character" w:styleId="CdigoHTML">
    <w:name w:val="HTML Code"/>
    <w:basedOn w:val="Fuentedeprrafopredeter"/>
    <w:uiPriority w:val="99"/>
    <w:semiHidden/>
    <w:unhideWhenUsed/>
    <w:rsid w:val="00FF00C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109587">
      <w:bodyDiv w:val="1"/>
      <w:marLeft w:val="0"/>
      <w:marRight w:val="0"/>
      <w:marTop w:val="0"/>
      <w:marBottom w:val="0"/>
      <w:divBdr>
        <w:top w:val="none" w:sz="0" w:space="0" w:color="auto"/>
        <w:left w:val="none" w:sz="0" w:space="0" w:color="auto"/>
        <w:bottom w:val="none" w:sz="0" w:space="0" w:color="auto"/>
        <w:right w:val="none" w:sz="0" w:space="0" w:color="auto"/>
      </w:divBdr>
    </w:div>
    <w:div w:id="228810637">
      <w:bodyDiv w:val="1"/>
      <w:marLeft w:val="0"/>
      <w:marRight w:val="0"/>
      <w:marTop w:val="0"/>
      <w:marBottom w:val="0"/>
      <w:divBdr>
        <w:top w:val="none" w:sz="0" w:space="0" w:color="auto"/>
        <w:left w:val="none" w:sz="0" w:space="0" w:color="auto"/>
        <w:bottom w:val="none" w:sz="0" w:space="0" w:color="auto"/>
        <w:right w:val="none" w:sz="0" w:space="0" w:color="auto"/>
      </w:divBdr>
    </w:div>
    <w:div w:id="503475002">
      <w:bodyDiv w:val="1"/>
      <w:marLeft w:val="0"/>
      <w:marRight w:val="0"/>
      <w:marTop w:val="0"/>
      <w:marBottom w:val="0"/>
      <w:divBdr>
        <w:top w:val="none" w:sz="0" w:space="0" w:color="auto"/>
        <w:left w:val="none" w:sz="0" w:space="0" w:color="auto"/>
        <w:bottom w:val="none" w:sz="0" w:space="0" w:color="auto"/>
        <w:right w:val="none" w:sz="0" w:space="0" w:color="auto"/>
      </w:divBdr>
    </w:div>
    <w:div w:id="531961394">
      <w:bodyDiv w:val="1"/>
      <w:marLeft w:val="0"/>
      <w:marRight w:val="0"/>
      <w:marTop w:val="0"/>
      <w:marBottom w:val="0"/>
      <w:divBdr>
        <w:top w:val="none" w:sz="0" w:space="0" w:color="auto"/>
        <w:left w:val="none" w:sz="0" w:space="0" w:color="auto"/>
        <w:bottom w:val="none" w:sz="0" w:space="0" w:color="auto"/>
        <w:right w:val="none" w:sz="0" w:space="0" w:color="auto"/>
      </w:divBdr>
    </w:div>
    <w:div w:id="545530569">
      <w:bodyDiv w:val="1"/>
      <w:marLeft w:val="0"/>
      <w:marRight w:val="0"/>
      <w:marTop w:val="0"/>
      <w:marBottom w:val="0"/>
      <w:divBdr>
        <w:top w:val="none" w:sz="0" w:space="0" w:color="auto"/>
        <w:left w:val="none" w:sz="0" w:space="0" w:color="auto"/>
        <w:bottom w:val="none" w:sz="0" w:space="0" w:color="auto"/>
        <w:right w:val="none" w:sz="0" w:space="0" w:color="auto"/>
      </w:divBdr>
    </w:div>
    <w:div w:id="736516780">
      <w:bodyDiv w:val="1"/>
      <w:marLeft w:val="0"/>
      <w:marRight w:val="0"/>
      <w:marTop w:val="0"/>
      <w:marBottom w:val="0"/>
      <w:divBdr>
        <w:top w:val="none" w:sz="0" w:space="0" w:color="auto"/>
        <w:left w:val="none" w:sz="0" w:space="0" w:color="auto"/>
        <w:bottom w:val="none" w:sz="0" w:space="0" w:color="auto"/>
        <w:right w:val="none" w:sz="0" w:space="0" w:color="auto"/>
      </w:divBdr>
    </w:div>
    <w:div w:id="780762029">
      <w:bodyDiv w:val="1"/>
      <w:marLeft w:val="0"/>
      <w:marRight w:val="0"/>
      <w:marTop w:val="0"/>
      <w:marBottom w:val="0"/>
      <w:divBdr>
        <w:top w:val="none" w:sz="0" w:space="0" w:color="auto"/>
        <w:left w:val="none" w:sz="0" w:space="0" w:color="auto"/>
        <w:bottom w:val="none" w:sz="0" w:space="0" w:color="auto"/>
        <w:right w:val="none" w:sz="0" w:space="0" w:color="auto"/>
      </w:divBdr>
      <w:divsChild>
        <w:div w:id="1140076753">
          <w:marLeft w:val="0"/>
          <w:marRight w:val="0"/>
          <w:marTop w:val="0"/>
          <w:marBottom w:val="0"/>
          <w:divBdr>
            <w:top w:val="none" w:sz="0" w:space="0" w:color="auto"/>
            <w:left w:val="none" w:sz="0" w:space="0" w:color="auto"/>
            <w:bottom w:val="none" w:sz="0" w:space="0" w:color="auto"/>
            <w:right w:val="none" w:sz="0" w:space="0" w:color="auto"/>
          </w:divBdr>
        </w:div>
        <w:div w:id="1190950107">
          <w:marLeft w:val="0"/>
          <w:marRight w:val="0"/>
          <w:marTop w:val="0"/>
          <w:marBottom w:val="0"/>
          <w:divBdr>
            <w:top w:val="none" w:sz="0" w:space="0" w:color="auto"/>
            <w:left w:val="none" w:sz="0" w:space="0" w:color="auto"/>
            <w:bottom w:val="none" w:sz="0" w:space="0" w:color="auto"/>
            <w:right w:val="none" w:sz="0" w:space="0" w:color="auto"/>
          </w:divBdr>
        </w:div>
      </w:divsChild>
    </w:div>
    <w:div w:id="1308361296">
      <w:bodyDiv w:val="1"/>
      <w:marLeft w:val="0"/>
      <w:marRight w:val="0"/>
      <w:marTop w:val="0"/>
      <w:marBottom w:val="0"/>
      <w:divBdr>
        <w:top w:val="none" w:sz="0" w:space="0" w:color="auto"/>
        <w:left w:val="none" w:sz="0" w:space="0" w:color="auto"/>
        <w:bottom w:val="none" w:sz="0" w:space="0" w:color="auto"/>
        <w:right w:val="none" w:sz="0" w:space="0" w:color="auto"/>
      </w:divBdr>
      <w:divsChild>
        <w:div w:id="398988785">
          <w:marLeft w:val="0"/>
          <w:marRight w:val="0"/>
          <w:marTop w:val="0"/>
          <w:marBottom w:val="0"/>
          <w:divBdr>
            <w:top w:val="none" w:sz="0" w:space="0" w:color="auto"/>
            <w:left w:val="none" w:sz="0" w:space="0" w:color="auto"/>
            <w:bottom w:val="none" w:sz="0" w:space="0" w:color="auto"/>
            <w:right w:val="none" w:sz="0" w:space="0" w:color="auto"/>
          </w:divBdr>
        </w:div>
      </w:divsChild>
    </w:div>
    <w:div w:id="1424645983">
      <w:bodyDiv w:val="1"/>
      <w:marLeft w:val="0"/>
      <w:marRight w:val="0"/>
      <w:marTop w:val="0"/>
      <w:marBottom w:val="0"/>
      <w:divBdr>
        <w:top w:val="none" w:sz="0" w:space="0" w:color="auto"/>
        <w:left w:val="none" w:sz="0" w:space="0" w:color="auto"/>
        <w:bottom w:val="none" w:sz="0" w:space="0" w:color="auto"/>
        <w:right w:val="none" w:sz="0" w:space="0" w:color="auto"/>
      </w:divBdr>
      <w:divsChild>
        <w:div w:id="678626983">
          <w:marLeft w:val="0"/>
          <w:marRight w:val="0"/>
          <w:marTop w:val="0"/>
          <w:marBottom w:val="0"/>
          <w:divBdr>
            <w:top w:val="none" w:sz="0" w:space="0" w:color="auto"/>
            <w:left w:val="none" w:sz="0" w:space="0" w:color="auto"/>
            <w:bottom w:val="none" w:sz="0" w:space="0" w:color="auto"/>
            <w:right w:val="none" w:sz="0" w:space="0" w:color="auto"/>
          </w:divBdr>
        </w:div>
        <w:div w:id="749279039">
          <w:marLeft w:val="0"/>
          <w:marRight w:val="0"/>
          <w:marTop w:val="0"/>
          <w:marBottom w:val="0"/>
          <w:divBdr>
            <w:top w:val="none" w:sz="0" w:space="0" w:color="auto"/>
            <w:left w:val="none" w:sz="0" w:space="0" w:color="auto"/>
            <w:bottom w:val="none" w:sz="0" w:space="0" w:color="auto"/>
            <w:right w:val="none" w:sz="0" w:space="0" w:color="auto"/>
          </w:divBdr>
        </w:div>
      </w:divsChild>
    </w:div>
    <w:div w:id="1679692538">
      <w:bodyDiv w:val="1"/>
      <w:marLeft w:val="0"/>
      <w:marRight w:val="0"/>
      <w:marTop w:val="0"/>
      <w:marBottom w:val="0"/>
      <w:divBdr>
        <w:top w:val="none" w:sz="0" w:space="0" w:color="auto"/>
        <w:left w:val="none" w:sz="0" w:space="0" w:color="auto"/>
        <w:bottom w:val="none" w:sz="0" w:space="0" w:color="auto"/>
        <w:right w:val="none" w:sz="0" w:space="0" w:color="auto"/>
      </w:divBdr>
    </w:div>
    <w:div w:id="1808622045">
      <w:bodyDiv w:val="1"/>
      <w:marLeft w:val="0"/>
      <w:marRight w:val="0"/>
      <w:marTop w:val="0"/>
      <w:marBottom w:val="0"/>
      <w:divBdr>
        <w:top w:val="none" w:sz="0" w:space="0" w:color="auto"/>
        <w:left w:val="none" w:sz="0" w:space="0" w:color="auto"/>
        <w:bottom w:val="none" w:sz="0" w:space="0" w:color="auto"/>
        <w:right w:val="none" w:sz="0" w:space="0" w:color="auto"/>
      </w:divBdr>
    </w:div>
    <w:div w:id="2076389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Tesla:%20https://www.tesla.com/es_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D9D522F-6120-4F2D-8263-81550E3C5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5</Pages>
  <Words>1788</Words>
  <Characters>9838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alberto puig parellada</cp:lastModifiedBy>
  <cp:revision>28</cp:revision>
  <dcterms:created xsi:type="dcterms:W3CDTF">2026-02-02T10:40:00Z</dcterms:created>
  <dcterms:modified xsi:type="dcterms:W3CDTF">2026-02-03T19:11:00Z</dcterms:modified>
</cp:coreProperties>
</file>