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25FA06">
      <w:pPr>
        <w:ind w:left="0" w:leftChars="0" w:firstLine="0" w:firstLineChars="0"/>
        <w:sectPr>
          <w:pgSz w:w="11906" w:h="16838"/>
          <w:pgMar w:top="1440" w:right="1800" w:bottom="1440" w:left="1800" w:header="851" w:footer="992" w:gutter="0"/>
          <w:cols w:space="720" w:num="1"/>
          <w:docGrid w:type="lines" w:linePitch="312" w:charSpace="0"/>
        </w:sectPr>
      </w:pPr>
      <w:bookmarkStart w:id="12" w:name="_GoBack"/>
      <w:bookmarkEnd w:id="12"/>
      <w:r>
        <mc:AlternateContent>
          <mc:Choice Requires="wps">
            <w:drawing>
              <wp:anchor distT="0" distB="0" distL="114300" distR="114300" simplePos="0" relativeHeight="251660288" behindDoc="0" locked="0" layoutInCell="1" allowOverlap="1">
                <wp:simplePos x="0" y="0"/>
                <wp:positionH relativeFrom="margin">
                  <wp:posOffset>1599565</wp:posOffset>
                </wp:positionH>
                <wp:positionV relativeFrom="paragraph">
                  <wp:posOffset>5546090</wp:posOffset>
                </wp:positionV>
                <wp:extent cx="2265045" cy="1584960"/>
                <wp:effectExtent l="0" t="0" r="0" b="0"/>
                <wp:wrapNone/>
                <wp:docPr id="66" name="矩形 64"/>
                <wp:cNvGraphicFramePr/>
                <a:graphic xmlns:a="http://schemas.openxmlformats.org/drawingml/2006/main">
                  <a:graphicData uri="http://schemas.microsoft.com/office/word/2010/wordprocessingShape">
                    <wps:wsp>
                      <wps:cNvSpPr/>
                      <wps:spPr>
                        <a:xfrm>
                          <a:off x="0" y="0"/>
                          <a:ext cx="2264728" cy="1584643"/>
                        </a:xfrm>
                        <a:prstGeom prst="rect">
                          <a:avLst/>
                        </a:prstGeom>
                        <a:noFill/>
                        <a:ln>
                          <a:noFill/>
                        </a:ln>
                      </wps:spPr>
                      <wps:txbx>
                        <w:txbxContent>
                          <w:p w14:paraId="310035F4">
                            <w:pPr>
                              <w:snapToGrid w:val="0"/>
                              <w:jc w:val="center"/>
                              <w:rPr>
                                <w:rFonts w:ascii="微软雅黑" w:hAnsi="微软雅黑" w:eastAsia="微软雅黑" w:cs="微软雅黑"/>
                                <w:sz w:val="24"/>
                              </w:rPr>
                            </w:pPr>
                            <w:r>
                              <w:rPr>
                                <w:rFonts w:hint="eastAsia" w:ascii="微软雅黑" w:hAnsi="微软雅黑" w:eastAsia="微软雅黑" w:cs="微软雅黑"/>
                                <w:sz w:val="24"/>
                              </w:rPr>
                              <w:t>南开大学 计算机大类</w:t>
                            </w:r>
                          </w:p>
                          <w:p w14:paraId="7022AE40">
                            <w:pPr>
                              <w:snapToGrid w:val="0"/>
                              <w:jc w:val="center"/>
                              <w:rPr>
                                <w:rFonts w:hint="default" w:ascii="微软雅黑" w:hAnsi="微软雅黑" w:eastAsia="微软雅黑" w:cs="微软雅黑"/>
                                <w:sz w:val="24"/>
                                <w:lang w:val="en-US" w:eastAsia="zh-CN"/>
                              </w:rPr>
                            </w:pPr>
                            <w:bookmarkStart w:id="11" w:name="_Date#327175886"/>
                            <w:r>
                              <w:rPr>
                                <w:rFonts w:hint="eastAsia" w:ascii="微软雅黑" w:hAnsi="微软雅黑" w:eastAsia="微软雅黑" w:cs="微软雅黑"/>
                                <w:sz w:val="24"/>
                              </w:rPr>
                              <w:t>姓名</w:t>
                            </w:r>
                            <w:r>
                              <w:rPr>
                                <w:rFonts w:hint="eastAsia" w:ascii="微软雅黑" w:hAnsi="微软雅黑" w:eastAsia="微软雅黑" w:cs="微软雅黑"/>
                                <w:sz w:val="24"/>
                                <w:lang w:val="en-US" w:eastAsia="zh-CN"/>
                              </w:rPr>
                              <w:t xml:space="preserve"> 赵悦蛟</w:t>
                            </w:r>
                          </w:p>
                          <w:p w14:paraId="7D83D192">
                            <w:pPr>
                              <w:snapToGrid w:val="0"/>
                              <w:jc w:val="center"/>
                              <w:rPr>
                                <w:rFonts w:hint="default" w:ascii="微软雅黑" w:hAnsi="微软雅黑" w:eastAsia="微软雅黑" w:cs="微软雅黑"/>
                                <w:sz w:val="24"/>
                                <w:lang w:val="en-US" w:eastAsia="zh-CN"/>
                              </w:rPr>
                            </w:pPr>
                            <w:r>
                              <w:rPr>
                                <w:rFonts w:hint="eastAsia" w:ascii="微软雅黑" w:hAnsi="微软雅黑" w:eastAsia="微软雅黑" w:cs="微软雅黑"/>
                                <w:sz w:val="24"/>
                              </w:rPr>
                              <w:t>学号</w:t>
                            </w:r>
                            <w:r>
                              <w:rPr>
                                <w:rFonts w:hint="eastAsia" w:ascii="微软雅黑" w:hAnsi="微软雅黑" w:eastAsia="微软雅黑" w:cs="微软雅黑"/>
                                <w:sz w:val="24"/>
                                <w:lang w:val="en-US" w:eastAsia="zh-CN"/>
                              </w:rPr>
                              <w:t xml:space="preserve"> 2313650</w:t>
                            </w:r>
                          </w:p>
                          <w:p w14:paraId="450BC5D9">
                            <w:pPr>
                              <w:snapToGrid w:val="0"/>
                              <w:jc w:val="center"/>
                              <w:rPr>
                                <w:rFonts w:hint="default" w:ascii="微软雅黑" w:hAnsi="微软雅黑" w:eastAsia="微软雅黑" w:cs="微软雅黑"/>
                                <w:sz w:val="24"/>
                                <w:lang w:val="en-US" w:eastAsia="zh-CN"/>
                              </w:rPr>
                            </w:pPr>
                            <w:r>
                              <w:rPr>
                                <w:rFonts w:hint="eastAsia" w:ascii="微软雅黑" w:hAnsi="微软雅黑" w:eastAsia="微软雅黑" w:cs="微软雅黑"/>
                                <w:sz w:val="24"/>
                              </w:rPr>
                              <w:t>班级</w:t>
                            </w:r>
                            <w:r>
                              <w:rPr>
                                <w:rFonts w:hint="eastAsia" w:ascii="微软雅黑" w:hAnsi="微软雅黑" w:eastAsia="微软雅黑" w:cs="微软雅黑"/>
                                <w:sz w:val="24"/>
                                <w:lang w:val="en-US" w:eastAsia="zh-CN"/>
                              </w:rPr>
                              <w:t xml:space="preserve"> 3137</w:t>
                            </w:r>
                          </w:p>
                          <w:p w14:paraId="6FB200C1">
                            <w:pPr>
                              <w:snapToGrid w:val="0"/>
                              <w:jc w:val="center"/>
                              <w:rPr>
                                <w:rFonts w:ascii="微软雅黑" w:hAnsi="微软雅黑" w:eastAsia="微软雅黑" w:cs="微软雅黑"/>
                              </w:rPr>
                            </w:pPr>
                            <w:r>
                              <w:rPr>
                                <w:rFonts w:hint="eastAsia" w:ascii="微软雅黑" w:hAnsi="微软雅黑" w:eastAsia="微软雅黑" w:cs="微软雅黑"/>
                                <w:sz w:val="24"/>
                              </w:rPr>
                              <w:fldChar w:fldCharType="begin"/>
                            </w:r>
                            <w:r>
                              <w:rPr>
                                <w:rFonts w:hint="eastAsia" w:ascii="微软雅黑" w:hAnsi="微软雅黑" w:eastAsia="微软雅黑" w:cs="微软雅黑"/>
                                <w:sz w:val="24"/>
                              </w:rPr>
                              <w:instrText xml:space="preserve">Time \@ "yyyy年M月d日"</w:instrText>
                            </w:r>
                            <w:r>
                              <w:rPr>
                                <w:rFonts w:hint="eastAsia" w:ascii="微软雅黑" w:hAnsi="微软雅黑" w:eastAsia="微软雅黑" w:cs="微软雅黑"/>
                                <w:sz w:val="24"/>
                              </w:rPr>
                              <w:fldChar w:fldCharType="separate"/>
                            </w:r>
                            <w:r>
                              <w:rPr>
                                <w:rFonts w:hint="eastAsia" w:ascii="微软雅黑" w:hAnsi="微软雅黑" w:eastAsia="微软雅黑" w:cs="微软雅黑"/>
                                <w:sz w:val="24"/>
                              </w:rPr>
                              <w:t>2026年5月7日</w:t>
                            </w:r>
                            <w:r>
                              <w:rPr>
                                <w:rFonts w:hint="eastAsia" w:ascii="微软雅黑" w:hAnsi="微软雅黑" w:eastAsia="微软雅黑" w:cs="微软雅黑"/>
                                <w:sz w:val="24"/>
                              </w:rPr>
                              <w:fldChar w:fldCharType="end"/>
                            </w:r>
                            <w:bookmarkEnd w:id="11"/>
                          </w:p>
                        </w:txbxContent>
                      </wps:txbx>
                      <wps:bodyPr wrap="square" lIns="0" tIns="45720" rIns="91440" bIns="45720" anchor="b" upright="1">
                        <a:noAutofit/>
                      </wps:bodyPr>
                    </wps:wsp>
                  </a:graphicData>
                </a:graphic>
              </wp:anchor>
            </w:drawing>
          </mc:Choice>
          <mc:Fallback>
            <w:pict>
              <v:rect id="矩形 64" o:spid="_x0000_s1026" o:spt="1" style="position:absolute;left:0pt;margin-left:125.95pt;margin-top:436.7pt;height:124.8pt;width:178.35pt;mso-position-horizontal-relative:margin;z-index:251660288;v-text-anchor:bottom;mso-width-relative:page;mso-height-relative:page;" filled="f" stroked="f" coordsize="21600,21600" o:gfxdata="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DsmEki2gAAAAwBAAAPAAAA&#10;AAAAAAEAIAAAACIAAABkcnMvZG93bnJldi54bWxQSwECFAAUAAAACACHTuJAfRHg5doBAACnAwAA&#10;DgAAAAAAAAABACAAAAApAQAAZHJzL2Uyb0RvYy54bWxQSwUGAAAAAAYABgBZAQAAdQUAAAAA&#10;">
                <v:fill on="f" focussize="0,0"/>
                <v:stroke on="f"/>
                <v:imagedata o:title=""/>
                <o:lock v:ext="edit" aspectratio="f"/>
                <v:textbox inset="0mm,1.27mm,2.54mm,1.27mm">
                  <w:txbxContent>
                    <w:p w14:paraId="310035F4">
                      <w:pPr>
                        <w:snapToGrid w:val="0"/>
                        <w:jc w:val="center"/>
                        <w:rPr>
                          <w:rFonts w:ascii="微软雅黑" w:hAnsi="微软雅黑" w:eastAsia="微软雅黑" w:cs="微软雅黑"/>
                          <w:sz w:val="24"/>
                        </w:rPr>
                      </w:pPr>
                      <w:r>
                        <w:rPr>
                          <w:rFonts w:hint="eastAsia" w:ascii="微软雅黑" w:hAnsi="微软雅黑" w:eastAsia="微软雅黑" w:cs="微软雅黑"/>
                          <w:sz w:val="24"/>
                        </w:rPr>
                        <w:t>南开大学 计算机大类</w:t>
                      </w:r>
                    </w:p>
                    <w:p w14:paraId="7022AE40">
                      <w:pPr>
                        <w:snapToGrid w:val="0"/>
                        <w:jc w:val="center"/>
                        <w:rPr>
                          <w:rFonts w:hint="default" w:ascii="微软雅黑" w:hAnsi="微软雅黑" w:eastAsia="微软雅黑" w:cs="微软雅黑"/>
                          <w:sz w:val="24"/>
                          <w:lang w:val="en-US" w:eastAsia="zh-CN"/>
                        </w:rPr>
                      </w:pPr>
                      <w:bookmarkStart w:id="11" w:name="_Date#327175886"/>
                      <w:r>
                        <w:rPr>
                          <w:rFonts w:hint="eastAsia" w:ascii="微软雅黑" w:hAnsi="微软雅黑" w:eastAsia="微软雅黑" w:cs="微软雅黑"/>
                          <w:sz w:val="24"/>
                        </w:rPr>
                        <w:t>姓名</w:t>
                      </w:r>
                      <w:r>
                        <w:rPr>
                          <w:rFonts w:hint="eastAsia" w:ascii="微软雅黑" w:hAnsi="微软雅黑" w:eastAsia="微软雅黑" w:cs="微软雅黑"/>
                          <w:sz w:val="24"/>
                          <w:lang w:val="en-US" w:eastAsia="zh-CN"/>
                        </w:rPr>
                        <w:t xml:space="preserve"> 赵悦蛟</w:t>
                      </w:r>
                    </w:p>
                    <w:p w14:paraId="7D83D192">
                      <w:pPr>
                        <w:snapToGrid w:val="0"/>
                        <w:jc w:val="center"/>
                        <w:rPr>
                          <w:rFonts w:hint="default" w:ascii="微软雅黑" w:hAnsi="微软雅黑" w:eastAsia="微软雅黑" w:cs="微软雅黑"/>
                          <w:sz w:val="24"/>
                          <w:lang w:val="en-US" w:eastAsia="zh-CN"/>
                        </w:rPr>
                      </w:pPr>
                      <w:r>
                        <w:rPr>
                          <w:rFonts w:hint="eastAsia" w:ascii="微软雅黑" w:hAnsi="微软雅黑" w:eastAsia="微软雅黑" w:cs="微软雅黑"/>
                          <w:sz w:val="24"/>
                        </w:rPr>
                        <w:t>学号</w:t>
                      </w:r>
                      <w:r>
                        <w:rPr>
                          <w:rFonts w:hint="eastAsia" w:ascii="微软雅黑" w:hAnsi="微软雅黑" w:eastAsia="微软雅黑" w:cs="微软雅黑"/>
                          <w:sz w:val="24"/>
                          <w:lang w:val="en-US" w:eastAsia="zh-CN"/>
                        </w:rPr>
                        <w:t xml:space="preserve"> 2313650</w:t>
                      </w:r>
                    </w:p>
                    <w:p w14:paraId="450BC5D9">
                      <w:pPr>
                        <w:snapToGrid w:val="0"/>
                        <w:jc w:val="center"/>
                        <w:rPr>
                          <w:rFonts w:hint="default" w:ascii="微软雅黑" w:hAnsi="微软雅黑" w:eastAsia="微软雅黑" w:cs="微软雅黑"/>
                          <w:sz w:val="24"/>
                          <w:lang w:val="en-US" w:eastAsia="zh-CN"/>
                        </w:rPr>
                      </w:pPr>
                      <w:r>
                        <w:rPr>
                          <w:rFonts w:hint="eastAsia" w:ascii="微软雅黑" w:hAnsi="微软雅黑" w:eastAsia="微软雅黑" w:cs="微软雅黑"/>
                          <w:sz w:val="24"/>
                        </w:rPr>
                        <w:t>班级</w:t>
                      </w:r>
                      <w:r>
                        <w:rPr>
                          <w:rFonts w:hint="eastAsia" w:ascii="微软雅黑" w:hAnsi="微软雅黑" w:eastAsia="微软雅黑" w:cs="微软雅黑"/>
                          <w:sz w:val="24"/>
                          <w:lang w:val="en-US" w:eastAsia="zh-CN"/>
                        </w:rPr>
                        <w:t xml:space="preserve"> 3137</w:t>
                      </w:r>
                    </w:p>
                    <w:p w14:paraId="6FB200C1">
                      <w:pPr>
                        <w:snapToGrid w:val="0"/>
                        <w:jc w:val="center"/>
                        <w:rPr>
                          <w:rFonts w:ascii="微软雅黑" w:hAnsi="微软雅黑" w:eastAsia="微软雅黑" w:cs="微软雅黑"/>
                        </w:rPr>
                      </w:pPr>
                      <w:r>
                        <w:rPr>
                          <w:rFonts w:hint="eastAsia" w:ascii="微软雅黑" w:hAnsi="微软雅黑" w:eastAsia="微软雅黑" w:cs="微软雅黑"/>
                          <w:sz w:val="24"/>
                        </w:rPr>
                        <w:fldChar w:fldCharType="begin"/>
                      </w:r>
                      <w:r>
                        <w:rPr>
                          <w:rFonts w:hint="eastAsia" w:ascii="微软雅黑" w:hAnsi="微软雅黑" w:eastAsia="微软雅黑" w:cs="微软雅黑"/>
                          <w:sz w:val="24"/>
                        </w:rPr>
                        <w:instrText xml:space="preserve">Time \@ "yyyy年M月d日"</w:instrText>
                      </w:r>
                      <w:r>
                        <w:rPr>
                          <w:rFonts w:hint="eastAsia" w:ascii="微软雅黑" w:hAnsi="微软雅黑" w:eastAsia="微软雅黑" w:cs="微软雅黑"/>
                          <w:sz w:val="24"/>
                        </w:rPr>
                        <w:fldChar w:fldCharType="separate"/>
                      </w:r>
                      <w:r>
                        <w:rPr>
                          <w:rFonts w:hint="eastAsia" w:ascii="微软雅黑" w:hAnsi="微软雅黑" w:eastAsia="微软雅黑" w:cs="微软雅黑"/>
                          <w:sz w:val="24"/>
                        </w:rPr>
                        <w:t>2026年5月7日</w:t>
                      </w:r>
                      <w:r>
                        <w:rPr>
                          <w:rFonts w:hint="eastAsia" w:ascii="微软雅黑" w:hAnsi="微软雅黑" w:eastAsia="微软雅黑" w:cs="微软雅黑"/>
                          <w:sz w:val="24"/>
                        </w:rPr>
                        <w:fldChar w:fldCharType="end"/>
                      </w:r>
                      <w:bookmarkEnd w:id="11"/>
                    </w:p>
                  </w:txbxContent>
                </v:textbox>
              </v:rect>
            </w:pict>
          </mc:Fallback>
        </mc:AlternateContent>
      </w:r>
      <w:r>
        <w:rPr>
          <w:sz w:val="44"/>
          <w:szCs w:val="4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1812290</wp:posOffset>
                </wp:positionV>
                <wp:extent cx="5171440" cy="883920"/>
                <wp:effectExtent l="0" t="0" r="0" b="0"/>
                <wp:wrapNone/>
                <wp:docPr id="64" name="矩形 67"/>
                <wp:cNvGraphicFramePr/>
                <a:graphic xmlns:a="http://schemas.openxmlformats.org/drawingml/2006/main">
                  <a:graphicData uri="http://schemas.microsoft.com/office/word/2010/wordprocessingShape">
                    <wps:wsp>
                      <wps:cNvSpPr/>
                      <wps:spPr>
                        <a:xfrm>
                          <a:off x="0" y="0"/>
                          <a:ext cx="5171440" cy="883920"/>
                        </a:xfrm>
                        <a:prstGeom prst="rect">
                          <a:avLst/>
                        </a:prstGeom>
                        <a:solidFill>
                          <a:srgbClr val="FFFFFF"/>
                        </a:solidFill>
                        <a:ln>
                          <a:noFill/>
                        </a:ln>
                      </wps:spPr>
                      <wps:txbx>
                        <w:txbxContent>
                          <w:p w14:paraId="4A860624">
                            <w:pPr>
                              <w:pStyle w:val="22"/>
                              <w:jc w:val="center"/>
                              <w:rPr>
                                <w:rFonts w:ascii="微软雅黑" w:hAnsi="微软雅黑" w:eastAsia="微软雅黑" w:cs="微软雅黑"/>
                                <w:color w:val="3C3C3C"/>
                                <w:sz w:val="56"/>
                                <w:szCs w:val="56"/>
                                <w:shd w:val="clear" w:color="auto" w:fill="FFFFFF"/>
                              </w:rPr>
                            </w:pPr>
                            <w:r>
                              <w:rPr>
                                <w:rFonts w:hint="eastAsia" w:ascii="微软雅黑" w:hAnsi="微软雅黑" w:eastAsia="微软雅黑" w:cs="微软雅黑"/>
                                <w:color w:val="3C3C3C"/>
                                <w:sz w:val="56"/>
                                <w:szCs w:val="56"/>
                                <w:shd w:val="clear" w:color="auto" w:fill="FFFFFF"/>
                              </w:rPr>
                              <w:t>高级语言程序设计</w:t>
                            </w:r>
                          </w:p>
                          <w:p w14:paraId="12A677EF">
                            <w:pPr>
                              <w:pStyle w:val="22"/>
                              <w:jc w:val="center"/>
                              <w:rPr>
                                <w:sz w:val="56"/>
                                <w:szCs w:val="56"/>
                              </w:rPr>
                            </w:pPr>
                            <w:r>
                              <w:rPr>
                                <w:rFonts w:hint="eastAsia" w:ascii="微软雅黑" w:hAnsi="微软雅黑" w:eastAsia="微软雅黑" w:cs="微软雅黑"/>
                                <w:color w:val="3C3C3C"/>
                                <w:sz w:val="56"/>
                                <w:szCs w:val="56"/>
                                <w:shd w:val="clear" w:color="auto" w:fill="FFFFFF"/>
                              </w:rPr>
                              <w:t>实验报告</w:t>
                            </w:r>
                          </w:p>
                        </w:txbxContent>
                      </wps:txbx>
                      <wps:bodyPr wrap="square" upright="1">
                        <a:spAutoFit/>
                      </wps:bodyPr>
                    </wps:wsp>
                  </a:graphicData>
                </a:graphic>
              </wp:anchor>
            </w:drawing>
          </mc:Choice>
          <mc:Fallback>
            <w:pict>
              <v:rect id="矩形 67" o:spid="_x0000_s1026" o:spt="1" style="position:absolute;left:0pt;margin-top:142.7pt;height:69.6pt;width:407.2pt;mso-position-horizontal:center;mso-position-horizontal-relative:margin;z-index:251659264;mso-width-relative:page;mso-height-relative:page;" fillcolor="#FFFFFF" filled="t" stroked="f" coordsize="21600,21600" o:gfxdata="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A8W92a2AAAAAgBAAAPAAAAAAAAAAEAIAAAACIA&#10;AABkcnMvZG93bnJldi54bWxQSwECFAAUAAAACACHTuJAykJ7fNABAACUAwAADgAAAAAAAAABACAA&#10;AAAnAQAAZHJzL2Uyb0RvYy54bWxQSwUGAAAAAAYABgBZAQAAaQUAAAAA&#10;">
                <v:fill on="t" focussize="0,0"/>
                <v:stroke on="f"/>
                <v:imagedata o:title=""/>
                <o:lock v:ext="edit" aspectratio="f"/>
                <v:textbox style="mso-fit-shape-to-text:t;">
                  <w:txbxContent>
                    <w:p w14:paraId="4A860624">
                      <w:pPr>
                        <w:pStyle w:val="22"/>
                        <w:jc w:val="center"/>
                        <w:rPr>
                          <w:rFonts w:ascii="微软雅黑" w:hAnsi="微软雅黑" w:eastAsia="微软雅黑" w:cs="微软雅黑"/>
                          <w:color w:val="3C3C3C"/>
                          <w:sz w:val="56"/>
                          <w:szCs w:val="56"/>
                          <w:shd w:val="clear" w:color="auto" w:fill="FFFFFF"/>
                        </w:rPr>
                      </w:pPr>
                      <w:r>
                        <w:rPr>
                          <w:rFonts w:hint="eastAsia" w:ascii="微软雅黑" w:hAnsi="微软雅黑" w:eastAsia="微软雅黑" w:cs="微软雅黑"/>
                          <w:color w:val="3C3C3C"/>
                          <w:sz w:val="56"/>
                          <w:szCs w:val="56"/>
                          <w:shd w:val="clear" w:color="auto" w:fill="FFFFFF"/>
                        </w:rPr>
                        <w:t>高级语言程序设计</w:t>
                      </w:r>
                    </w:p>
                    <w:p w14:paraId="12A677EF">
                      <w:pPr>
                        <w:pStyle w:val="22"/>
                        <w:jc w:val="center"/>
                        <w:rPr>
                          <w:sz w:val="56"/>
                          <w:szCs w:val="56"/>
                        </w:rPr>
                      </w:pPr>
                      <w:r>
                        <w:rPr>
                          <w:rFonts w:hint="eastAsia" w:ascii="微软雅黑" w:hAnsi="微软雅黑" w:eastAsia="微软雅黑" w:cs="微软雅黑"/>
                          <w:color w:val="3C3C3C"/>
                          <w:sz w:val="56"/>
                          <w:szCs w:val="56"/>
                          <w:shd w:val="clear" w:color="auto" w:fill="FFFFFF"/>
                        </w:rPr>
                        <w:t>实验报告</w:t>
                      </w:r>
                    </w:p>
                  </w:txbxContent>
                </v:textbox>
              </v:rect>
            </w:pict>
          </mc:Fallback>
        </mc:AlternateContent>
      </w:r>
    </w:p>
    <w:sdt>
      <w:sdtPr>
        <w:rPr>
          <w:rFonts w:ascii="宋体" w:hAnsi="宋体"/>
          <w:sz w:val="28"/>
          <w:szCs w:val="36"/>
        </w:rPr>
        <w:id w:val="147460702"/>
        <w:docPartObj>
          <w:docPartGallery w:val="Table of Contents"/>
          <w:docPartUnique/>
        </w:docPartObj>
      </w:sdtPr>
      <w:sdtEndPr>
        <w:rPr>
          <w:rFonts w:ascii="宋体" w:hAnsi="宋体"/>
          <w:sz w:val="28"/>
          <w:szCs w:val="36"/>
        </w:rPr>
      </w:sdtEndPr>
      <w:sdtContent>
        <w:p w14:paraId="08F5A73A">
          <w:pPr>
            <w:jc w:val="center"/>
            <w:rPr>
              <w:sz w:val="28"/>
              <w:szCs w:val="36"/>
            </w:rPr>
          </w:pPr>
          <w:r>
            <w:rPr>
              <w:rFonts w:ascii="宋体" w:hAnsi="宋体" w:eastAsia="宋体"/>
              <w:sz w:val="28"/>
              <w:szCs w:val="36"/>
            </w:rPr>
            <w:t>目录</w:t>
          </w:r>
        </w:p>
        <w:p w14:paraId="531D16E3">
          <w:pPr>
            <w:pStyle w:val="9"/>
            <w:tabs>
              <w:tab w:val="right" w:leader="dot" w:pos="8306"/>
            </w:tabs>
            <w:rPr>
              <w:sz w:val="32"/>
              <w:szCs w:val="40"/>
            </w:rPr>
          </w:pPr>
          <w:r>
            <w:rPr>
              <w:sz w:val="48"/>
              <w:szCs w:val="56"/>
            </w:rPr>
            <w:fldChar w:fldCharType="begin"/>
          </w:r>
          <w:r>
            <w:rPr>
              <w:sz w:val="48"/>
              <w:szCs w:val="56"/>
            </w:rPr>
            <w:instrText xml:space="preserve">TOC \o "1-3" \h \u </w:instrText>
          </w:r>
          <w:r>
            <w:rPr>
              <w:sz w:val="48"/>
              <w:szCs w:val="56"/>
            </w:rPr>
            <w:fldChar w:fldCharType="separate"/>
          </w:r>
          <w:r>
            <w:fldChar w:fldCharType="begin"/>
          </w:r>
          <w:r>
            <w:instrText xml:space="preserve"> HYPERLINK \l "_Toc21286" </w:instrText>
          </w:r>
          <w:r>
            <w:fldChar w:fldCharType="separate"/>
          </w:r>
          <w:r>
            <w:rPr>
              <w:rFonts w:hint="eastAsia" w:ascii="微软雅黑" w:hAnsi="微软雅黑" w:eastAsia="微软雅黑" w:cs="微软雅黑"/>
              <w:sz w:val="32"/>
              <w:szCs w:val="56"/>
              <w:shd w:val="clear" w:color="auto" w:fill="FFFFFF"/>
            </w:rPr>
            <w:t>高级语言程</w:t>
          </w:r>
          <w:r>
            <w:rPr>
              <w:rFonts w:ascii="微软雅黑" w:hAnsi="微软雅黑" w:eastAsia="微软雅黑" w:cs="微软雅黑"/>
              <w:sz w:val="32"/>
              <w:szCs w:val="56"/>
              <w:shd w:val="clear" w:color="auto" w:fill="FFFFFF"/>
            </w:rPr>
            <w:t>序设计</w:t>
          </w:r>
          <w:r>
            <w:rPr>
              <w:rFonts w:hint="eastAsia" w:ascii="微软雅黑" w:hAnsi="微软雅黑" w:eastAsia="微软雅黑" w:cs="微软雅黑"/>
              <w:sz w:val="32"/>
              <w:szCs w:val="56"/>
              <w:shd w:val="clear" w:color="auto" w:fill="FFFFFF"/>
            </w:rPr>
            <w:t>大作业实验报告</w:t>
          </w:r>
          <w:r>
            <w:rPr>
              <w:sz w:val="32"/>
              <w:szCs w:val="40"/>
            </w:rPr>
            <w:tab/>
          </w:r>
          <w:r>
            <w:rPr>
              <w:sz w:val="32"/>
              <w:szCs w:val="40"/>
            </w:rPr>
            <w:fldChar w:fldCharType="begin"/>
          </w:r>
          <w:r>
            <w:rPr>
              <w:sz w:val="32"/>
              <w:szCs w:val="40"/>
            </w:rPr>
            <w:instrText xml:space="preserve"> PAGEREF _Toc21286 </w:instrText>
          </w:r>
          <w:r>
            <w:rPr>
              <w:sz w:val="32"/>
              <w:szCs w:val="40"/>
            </w:rPr>
            <w:fldChar w:fldCharType="separate"/>
          </w:r>
          <w:r>
            <w:rPr>
              <w:sz w:val="32"/>
              <w:szCs w:val="40"/>
            </w:rPr>
            <w:t>2</w:t>
          </w:r>
          <w:r>
            <w:rPr>
              <w:sz w:val="32"/>
              <w:szCs w:val="40"/>
            </w:rPr>
            <w:fldChar w:fldCharType="end"/>
          </w:r>
          <w:r>
            <w:rPr>
              <w:sz w:val="32"/>
              <w:szCs w:val="40"/>
            </w:rPr>
            <w:fldChar w:fldCharType="end"/>
          </w:r>
        </w:p>
        <w:p w14:paraId="1E03F2DC">
          <w:pPr>
            <w:pStyle w:val="9"/>
            <w:tabs>
              <w:tab w:val="right" w:leader="dot" w:pos="8306"/>
            </w:tabs>
            <w:rPr>
              <w:sz w:val="32"/>
              <w:szCs w:val="40"/>
            </w:rPr>
          </w:pPr>
          <w:r>
            <w:fldChar w:fldCharType="begin"/>
          </w:r>
          <w:r>
            <w:instrText xml:space="preserve"> HYPERLINK \l "_Toc29969" </w:instrText>
          </w:r>
          <w:r>
            <w:fldChar w:fldCharType="separate"/>
          </w:r>
          <w:r>
            <w:rPr>
              <w:rFonts w:hint="eastAsia" w:ascii="宋体" w:hAnsi="宋体" w:cs="宋体"/>
              <w:sz w:val="32"/>
              <w:szCs w:val="44"/>
            </w:rPr>
            <w:t xml:space="preserve">一. </w:t>
          </w:r>
          <w:r>
            <w:rPr>
              <w:rFonts w:hint="eastAsia"/>
              <w:sz w:val="32"/>
              <w:szCs w:val="44"/>
            </w:rPr>
            <w:t>作业题目</w:t>
          </w:r>
          <w:r>
            <w:rPr>
              <w:sz w:val="32"/>
              <w:szCs w:val="40"/>
            </w:rPr>
            <w:tab/>
          </w:r>
          <w:r>
            <w:rPr>
              <w:sz w:val="32"/>
              <w:szCs w:val="40"/>
            </w:rPr>
            <w:fldChar w:fldCharType="begin"/>
          </w:r>
          <w:r>
            <w:rPr>
              <w:sz w:val="32"/>
              <w:szCs w:val="40"/>
            </w:rPr>
            <w:instrText xml:space="preserve"> PAGEREF _Toc29969 </w:instrText>
          </w:r>
          <w:r>
            <w:rPr>
              <w:sz w:val="32"/>
              <w:szCs w:val="40"/>
            </w:rPr>
            <w:fldChar w:fldCharType="separate"/>
          </w:r>
          <w:r>
            <w:rPr>
              <w:sz w:val="32"/>
              <w:szCs w:val="40"/>
            </w:rPr>
            <w:t>2</w:t>
          </w:r>
          <w:r>
            <w:rPr>
              <w:sz w:val="32"/>
              <w:szCs w:val="40"/>
            </w:rPr>
            <w:fldChar w:fldCharType="end"/>
          </w:r>
          <w:r>
            <w:rPr>
              <w:sz w:val="32"/>
              <w:szCs w:val="40"/>
            </w:rPr>
            <w:fldChar w:fldCharType="end"/>
          </w:r>
        </w:p>
        <w:p w14:paraId="1888A715">
          <w:pPr>
            <w:pStyle w:val="9"/>
            <w:tabs>
              <w:tab w:val="right" w:leader="dot" w:pos="8306"/>
            </w:tabs>
            <w:rPr>
              <w:sz w:val="32"/>
              <w:szCs w:val="40"/>
            </w:rPr>
          </w:pPr>
          <w:r>
            <w:fldChar w:fldCharType="begin"/>
          </w:r>
          <w:r>
            <w:instrText xml:space="preserve"> HYPERLINK \l "_Toc18364" </w:instrText>
          </w:r>
          <w:r>
            <w:fldChar w:fldCharType="separate"/>
          </w:r>
          <w:r>
            <w:rPr>
              <w:rFonts w:hint="eastAsia" w:ascii="宋体" w:hAnsi="宋体" w:cs="宋体"/>
              <w:sz w:val="32"/>
              <w:szCs w:val="44"/>
            </w:rPr>
            <w:t xml:space="preserve">二. </w:t>
          </w:r>
          <w:r>
            <w:rPr>
              <w:rFonts w:hint="eastAsia"/>
              <w:sz w:val="32"/>
              <w:szCs w:val="44"/>
            </w:rPr>
            <w:t>开发软件</w:t>
          </w:r>
          <w:r>
            <w:rPr>
              <w:sz w:val="32"/>
              <w:szCs w:val="40"/>
            </w:rPr>
            <w:tab/>
          </w:r>
          <w:r>
            <w:rPr>
              <w:sz w:val="32"/>
              <w:szCs w:val="40"/>
            </w:rPr>
            <w:fldChar w:fldCharType="begin"/>
          </w:r>
          <w:r>
            <w:rPr>
              <w:sz w:val="32"/>
              <w:szCs w:val="40"/>
            </w:rPr>
            <w:instrText xml:space="preserve"> PAGEREF _Toc18364 </w:instrText>
          </w:r>
          <w:r>
            <w:rPr>
              <w:sz w:val="32"/>
              <w:szCs w:val="40"/>
            </w:rPr>
            <w:fldChar w:fldCharType="separate"/>
          </w:r>
          <w:r>
            <w:rPr>
              <w:sz w:val="32"/>
              <w:szCs w:val="40"/>
            </w:rPr>
            <w:t>2</w:t>
          </w:r>
          <w:r>
            <w:rPr>
              <w:sz w:val="32"/>
              <w:szCs w:val="40"/>
            </w:rPr>
            <w:fldChar w:fldCharType="end"/>
          </w:r>
          <w:r>
            <w:rPr>
              <w:sz w:val="32"/>
              <w:szCs w:val="40"/>
            </w:rPr>
            <w:fldChar w:fldCharType="end"/>
          </w:r>
        </w:p>
        <w:p w14:paraId="4D7E9D35">
          <w:pPr>
            <w:pStyle w:val="9"/>
            <w:tabs>
              <w:tab w:val="right" w:leader="dot" w:pos="8306"/>
            </w:tabs>
            <w:rPr>
              <w:sz w:val="32"/>
              <w:szCs w:val="40"/>
            </w:rPr>
          </w:pPr>
          <w:r>
            <w:fldChar w:fldCharType="begin"/>
          </w:r>
          <w:r>
            <w:instrText xml:space="preserve"> HYPERLINK \l "_Toc742" </w:instrText>
          </w:r>
          <w:r>
            <w:fldChar w:fldCharType="separate"/>
          </w:r>
          <w:r>
            <w:rPr>
              <w:rFonts w:hint="eastAsia" w:ascii="宋体" w:hAnsi="宋体" w:cs="宋体"/>
              <w:sz w:val="32"/>
              <w:szCs w:val="44"/>
            </w:rPr>
            <w:t xml:space="preserve">三. </w:t>
          </w:r>
          <w:r>
            <w:rPr>
              <w:rFonts w:hint="eastAsia"/>
              <w:sz w:val="32"/>
              <w:szCs w:val="44"/>
            </w:rPr>
            <w:t>课题要求</w:t>
          </w:r>
          <w:r>
            <w:rPr>
              <w:sz w:val="32"/>
              <w:szCs w:val="40"/>
            </w:rPr>
            <w:tab/>
          </w:r>
          <w:r>
            <w:rPr>
              <w:sz w:val="32"/>
              <w:szCs w:val="40"/>
            </w:rPr>
            <w:fldChar w:fldCharType="begin"/>
          </w:r>
          <w:r>
            <w:rPr>
              <w:sz w:val="32"/>
              <w:szCs w:val="40"/>
            </w:rPr>
            <w:instrText xml:space="preserve"> PAGEREF _Toc742 </w:instrText>
          </w:r>
          <w:r>
            <w:rPr>
              <w:sz w:val="32"/>
              <w:szCs w:val="40"/>
            </w:rPr>
            <w:fldChar w:fldCharType="separate"/>
          </w:r>
          <w:r>
            <w:rPr>
              <w:sz w:val="32"/>
              <w:szCs w:val="40"/>
            </w:rPr>
            <w:t>2</w:t>
          </w:r>
          <w:r>
            <w:rPr>
              <w:sz w:val="32"/>
              <w:szCs w:val="40"/>
            </w:rPr>
            <w:fldChar w:fldCharType="end"/>
          </w:r>
          <w:r>
            <w:rPr>
              <w:sz w:val="32"/>
              <w:szCs w:val="40"/>
            </w:rPr>
            <w:fldChar w:fldCharType="end"/>
          </w:r>
        </w:p>
        <w:p w14:paraId="0D61C629">
          <w:pPr>
            <w:pStyle w:val="9"/>
            <w:tabs>
              <w:tab w:val="right" w:leader="dot" w:pos="8306"/>
            </w:tabs>
            <w:rPr>
              <w:sz w:val="32"/>
              <w:szCs w:val="40"/>
            </w:rPr>
          </w:pPr>
          <w:r>
            <w:fldChar w:fldCharType="begin"/>
          </w:r>
          <w:r>
            <w:instrText xml:space="preserve"> HYPERLINK \l "_Toc25240" </w:instrText>
          </w:r>
          <w:r>
            <w:fldChar w:fldCharType="separate"/>
          </w:r>
          <w:r>
            <w:rPr>
              <w:rFonts w:hint="eastAsia" w:ascii="宋体" w:hAnsi="宋体" w:cs="宋体"/>
              <w:sz w:val="32"/>
              <w:szCs w:val="44"/>
            </w:rPr>
            <w:t xml:space="preserve">四. </w:t>
          </w:r>
          <w:r>
            <w:rPr>
              <w:rFonts w:hint="eastAsia"/>
              <w:sz w:val="32"/>
              <w:szCs w:val="44"/>
            </w:rPr>
            <w:t>主要流程</w:t>
          </w:r>
          <w:r>
            <w:rPr>
              <w:sz w:val="32"/>
              <w:szCs w:val="40"/>
            </w:rPr>
            <w:tab/>
          </w:r>
          <w:r>
            <w:rPr>
              <w:sz w:val="32"/>
              <w:szCs w:val="40"/>
            </w:rPr>
            <w:fldChar w:fldCharType="begin"/>
          </w:r>
          <w:r>
            <w:rPr>
              <w:sz w:val="32"/>
              <w:szCs w:val="40"/>
            </w:rPr>
            <w:instrText xml:space="preserve"> PAGEREF _Toc25240 </w:instrText>
          </w:r>
          <w:r>
            <w:rPr>
              <w:sz w:val="32"/>
              <w:szCs w:val="40"/>
            </w:rPr>
            <w:fldChar w:fldCharType="separate"/>
          </w:r>
          <w:r>
            <w:rPr>
              <w:sz w:val="32"/>
              <w:szCs w:val="40"/>
            </w:rPr>
            <w:t>2</w:t>
          </w:r>
          <w:r>
            <w:rPr>
              <w:sz w:val="32"/>
              <w:szCs w:val="40"/>
            </w:rPr>
            <w:fldChar w:fldCharType="end"/>
          </w:r>
          <w:r>
            <w:rPr>
              <w:sz w:val="32"/>
              <w:szCs w:val="40"/>
            </w:rPr>
            <w:fldChar w:fldCharType="end"/>
          </w:r>
        </w:p>
        <w:p w14:paraId="7AFBC671">
          <w:pPr>
            <w:pStyle w:val="10"/>
            <w:tabs>
              <w:tab w:val="right" w:leader="dot" w:pos="8306"/>
            </w:tabs>
            <w:rPr>
              <w:sz w:val="32"/>
              <w:szCs w:val="40"/>
            </w:rPr>
          </w:pPr>
          <w:r>
            <w:fldChar w:fldCharType="begin"/>
          </w:r>
          <w:r>
            <w:instrText xml:space="preserve"> HYPERLINK \l "_Toc20452" </w:instrText>
          </w:r>
          <w:r>
            <w:fldChar w:fldCharType="separate"/>
          </w:r>
          <w:r>
            <w:rPr>
              <w:rFonts w:hint="eastAsia"/>
              <w:sz w:val="32"/>
              <w:szCs w:val="44"/>
            </w:rPr>
            <w:t>1． 整体流程</w:t>
          </w:r>
          <w:r>
            <w:rPr>
              <w:sz w:val="32"/>
              <w:szCs w:val="40"/>
            </w:rPr>
            <w:tab/>
          </w:r>
          <w:r>
            <w:rPr>
              <w:sz w:val="32"/>
              <w:szCs w:val="40"/>
            </w:rPr>
            <w:fldChar w:fldCharType="begin"/>
          </w:r>
          <w:r>
            <w:rPr>
              <w:sz w:val="32"/>
              <w:szCs w:val="40"/>
            </w:rPr>
            <w:instrText xml:space="preserve"> PAGEREF _Toc20452 </w:instrText>
          </w:r>
          <w:r>
            <w:rPr>
              <w:sz w:val="32"/>
              <w:szCs w:val="40"/>
            </w:rPr>
            <w:fldChar w:fldCharType="separate"/>
          </w:r>
          <w:r>
            <w:rPr>
              <w:sz w:val="32"/>
              <w:szCs w:val="40"/>
            </w:rPr>
            <w:t>2</w:t>
          </w:r>
          <w:r>
            <w:rPr>
              <w:sz w:val="32"/>
              <w:szCs w:val="40"/>
            </w:rPr>
            <w:fldChar w:fldCharType="end"/>
          </w:r>
          <w:r>
            <w:rPr>
              <w:sz w:val="32"/>
              <w:szCs w:val="40"/>
            </w:rPr>
            <w:fldChar w:fldCharType="end"/>
          </w:r>
        </w:p>
        <w:p w14:paraId="27F8DC0E">
          <w:pPr>
            <w:pStyle w:val="10"/>
            <w:tabs>
              <w:tab w:val="right" w:leader="dot" w:pos="8306"/>
            </w:tabs>
            <w:rPr>
              <w:sz w:val="32"/>
              <w:szCs w:val="40"/>
            </w:rPr>
          </w:pPr>
          <w:r>
            <w:fldChar w:fldCharType="begin"/>
          </w:r>
          <w:r>
            <w:instrText xml:space="preserve"> HYPERLINK \l "_Toc25354" </w:instrText>
          </w:r>
          <w:r>
            <w:fldChar w:fldCharType="separate"/>
          </w:r>
          <w:r>
            <w:rPr>
              <w:rFonts w:hint="eastAsia"/>
              <w:sz w:val="32"/>
              <w:szCs w:val="44"/>
            </w:rPr>
            <w:t xml:space="preserve">2． </w:t>
          </w:r>
          <w:r>
            <w:rPr>
              <w:rFonts w:hint="eastAsia"/>
              <w:sz w:val="32"/>
              <w:szCs w:val="44"/>
              <w:lang w:val="en-US" w:eastAsia="zh-CN"/>
            </w:rPr>
            <w:t>核心模块设计和实现</w:t>
          </w:r>
          <w:r>
            <w:rPr>
              <w:sz w:val="32"/>
              <w:szCs w:val="40"/>
            </w:rPr>
            <w:tab/>
          </w:r>
          <w:r>
            <w:rPr>
              <w:sz w:val="32"/>
              <w:szCs w:val="40"/>
            </w:rPr>
            <w:fldChar w:fldCharType="begin"/>
          </w:r>
          <w:r>
            <w:rPr>
              <w:sz w:val="32"/>
              <w:szCs w:val="40"/>
            </w:rPr>
            <w:instrText xml:space="preserve"> PAGEREF _Toc25354 </w:instrText>
          </w:r>
          <w:r>
            <w:rPr>
              <w:sz w:val="32"/>
              <w:szCs w:val="40"/>
            </w:rPr>
            <w:fldChar w:fldCharType="separate"/>
          </w:r>
          <w:r>
            <w:rPr>
              <w:sz w:val="32"/>
              <w:szCs w:val="40"/>
            </w:rPr>
            <w:t>3</w:t>
          </w:r>
          <w:r>
            <w:rPr>
              <w:sz w:val="32"/>
              <w:szCs w:val="40"/>
            </w:rPr>
            <w:fldChar w:fldCharType="end"/>
          </w:r>
          <w:r>
            <w:rPr>
              <w:sz w:val="32"/>
              <w:szCs w:val="40"/>
            </w:rPr>
            <w:fldChar w:fldCharType="end"/>
          </w:r>
        </w:p>
        <w:p w14:paraId="111EDA6F">
          <w:pPr>
            <w:pStyle w:val="10"/>
            <w:tabs>
              <w:tab w:val="right" w:leader="dot" w:pos="8306"/>
            </w:tabs>
            <w:rPr>
              <w:sz w:val="32"/>
              <w:szCs w:val="40"/>
            </w:rPr>
          </w:pPr>
          <w:r>
            <w:fldChar w:fldCharType="begin"/>
          </w:r>
          <w:r>
            <w:instrText xml:space="preserve"> HYPERLINK \l "_Toc22508" </w:instrText>
          </w:r>
          <w:r>
            <w:fldChar w:fldCharType="separate"/>
          </w:r>
          <w:r>
            <w:rPr>
              <w:rFonts w:hint="eastAsia"/>
              <w:sz w:val="32"/>
              <w:szCs w:val="44"/>
            </w:rPr>
            <w:t xml:space="preserve">（1） </w:t>
          </w:r>
          <w:r>
            <w:rPr>
              <w:rFonts w:hint="eastAsia"/>
              <w:sz w:val="32"/>
              <w:szCs w:val="44"/>
              <w:lang w:val="en-US" w:eastAsia="zh-CN"/>
            </w:rPr>
            <w:t>主页面与页面切换模块</w:t>
          </w:r>
          <w:r>
            <w:rPr>
              <w:sz w:val="32"/>
              <w:szCs w:val="40"/>
            </w:rPr>
            <w:tab/>
          </w:r>
          <w:r>
            <w:rPr>
              <w:sz w:val="32"/>
              <w:szCs w:val="40"/>
            </w:rPr>
            <w:fldChar w:fldCharType="begin"/>
          </w:r>
          <w:r>
            <w:rPr>
              <w:sz w:val="32"/>
              <w:szCs w:val="40"/>
            </w:rPr>
            <w:instrText xml:space="preserve"> PAGEREF _Toc22508 </w:instrText>
          </w:r>
          <w:r>
            <w:rPr>
              <w:sz w:val="32"/>
              <w:szCs w:val="40"/>
            </w:rPr>
            <w:fldChar w:fldCharType="separate"/>
          </w:r>
          <w:r>
            <w:rPr>
              <w:sz w:val="32"/>
              <w:szCs w:val="40"/>
            </w:rPr>
            <w:t>3</w:t>
          </w:r>
          <w:r>
            <w:rPr>
              <w:sz w:val="32"/>
              <w:szCs w:val="40"/>
            </w:rPr>
            <w:fldChar w:fldCharType="end"/>
          </w:r>
          <w:r>
            <w:rPr>
              <w:sz w:val="32"/>
              <w:szCs w:val="40"/>
            </w:rPr>
            <w:fldChar w:fldCharType="end"/>
          </w:r>
        </w:p>
        <w:p w14:paraId="67AE8387">
          <w:pPr>
            <w:pStyle w:val="10"/>
            <w:tabs>
              <w:tab w:val="right" w:leader="dot" w:pos="8306"/>
            </w:tabs>
            <w:rPr>
              <w:sz w:val="32"/>
              <w:szCs w:val="40"/>
            </w:rPr>
          </w:pPr>
          <w:r>
            <w:fldChar w:fldCharType="begin"/>
          </w:r>
          <w:r>
            <w:instrText xml:space="preserve"> HYPERLINK \l "_Toc28665" </w:instrText>
          </w:r>
          <w:r>
            <w:fldChar w:fldCharType="separate"/>
          </w:r>
          <w:r>
            <w:rPr>
              <w:rFonts w:hint="eastAsia"/>
              <w:sz w:val="32"/>
              <w:szCs w:val="44"/>
            </w:rPr>
            <w:t xml:space="preserve">（2） </w:t>
          </w:r>
          <w:r>
            <w:rPr>
              <w:rFonts w:hint="eastAsia"/>
              <w:sz w:val="32"/>
              <w:szCs w:val="44"/>
              <w:lang w:val="en-US" w:eastAsia="zh-CN"/>
            </w:rPr>
            <w:t>记账模块</w:t>
          </w:r>
          <w:r>
            <w:rPr>
              <w:sz w:val="32"/>
              <w:szCs w:val="40"/>
            </w:rPr>
            <w:tab/>
          </w:r>
          <w:r>
            <w:rPr>
              <w:sz w:val="32"/>
              <w:szCs w:val="40"/>
            </w:rPr>
            <w:fldChar w:fldCharType="begin"/>
          </w:r>
          <w:r>
            <w:rPr>
              <w:sz w:val="32"/>
              <w:szCs w:val="40"/>
            </w:rPr>
            <w:instrText xml:space="preserve"> PAGEREF _Toc28665 </w:instrText>
          </w:r>
          <w:r>
            <w:rPr>
              <w:sz w:val="32"/>
              <w:szCs w:val="40"/>
            </w:rPr>
            <w:fldChar w:fldCharType="separate"/>
          </w:r>
          <w:r>
            <w:rPr>
              <w:sz w:val="32"/>
              <w:szCs w:val="40"/>
            </w:rPr>
            <w:t>3</w:t>
          </w:r>
          <w:r>
            <w:rPr>
              <w:sz w:val="32"/>
              <w:szCs w:val="40"/>
            </w:rPr>
            <w:fldChar w:fldCharType="end"/>
          </w:r>
          <w:r>
            <w:rPr>
              <w:sz w:val="32"/>
              <w:szCs w:val="40"/>
            </w:rPr>
            <w:fldChar w:fldCharType="end"/>
          </w:r>
        </w:p>
        <w:p w14:paraId="1CC4B408">
          <w:pPr>
            <w:pStyle w:val="10"/>
            <w:tabs>
              <w:tab w:val="right" w:leader="dot" w:pos="8306"/>
            </w:tabs>
            <w:rPr>
              <w:sz w:val="32"/>
              <w:szCs w:val="40"/>
            </w:rPr>
          </w:pPr>
          <w:r>
            <w:fldChar w:fldCharType="begin"/>
          </w:r>
          <w:r>
            <w:instrText xml:space="preserve"> HYPERLINK \l "_Toc32428" </w:instrText>
          </w:r>
          <w:r>
            <w:fldChar w:fldCharType="separate"/>
          </w:r>
          <w:r>
            <w:rPr>
              <w:rFonts w:hint="eastAsia"/>
              <w:sz w:val="32"/>
              <w:szCs w:val="44"/>
            </w:rPr>
            <w:t xml:space="preserve">（3） </w:t>
          </w:r>
          <w:r>
            <w:rPr>
              <w:rFonts w:hint="eastAsia"/>
              <w:sz w:val="32"/>
              <w:szCs w:val="44"/>
              <w:lang w:val="en-US" w:eastAsia="zh-CN"/>
            </w:rPr>
            <w:t>统计模块</w:t>
          </w:r>
          <w:r>
            <w:rPr>
              <w:sz w:val="32"/>
              <w:szCs w:val="40"/>
            </w:rPr>
            <w:tab/>
          </w:r>
          <w:r>
            <w:rPr>
              <w:sz w:val="32"/>
              <w:szCs w:val="40"/>
            </w:rPr>
            <w:fldChar w:fldCharType="begin"/>
          </w:r>
          <w:r>
            <w:rPr>
              <w:sz w:val="32"/>
              <w:szCs w:val="40"/>
            </w:rPr>
            <w:instrText xml:space="preserve"> PAGEREF _Toc32428 </w:instrText>
          </w:r>
          <w:r>
            <w:rPr>
              <w:sz w:val="32"/>
              <w:szCs w:val="40"/>
            </w:rPr>
            <w:fldChar w:fldCharType="separate"/>
          </w:r>
          <w:r>
            <w:rPr>
              <w:sz w:val="32"/>
              <w:szCs w:val="40"/>
            </w:rPr>
            <w:t>3</w:t>
          </w:r>
          <w:r>
            <w:rPr>
              <w:sz w:val="32"/>
              <w:szCs w:val="40"/>
            </w:rPr>
            <w:fldChar w:fldCharType="end"/>
          </w:r>
          <w:r>
            <w:rPr>
              <w:sz w:val="32"/>
              <w:szCs w:val="40"/>
            </w:rPr>
            <w:fldChar w:fldCharType="end"/>
          </w:r>
        </w:p>
        <w:p w14:paraId="413B541F">
          <w:pPr>
            <w:pStyle w:val="9"/>
            <w:tabs>
              <w:tab w:val="right" w:leader="dot" w:pos="8306"/>
            </w:tabs>
            <w:rPr>
              <w:sz w:val="32"/>
              <w:szCs w:val="40"/>
            </w:rPr>
          </w:pPr>
          <w:r>
            <w:fldChar w:fldCharType="begin"/>
          </w:r>
          <w:r>
            <w:instrText xml:space="preserve"> HYPERLINK \l "_Toc28265" </w:instrText>
          </w:r>
          <w:r>
            <w:fldChar w:fldCharType="separate"/>
          </w:r>
          <w:r>
            <w:rPr>
              <w:rFonts w:hint="eastAsia" w:ascii="宋体" w:hAnsi="宋体" w:cs="宋体"/>
              <w:sz w:val="32"/>
              <w:szCs w:val="44"/>
            </w:rPr>
            <w:t xml:space="preserve">五. </w:t>
          </w:r>
          <w:r>
            <w:rPr>
              <w:rFonts w:hint="eastAsia"/>
              <w:sz w:val="32"/>
              <w:szCs w:val="44"/>
            </w:rPr>
            <w:t>单元测试</w:t>
          </w:r>
          <w:r>
            <w:rPr>
              <w:sz w:val="32"/>
              <w:szCs w:val="40"/>
            </w:rPr>
            <w:tab/>
          </w:r>
          <w:r>
            <w:rPr>
              <w:sz w:val="32"/>
              <w:szCs w:val="40"/>
            </w:rPr>
            <w:fldChar w:fldCharType="begin"/>
          </w:r>
          <w:r>
            <w:rPr>
              <w:sz w:val="32"/>
              <w:szCs w:val="40"/>
            </w:rPr>
            <w:instrText xml:space="preserve"> PAGEREF _Toc28265 </w:instrText>
          </w:r>
          <w:r>
            <w:rPr>
              <w:sz w:val="32"/>
              <w:szCs w:val="40"/>
            </w:rPr>
            <w:fldChar w:fldCharType="separate"/>
          </w:r>
          <w:r>
            <w:rPr>
              <w:sz w:val="32"/>
              <w:szCs w:val="40"/>
            </w:rPr>
            <w:t>4</w:t>
          </w:r>
          <w:r>
            <w:rPr>
              <w:sz w:val="32"/>
              <w:szCs w:val="40"/>
            </w:rPr>
            <w:fldChar w:fldCharType="end"/>
          </w:r>
          <w:r>
            <w:rPr>
              <w:sz w:val="32"/>
              <w:szCs w:val="40"/>
            </w:rPr>
            <w:fldChar w:fldCharType="end"/>
          </w:r>
        </w:p>
        <w:p w14:paraId="1C171277">
          <w:pPr>
            <w:pStyle w:val="9"/>
            <w:tabs>
              <w:tab w:val="right" w:leader="dot" w:pos="8306"/>
            </w:tabs>
            <w:rPr>
              <w:sz w:val="32"/>
              <w:szCs w:val="40"/>
            </w:rPr>
          </w:pPr>
          <w:r>
            <w:fldChar w:fldCharType="begin"/>
          </w:r>
          <w:r>
            <w:instrText xml:space="preserve"> HYPERLINK \l "_Toc23116" </w:instrText>
          </w:r>
          <w:r>
            <w:fldChar w:fldCharType="separate"/>
          </w:r>
          <w:r>
            <w:rPr>
              <w:rFonts w:hint="eastAsia" w:ascii="宋体" w:hAnsi="宋体" w:cs="宋体"/>
              <w:sz w:val="32"/>
              <w:szCs w:val="44"/>
            </w:rPr>
            <w:t xml:space="preserve">六. </w:t>
          </w:r>
          <w:r>
            <w:rPr>
              <w:rFonts w:hint="eastAsia"/>
              <w:sz w:val="32"/>
              <w:szCs w:val="44"/>
            </w:rPr>
            <w:t>收获</w:t>
          </w:r>
          <w:r>
            <w:rPr>
              <w:rFonts w:hint="eastAsia"/>
              <w:sz w:val="32"/>
              <w:szCs w:val="44"/>
              <w:lang w:val="en-US" w:eastAsia="zh-CN"/>
            </w:rPr>
            <w:t>与总结</w:t>
          </w:r>
          <w:r>
            <w:rPr>
              <w:sz w:val="32"/>
              <w:szCs w:val="40"/>
            </w:rPr>
            <w:tab/>
          </w:r>
          <w:r>
            <w:rPr>
              <w:sz w:val="32"/>
              <w:szCs w:val="40"/>
            </w:rPr>
            <w:fldChar w:fldCharType="begin"/>
          </w:r>
          <w:r>
            <w:rPr>
              <w:sz w:val="32"/>
              <w:szCs w:val="40"/>
            </w:rPr>
            <w:instrText xml:space="preserve"> PAGEREF _Toc23116 </w:instrText>
          </w:r>
          <w:r>
            <w:rPr>
              <w:sz w:val="32"/>
              <w:szCs w:val="40"/>
            </w:rPr>
            <w:fldChar w:fldCharType="separate"/>
          </w:r>
          <w:r>
            <w:rPr>
              <w:sz w:val="32"/>
              <w:szCs w:val="40"/>
            </w:rPr>
            <w:t>5</w:t>
          </w:r>
          <w:r>
            <w:rPr>
              <w:sz w:val="32"/>
              <w:szCs w:val="40"/>
            </w:rPr>
            <w:fldChar w:fldCharType="end"/>
          </w:r>
          <w:r>
            <w:rPr>
              <w:sz w:val="32"/>
              <w:szCs w:val="40"/>
            </w:rPr>
            <w:fldChar w:fldCharType="end"/>
          </w:r>
        </w:p>
        <w:p w14:paraId="6F5DA7BE">
          <w:pPr>
            <w:ind w:left="0" w:leftChars="0" w:firstLine="0" w:firstLineChars="0"/>
            <w:rPr>
              <w:rFonts w:hint="default" w:eastAsiaTheme="minorEastAsia"/>
              <w:lang w:val="en-US" w:eastAsia="zh-CN"/>
            </w:rPr>
          </w:pPr>
          <w:r>
            <w:rPr>
              <w:rFonts w:hint="eastAsia"/>
              <w:sz w:val="32"/>
              <w:szCs w:val="40"/>
              <w:lang w:val="en-US" w:eastAsia="zh-CN"/>
            </w:rPr>
            <w:t>七.AI使用说明…………………………………………………………………</w:t>
          </w:r>
        </w:p>
        <w:p w14:paraId="01F8F9E1">
          <w:pPr>
            <w:pStyle w:val="10"/>
            <w:tabs>
              <w:tab w:val="right" w:leader="dot" w:pos="8306"/>
            </w:tabs>
            <w:rPr>
              <w:sz w:val="32"/>
              <w:szCs w:val="40"/>
            </w:rPr>
          </w:pPr>
        </w:p>
        <w:p w14:paraId="4796D4AD">
          <w:pPr>
            <w:rPr>
              <w:sz w:val="32"/>
              <w:szCs w:val="56"/>
            </w:rPr>
            <w:sectPr>
              <w:footerReference r:id="rId5" w:type="default"/>
              <w:pgSz w:w="11906" w:h="16838"/>
              <w:pgMar w:top="1440" w:right="1800" w:bottom="1440" w:left="1800" w:header="851" w:footer="992" w:gutter="0"/>
              <w:pgNumType w:start="1"/>
              <w:cols w:space="720" w:num="1"/>
              <w:docGrid w:type="lines" w:linePitch="312" w:charSpace="0"/>
            </w:sectPr>
          </w:pPr>
          <w:r>
            <w:rPr>
              <w:sz w:val="32"/>
              <w:szCs w:val="56"/>
            </w:rPr>
            <w:fldChar w:fldCharType="end"/>
          </w:r>
        </w:p>
        <w:p w14:paraId="0069C393"/>
      </w:sdtContent>
    </w:sdt>
    <w:p w14:paraId="748096E5">
      <w:pPr>
        <w:jc w:val="center"/>
        <w:outlineLvl w:val="0"/>
        <w:rPr>
          <w:b/>
          <w:sz w:val="36"/>
          <w:szCs w:val="36"/>
        </w:rPr>
      </w:pPr>
      <w:bookmarkStart w:id="0" w:name="_Toc21286"/>
      <w:r>
        <w:rPr>
          <w:rFonts w:hint="eastAsia" w:ascii="微软雅黑" w:hAnsi="微软雅黑" w:eastAsia="微软雅黑" w:cs="微软雅黑"/>
          <w:color w:val="3C3C3C"/>
          <w:sz w:val="40"/>
          <w:szCs w:val="40"/>
          <w:shd w:val="clear" w:color="auto" w:fill="FFFFFF"/>
        </w:rPr>
        <w:t>高级语言</w:t>
      </w:r>
      <w:r>
        <w:rPr>
          <w:rFonts w:ascii="微软雅黑" w:hAnsi="微软雅黑" w:eastAsia="微软雅黑" w:cs="微软雅黑"/>
          <w:color w:val="3C3C3C"/>
          <w:sz w:val="40"/>
          <w:szCs w:val="40"/>
          <w:shd w:val="clear" w:color="auto" w:fill="FFFFFF"/>
        </w:rPr>
        <w:t>程序设计</w:t>
      </w:r>
      <w:r>
        <w:rPr>
          <w:rFonts w:hint="eastAsia" w:ascii="微软雅黑" w:hAnsi="微软雅黑" w:eastAsia="微软雅黑" w:cs="微软雅黑"/>
          <w:color w:val="3C3C3C"/>
          <w:sz w:val="40"/>
          <w:szCs w:val="40"/>
          <w:shd w:val="clear" w:color="auto" w:fill="FFFFFF"/>
        </w:rPr>
        <w:t>大作业实验报告</w:t>
      </w:r>
      <w:bookmarkEnd w:id="0"/>
    </w:p>
    <w:p w14:paraId="0429CDC0">
      <w:pPr>
        <w:jc w:val="right"/>
        <w:rPr>
          <w:szCs w:val="21"/>
        </w:rPr>
      </w:pPr>
    </w:p>
    <w:p w14:paraId="52C6F8AB">
      <w:pPr>
        <w:jc w:val="center"/>
        <w:rPr>
          <w:szCs w:val="21"/>
        </w:rPr>
      </w:pPr>
    </w:p>
    <w:p w14:paraId="363EA19F">
      <w:pPr>
        <w:numPr>
          <w:ilvl w:val="0"/>
          <w:numId w:val="1"/>
        </w:numPr>
        <w:spacing w:before="156" w:beforeLines="50" w:after="156" w:afterLines="50"/>
        <w:outlineLvl w:val="0"/>
        <w:rPr>
          <w:b/>
          <w:sz w:val="30"/>
          <w:szCs w:val="30"/>
        </w:rPr>
      </w:pPr>
      <w:bookmarkStart w:id="1" w:name="_Toc29969"/>
      <w:r>
        <w:rPr>
          <w:rFonts w:hint="eastAsia"/>
          <w:b/>
          <w:sz w:val="30"/>
          <w:szCs w:val="30"/>
        </w:rPr>
        <w:t>作业题目</w:t>
      </w:r>
      <w:bookmarkEnd w:id="1"/>
    </w:p>
    <w:p w14:paraId="5ABE382B">
      <w:pPr>
        <w:bidi w:val="0"/>
      </w:pPr>
      <w:r>
        <w:t>基于 MFC 的个人记账软件设计与实现</w:t>
      </w:r>
    </w:p>
    <w:p w14:paraId="4E7DBFC8">
      <w:pPr>
        <w:numPr>
          <w:ilvl w:val="0"/>
          <w:numId w:val="1"/>
        </w:numPr>
        <w:spacing w:before="156" w:beforeLines="50" w:after="156" w:afterLines="50"/>
        <w:outlineLvl w:val="0"/>
        <w:rPr>
          <w:b/>
          <w:sz w:val="30"/>
          <w:szCs w:val="30"/>
        </w:rPr>
      </w:pPr>
      <w:bookmarkStart w:id="2" w:name="_Toc18364"/>
      <w:r>
        <w:rPr>
          <w:rFonts w:hint="eastAsia"/>
          <w:b/>
          <w:sz w:val="30"/>
          <w:szCs w:val="30"/>
        </w:rPr>
        <w:t>开发软件</w:t>
      </w:r>
      <w:bookmarkEnd w:id="2"/>
    </w:p>
    <w:p w14:paraId="493346A7">
      <w:pPr>
        <w:bidi w:val="0"/>
        <w:rPr>
          <w:rFonts w:hint="eastAsia"/>
          <w:lang w:val="en-US" w:eastAsia="zh-CN"/>
        </w:rPr>
      </w:pPr>
      <w:r>
        <w:rPr>
          <w:rFonts w:hint="eastAsia"/>
          <w:lang w:val="en-US" w:eastAsia="zh-CN"/>
        </w:rPr>
        <w:t>开发环境：</w:t>
      </w:r>
      <w:r>
        <w:rPr>
          <w:rFonts w:hint="eastAsia"/>
        </w:rPr>
        <w:t>Visual Studio 20</w:t>
      </w:r>
      <w:r>
        <w:rPr>
          <w:rFonts w:hint="eastAsia"/>
          <w:lang w:val="en-US" w:eastAsia="zh-CN"/>
        </w:rPr>
        <w:t>22</w:t>
      </w:r>
    </w:p>
    <w:p w14:paraId="1C82158D">
      <w:pPr>
        <w:bidi w:val="0"/>
        <w:rPr>
          <w:rFonts w:hint="default"/>
          <w:lang w:val="en-US" w:eastAsia="zh-CN"/>
        </w:rPr>
      </w:pPr>
      <w:r>
        <w:rPr>
          <w:rFonts w:hint="eastAsia"/>
          <w:lang w:val="en-US" w:eastAsia="zh-CN"/>
        </w:rPr>
        <w:t>开发语言：C++（MFC框架）</w:t>
      </w:r>
    </w:p>
    <w:p w14:paraId="4F2A5D31">
      <w:pPr>
        <w:numPr>
          <w:ilvl w:val="0"/>
          <w:numId w:val="1"/>
        </w:numPr>
        <w:spacing w:before="156" w:beforeLines="50" w:after="156" w:afterLines="50"/>
        <w:outlineLvl w:val="0"/>
        <w:rPr>
          <w:b/>
          <w:sz w:val="30"/>
          <w:szCs w:val="30"/>
        </w:rPr>
      </w:pPr>
      <w:bookmarkStart w:id="3" w:name="_Toc742"/>
      <w:r>
        <w:rPr>
          <w:rFonts w:hint="eastAsia"/>
          <w:b/>
          <w:sz w:val="30"/>
          <w:szCs w:val="30"/>
        </w:rPr>
        <w:t>课题要求</w:t>
      </w:r>
      <w:bookmarkEnd w:id="3"/>
    </w:p>
    <w:p w14:paraId="6F8B9E7D">
      <w:pPr>
        <w:numPr>
          <w:ilvl w:val="0"/>
          <w:numId w:val="2"/>
        </w:numPr>
        <w:spacing w:line="300" w:lineRule="auto"/>
        <w:ind w:left="665" w:leftChars="0" w:firstLineChars="0"/>
        <w:rPr>
          <w:sz w:val="24"/>
        </w:rPr>
      </w:pPr>
      <w:r>
        <w:rPr>
          <w:rFonts w:hint="eastAsia"/>
          <w:sz w:val="24"/>
          <w:szCs w:val="24"/>
        </w:rPr>
        <w:t>面向对象</w:t>
      </w:r>
    </w:p>
    <w:p w14:paraId="3C8360E4">
      <w:pPr>
        <w:numPr>
          <w:ilvl w:val="0"/>
          <w:numId w:val="0"/>
        </w:numPr>
        <w:spacing w:line="300" w:lineRule="auto"/>
        <w:rPr>
          <w:rFonts w:hint="default" w:eastAsiaTheme="minorEastAsia"/>
          <w:sz w:val="24"/>
          <w:lang w:val="en-US" w:eastAsia="zh-CN"/>
        </w:rPr>
      </w:pPr>
      <w:r>
        <w:rPr>
          <w:rFonts w:hint="eastAsia"/>
          <w:sz w:val="24"/>
          <w:lang w:val="en-US" w:eastAsia="zh-CN"/>
        </w:rPr>
        <w:t>面向有记账需求的个人用户，为其提供记录支出、收入，统计的服务。</w:t>
      </w:r>
    </w:p>
    <w:p w14:paraId="44E93D84">
      <w:pPr>
        <w:numPr>
          <w:ilvl w:val="0"/>
          <w:numId w:val="2"/>
        </w:numPr>
        <w:spacing w:line="300" w:lineRule="auto"/>
        <w:ind w:left="665" w:leftChars="0" w:firstLineChars="0"/>
        <w:rPr>
          <w:sz w:val="24"/>
        </w:rPr>
      </w:pPr>
      <w:r>
        <w:rPr>
          <w:rFonts w:hint="eastAsia"/>
          <w:sz w:val="24"/>
          <w:szCs w:val="24"/>
          <w:lang w:val="en-US" w:eastAsia="zh-CN"/>
        </w:rPr>
        <w:t>主要功能</w:t>
      </w:r>
    </w:p>
    <w:p w14:paraId="05D55506">
      <w:pPr>
        <w:numPr>
          <w:ilvl w:val="0"/>
          <w:numId w:val="3"/>
        </w:numPr>
        <w:bidi w:val="0"/>
      </w:pPr>
      <w:r>
        <w:t>实现记账功能：支持收入 / 支出记录、金额输入、日期选择、支出分类（衣 / 食 / 住 / 行 / 娱乐 / 教育）、保存 / 删除记录。</w:t>
      </w:r>
    </w:p>
    <w:p w14:paraId="3E92EE16">
      <w:pPr>
        <w:numPr>
          <w:ilvl w:val="0"/>
          <w:numId w:val="3"/>
        </w:numPr>
        <w:bidi w:val="0"/>
        <w:rPr>
          <w:rFonts w:hint="default"/>
          <w:lang w:val="en-US" w:eastAsia="zh-CN"/>
        </w:rPr>
      </w:pPr>
      <w:r>
        <w:t>统计功能：支持按日期范围筛选记录、自动计算总收入 / 总支出 / 结余、生成支出分</w:t>
      </w:r>
      <w:r>
        <w:rPr>
          <w:rFonts w:hint="eastAsia"/>
          <w:lang w:val="en-US" w:eastAsia="zh-CN"/>
        </w:rPr>
        <w:t>类条形统计</w:t>
      </w:r>
      <w:r>
        <w:t>图。</w:t>
      </w:r>
    </w:p>
    <w:p w14:paraId="6808CA7F">
      <w:pPr>
        <w:numPr>
          <w:ilvl w:val="0"/>
          <w:numId w:val="3"/>
        </w:numPr>
        <w:bidi w:val="0"/>
        <w:rPr>
          <w:rFonts w:hint="default"/>
          <w:lang w:val="en-US" w:eastAsia="zh-CN"/>
        </w:rPr>
      </w:pPr>
      <w:r>
        <w:rPr>
          <w:rFonts w:hint="eastAsia"/>
          <w:lang w:val="en-US" w:eastAsia="zh-CN"/>
        </w:rPr>
        <w:t>界面切换：</w:t>
      </w:r>
      <w:r>
        <w:t>主页面下嵌入记账页、统计页，支持页面切换。</w:t>
      </w:r>
    </w:p>
    <w:p w14:paraId="47E710CB">
      <w:pPr>
        <w:numPr>
          <w:ilvl w:val="0"/>
          <w:numId w:val="3"/>
        </w:numPr>
        <w:bidi w:val="0"/>
        <w:rPr>
          <w:rFonts w:hint="default"/>
          <w:lang w:val="en-US" w:eastAsia="zh-CN"/>
        </w:rPr>
      </w:pPr>
      <w:r>
        <w:t>数据持久化：所有记录保存到本地文件，程序重启后自动加载。</w:t>
      </w:r>
    </w:p>
    <w:p w14:paraId="77B17F0A">
      <w:pPr>
        <w:numPr>
          <w:ilvl w:val="0"/>
          <w:numId w:val="3"/>
        </w:numPr>
        <w:bidi w:val="0"/>
        <w:rPr>
          <w:rFonts w:hint="default"/>
          <w:lang w:val="en-US" w:eastAsia="zh-CN"/>
        </w:rPr>
      </w:pPr>
      <w:r>
        <w:rPr>
          <w:rFonts w:ascii="宋体" w:hAnsi="宋体" w:eastAsia="宋体" w:cs="宋体"/>
          <w:sz w:val="24"/>
          <w:szCs w:val="24"/>
        </w:rPr>
        <w:t>单元测试：验证数据增删、统计计算、界面切换等核心功能的正确性。</w:t>
      </w:r>
    </w:p>
    <w:p w14:paraId="642B7136">
      <w:pPr>
        <w:numPr>
          <w:ilvl w:val="0"/>
          <w:numId w:val="1"/>
        </w:numPr>
        <w:spacing w:before="156" w:beforeLines="50" w:after="156" w:afterLines="50"/>
        <w:outlineLvl w:val="0"/>
        <w:rPr>
          <w:b/>
          <w:sz w:val="30"/>
          <w:szCs w:val="30"/>
        </w:rPr>
      </w:pPr>
      <w:bookmarkStart w:id="4" w:name="_Toc25240"/>
      <w:r>
        <w:rPr>
          <w:rFonts w:hint="eastAsia"/>
          <w:b/>
          <w:sz w:val="30"/>
          <w:szCs w:val="30"/>
        </w:rPr>
        <w:t>主要流程</w:t>
      </w:r>
      <w:bookmarkEnd w:id="4"/>
    </w:p>
    <w:p w14:paraId="71A320FF">
      <w:pPr>
        <w:numPr>
          <w:ilvl w:val="1"/>
          <w:numId w:val="1"/>
        </w:numPr>
        <w:outlineLvl w:val="1"/>
        <w:rPr>
          <w:b/>
          <w:sz w:val="28"/>
          <w:szCs w:val="28"/>
        </w:rPr>
      </w:pPr>
      <w:bookmarkStart w:id="5" w:name="_Toc20452"/>
      <w:r>
        <w:rPr>
          <w:rFonts w:hint="eastAsia"/>
          <w:b/>
          <w:sz w:val="28"/>
          <w:szCs w:val="28"/>
        </w:rPr>
        <w:t>整体流程</w:t>
      </w:r>
      <w:bookmarkEnd w:id="5"/>
    </w:p>
    <w:p w14:paraId="061CAA6D">
      <w:pPr>
        <w:bidi w:val="0"/>
        <w:rPr>
          <w:rFonts w:hint="default"/>
          <w:lang w:val="en-US" w:eastAsia="zh-CN"/>
        </w:rPr>
      </w:pPr>
      <w:r>
        <w:rPr>
          <w:rFonts w:hint="eastAsia"/>
          <w:lang w:val="en-US" w:eastAsia="zh-CN"/>
        </w:rPr>
        <w:t>整体的功能逻辑如图：</w:t>
      </w:r>
    </w:p>
    <w:p w14:paraId="7DD56024">
      <w:pPr>
        <w:numPr>
          <w:ilvl w:val="0"/>
          <w:numId w:val="0"/>
        </w:numPr>
        <w:tabs>
          <w:tab w:val="left" w:pos="312"/>
        </w:tabs>
        <w:outlineLvl w:val="1"/>
        <w:rPr>
          <w:rFonts w:hint="eastAsia" w:eastAsiaTheme="minorEastAsia"/>
          <w:b/>
          <w:sz w:val="28"/>
          <w:szCs w:val="28"/>
          <w:lang w:eastAsia="zh-CN"/>
        </w:rPr>
      </w:pPr>
    </w:p>
    <w:p w14:paraId="09C9BFC8">
      <w:pPr>
        <w:numPr>
          <w:ilvl w:val="0"/>
          <w:numId w:val="0"/>
        </w:numPr>
        <w:tabs>
          <w:tab w:val="left" w:pos="312"/>
        </w:tabs>
        <w:outlineLvl w:val="1"/>
        <w:rPr>
          <w:rFonts w:hint="eastAsia" w:eastAsiaTheme="minorEastAsia"/>
          <w:b/>
          <w:sz w:val="28"/>
          <w:szCs w:val="28"/>
          <w:lang w:eastAsia="zh-CN"/>
        </w:rPr>
      </w:pPr>
      <w:r>
        <w:rPr>
          <w:rFonts w:hint="eastAsia" w:eastAsiaTheme="minorEastAsia"/>
          <w:b/>
          <w:sz w:val="28"/>
          <w:szCs w:val="28"/>
          <w:lang w:eastAsia="zh-CN"/>
        </w:rPr>
        <w:drawing>
          <wp:inline distT="0" distB="0" distL="114300" distR="114300">
            <wp:extent cx="4989195" cy="5534660"/>
            <wp:effectExtent l="0" t="0" r="0" b="0"/>
            <wp:docPr id="1" name="图片 1" descr="局部截取_20260428_195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局部截取_20260428_195509"/>
                    <pic:cNvPicPr>
                      <a:picLocks noChangeAspect="1"/>
                    </pic:cNvPicPr>
                  </pic:nvPicPr>
                  <pic:blipFill>
                    <a:blip r:embed="rId7"/>
                    <a:srcRect r="5326"/>
                    <a:stretch>
                      <a:fillRect/>
                    </a:stretch>
                  </pic:blipFill>
                  <pic:spPr>
                    <a:xfrm>
                      <a:off x="0" y="0"/>
                      <a:ext cx="4989195" cy="5534660"/>
                    </a:xfrm>
                    <a:prstGeom prst="rect">
                      <a:avLst/>
                    </a:prstGeom>
                  </pic:spPr>
                </pic:pic>
              </a:graphicData>
            </a:graphic>
          </wp:inline>
        </w:drawing>
      </w:r>
    </w:p>
    <w:p w14:paraId="3F3974FF">
      <w:pPr>
        <w:numPr>
          <w:ilvl w:val="1"/>
          <w:numId w:val="1"/>
        </w:numPr>
        <w:outlineLvl w:val="1"/>
        <w:rPr>
          <w:b/>
          <w:bCs/>
          <w:sz w:val="28"/>
          <w:szCs w:val="28"/>
        </w:rPr>
      </w:pPr>
      <w:bookmarkStart w:id="6" w:name="_Toc25354"/>
      <w:r>
        <w:rPr>
          <w:rFonts w:ascii="宋体" w:hAnsi="宋体" w:eastAsia="宋体" w:cs="宋体"/>
          <w:b/>
          <w:bCs/>
          <w:sz w:val="28"/>
          <w:szCs w:val="28"/>
        </w:rPr>
        <w:t>核心模块设计与实现</w:t>
      </w:r>
      <w:bookmarkEnd w:id="6"/>
    </w:p>
    <w:p w14:paraId="1A06E29F">
      <w:pPr>
        <w:pStyle w:val="3"/>
        <w:numPr>
          <w:ilvl w:val="2"/>
          <w:numId w:val="1"/>
        </w:numPr>
        <w:bidi w:val="0"/>
        <w:rPr>
          <w:sz w:val="24"/>
        </w:rPr>
      </w:pPr>
      <w:bookmarkStart w:id="7" w:name="_Toc22508"/>
      <w:r>
        <w:t>主页面与页面切换模块</w:t>
      </w:r>
      <w:bookmarkEnd w:id="7"/>
    </w:p>
    <w:p w14:paraId="59ACA91A">
      <w:pPr>
        <w:bidi w:val="0"/>
        <w:rPr>
          <w:rFonts w:hint="eastAsia"/>
          <w:lang w:val="en-US" w:eastAsia="zh-CN"/>
        </w:rPr>
      </w:pPr>
      <w:r>
        <w:rPr>
          <w:rFonts w:hint="eastAsia"/>
          <w:lang w:val="en-US" w:eastAsia="zh-CN"/>
        </w:rPr>
        <w:t>主页面：</w:t>
      </w:r>
    </w:p>
    <w:p w14:paraId="63DDD743">
      <w:pPr>
        <w:bidi w:val="0"/>
        <w:rPr>
          <w:rFonts w:hint="eastAsia"/>
          <w:lang w:val="en-US" w:eastAsia="zh-CN"/>
        </w:rPr>
      </w:pPr>
      <w:r>
        <w:rPr>
          <w:rFonts w:hint="eastAsia"/>
          <w:lang w:val="en-US" w:eastAsia="zh-CN"/>
        </w:rPr>
        <w:drawing>
          <wp:inline distT="0" distB="0" distL="114300" distR="114300">
            <wp:extent cx="5273040" cy="4239260"/>
            <wp:effectExtent l="0" t="0" r="10160" b="2540"/>
            <wp:docPr id="2" name="图片 2" descr="AccountBook.exe_20260428_195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ccountBook.exe_20260428_195658"/>
                    <pic:cNvPicPr>
                      <a:picLocks noChangeAspect="1"/>
                    </pic:cNvPicPr>
                  </pic:nvPicPr>
                  <pic:blipFill>
                    <a:blip r:embed="rId8"/>
                    <a:stretch>
                      <a:fillRect/>
                    </a:stretch>
                  </pic:blipFill>
                  <pic:spPr>
                    <a:xfrm>
                      <a:off x="0" y="0"/>
                      <a:ext cx="5273040" cy="4239260"/>
                    </a:xfrm>
                    <a:prstGeom prst="rect">
                      <a:avLst/>
                    </a:prstGeom>
                  </pic:spPr>
                </pic:pic>
              </a:graphicData>
            </a:graphic>
          </wp:inline>
        </w:drawing>
      </w:r>
    </w:p>
    <w:p w14:paraId="387D602B">
      <w:pPr>
        <w:bidi w:val="0"/>
        <w:rPr>
          <w:rFonts w:hint="eastAsia"/>
          <w:lang w:val="en-US" w:eastAsia="zh-CN"/>
        </w:rPr>
      </w:pPr>
      <w:r>
        <w:rPr>
          <w:rFonts w:hint="eastAsia"/>
          <w:lang w:val="en-US" w:eastAsia="zh-CN"/>
        </w:rPr>
        <w:drawing>
          <wp:inline distT="0" distB="0" distL="114300" distR="114300">
            <wp:extent cx="5273040" cy="4239260"/>
            <wp:effectExtent l="0" t="0" r="10160" b="2540"/>
            <wp:docPr id="3" name="图片 3" descr="局部截取_20260428_195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局部截取_20260428_195744"/>
                    <pic:cNvPicPr>
                      <a:picLocks noChangeAspect="1"/>
                    </pic:cNvPicPr>
                  </pic:nvPicPr>
                  <pic:blipFill>
                    <a:blip r:embed="rId9"/>
                    <a:stretch>
                      <a:fillRect/>
                    </a:stretch>
                  </pic:blipFill>
                  <pic:spPr>
                    <a:xfrm>
                      <a:off x="0" y="0"/>
                      <a:ext cx="5273040" cy="4239260"/>
                    </a:xfrm>
                    <a:prstGeom prst="rect">
                      <a:avLst/>
                    </a:prstGeom>
                  </pic:spPr>
                </pic:pic>
              </a:graphicData>
            </a:graphic>
          </wp:inline>
        </w:drawing>
      </w:r>
    </w:p>
    <w:p w14:paraId="532132A1">
      <w:pPr>
        <w:bidi w:val="0"/>
        <w:rPr>
          <w:rFonts w:hint="default"/>
          <w:lang w:val="en-US" w:eastAsia="zh-CN"/>
        </w:rPr>
      </w:pPr>
      <w:r>
        <w:rPr>
          <w:rFonts w:hint="eastAsia"/>
          <w:lang w:val="en-US" w:eastAsia="zh-CN"/>
        </w:rPr>
        <w:t>如截图所示。进入记账小程序之后，默认为记账页面。在主页面下方有两个按钮，可以切换【记账】页面和【统计】页面。</w:t>
      </w:r>
    </w:p>
    <w:p w14:paraId="49906DCC">
      <w:pPr>
        <w:numPr>
          <w:ilvl w:val="0"/>
          <w:numId w:val="0"/>
        </w:numPr>
        <w:tabs>
          <w:tab w:val="left" w:pos="312"/>
        </w:tabs>
        <w:outlineLvl w:val="1"/>
        <w:rPr>
          <w:rFonts w:hint="eastAsia" w:eastAsiaTheme="minorEastAsia"/>
          <w:b/>
          <w:sz w:val="28"/>
          <w:szCs w:val="28"/>
          <w:lang w:eastAsia="zh-CN"/>
        </w:rPr>
      </w:pPr>
      <w:r>
        <w:rPr>
          <w:rFonts w:hint="eastAsia" w:eastAsiaTheme="minorEastAsia"/>
          <w:b/>
          <w:sz w:val="28"/>
          <w:szCs w:val="28"/>
          <w:lang w:eastAsia="zh-CN"/>
        </w:rPr>
        <w:drawing>
          <wp:inline distT="0" distB="0" distL="114300" distR="114300">
            <wp:extent cx="5271135" cy="6454775"/>
            <wp:effectExtent l="0" t="0" r="12065" b="9525"/>
            <wp:docPr id="4" name="图片 4" descr="局部截取_20260428_200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局部截取_20260428_200348"/>
                    <pic:cNvPicPr>
                      <a:picLocks noChangeAspect="1"/>
                    </pic:cNvPicPr>
                  </pic:nvPicPr>
                  <pic:blipFill>
                    <a:blip r:embed="rId10"/>
                    <a:stretch>
                      <a:fillRect/>
                    </a:stretch>
                  </pic:blipFill>
                  <pic:spPr>
                    <a:xfrm>
                      <a:off x="0" y="0"/>
                      <a:ext cx="5271135" cy="6454775"/>
                    </a:xfrm>
                    <a:prstGeom prst="rect">
                      <a:avLst/>
                    </a:prstGeom>
                  </pic:spPr>
                </pic:pic>
              </a:graphicData>
            </a:graphic>
          </wp:inline>
        </w:drawing>
      </w:r>
    </w:p>
    <w:p w14:paraId="6B877E05">
      <w:pPr>
        <w:bidi w:val="0"/>
      </w:pPr>
      <w:r>
        <w:t>CStatic m_frame 作为子页面的容器控件，为记账页和统计页提供了统一的嵌入区域；</w:t>
      </w:r>
    </w:p>
    <w:p w14:paraId="4C57E9ED">
      <w:pPr>
        <w:bidi w:val="0"/>
      </w:pPr>
      <w:r>
        <w:t>CDlgAdd m_dlgAdd 和 CDlgStat m_dlgStat 分别是记账功能和统计功能的子页面对象；</w:t>
      </w:r>
    </w:p>
    <w:p w14:paraId="763DB9D3">
      <w:pPr>
        <w:bidi w:val="0"/>
        <w:rPr>
          <w:rFonts w:hint="eastAsia" w:eastAsiaTheme="minorEastAsia"/>
          <w:b/>
          <w:sz w:val="28"/>
          <w:szCs w:val="28"/>
          <w:lang w:eastAsia="zh-CN"/>
        </w:rPr>
      </w:pPr>
      <w:r>
        <w:t>CWnd* m_pCurrentDlg 则作为当前显示页面的指针，记录了当前活跃的子页面，为后续切换操作提供了状态支持。</w:t>
      </w:r>
    </w:p>
    <w:p w14:paraId="5E637CF4">
      <w:pPr>
        <w:numPr>
          <w:ilvl w:val="0"/>
          <w:numId w:val="0"/>
        </w:numPr>
        <w:tabs>
          <w:tab w:val="left" w:pos="312"/>
        </w:tabs>
        <w:outlineLvl w:val="1"/>
        <w:rPr>
          <w:rFonts w:hint="eastAsia" w:eastAsiaTheme="minorEastAsia"/>
          <w:b/>
          <w:sz w:val="28"/>
          <w:szCs w:val="28"/>
          <w:lang w:eastAsia="zh-CN"/>
        </w:rPr>
      </w:pPr>
      <w:r>
        <w:rPr>
          <w:rFonts w:hint="eastAsia" w:eastAsiaTheme="minorEastAsia"/>
          <w:b/>
          <w:sz w:val="28"/>
          <w:szCs w:val="28"/>
          <w:lang w:eastAsia="zh-CN"/>
        </w:rPr>
        <w:drawing>
          <wp:inline distT="0" distB="0" distL="114300" distR="114300">
            <wp:extent cx="5268595" cy="5537835"/>
            <wp:effectExtent l="0" t="0" r="1905" b="12065"/>
            <wp:docPr id="5" name="图片 5" descr="局部截取_20260428_200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局部截取_20260428_200417"/>
                    <pic:cNvPicPr>
                      <a:picLocks noChangeAspect="1"/>
                    </pic:cNvPicPr>
                  </pic:nvPicPr>
                  <pic:blipFill>
                    <a:blip r:embed="rId11"/>
                    <a:stretch>
                      <a:fillRect/>
                    </a:stretch>
                  </pic:blipFill>
                  <pic:spPr>
                    <a:xfrm>
                      <a:off x="0" y="0"/>
                      <a:ext cx="5268595" cy="5537835"/>
                    </a:xfrm>
                    <a:prstGeom prst="rect">
                      <a:avLst/>
                    </a:prstGeom>
                  </pic:spPr>
                </pic:pic>
              </a:graphicData>
            </a:graphic>
          </wp:inline>
        </w:drawing>
      </w:r>
    </w:p>
    <w:p w14:paraId="72B57EA6">
      <w:pPr>
        <w:bidi w:val="0"/>
      </w:pPr>
      <w:r>
        <w:rPr>
          <w:rFonts w:hint="eastAsia"/>
          <w:lang w:val="en-US" w:eastAsia="zh-CN"/>
        </w:rPr>
        <w:t>用</w:t>
      </w:r>
      <w:r>
        <w:t>OnInitDialog 函数</w:t>
      </w:r>
      <w:r>
        <w:rPr>
          <w:rFonts w:hint="eastAsia"/>
          <w:lang w:val="en-US" w:eastAsia="zh-CN"/>
        </w:rPr>
        <w:t>在程序初始化阶段完成子页面的创建和布局。</w:t>
      </w:r>
      <w:r>
        <w:t>默认情况下，记账页面会被设置为可见状态，统计页面则隐藏，m_pCurrentDlg 指针也指向记账页面，实现了程序启动时默认进入记账界面的需求。</w:t>
      </w:r>
    </w:p>
    <w:p w14:paraId="4BD9C326">
      <w:pPr>
        <w:bidi w:val="0"/>
        <w:rPr>
          <w:rFonts w:hint="eastAsia" w:eastAsia="宋体"/>
          <w:lang w:val="en-US" w:eastAsia="zh-CN"/>
        </w:rPr>
      </w:pPr>
      <w:r>
        <w:t>当用户点击 “记账” 或 “统计” 按钮时，程序会先调用 ShowWindow(SW_HIDE) 隐藏当前活跃的子页面，再调用 ShowWindow(SW_SHOW) 显示目标子页面，最后更新 m_pCurrentDlg 指针指向新的活跃页面。</w:t>
      </w:r>
      <w:r>
        <w:rPr>
          <w:rFonts w:hint="eastAsia"/>
          <w:lang w:val="en-US" w:eastAsia="zh-CN"/>
        </w:rPr>
        <w:t>使用</w:t>
      </w:r>
      <w:r>
        <w:t>这种 “隐藏 - 显示 - 更新状态” 的切换逻辑，保证了页面切换过程的流畅性，同时避免了多个子窗</w:t>
      </w:r>
      <w:r>
        <w:rPr>
          <w:rFonts w:ascii="宋体" w:hAnsi="宋体" w:eastAsia="宋体" w:cs="宋体"/>
          <w:szCs w:val="24"/>
        </w:rPr>
        <w:t>口同时显示造成的界面混乱</w:t>
      </w:r>
      <w:r>
        <w:rPr>
          <w:rFonts w:hint="eastAsia" w:ascii="宋体" w:hAnsi="宋体" w:eastAsia="宋体" w:cs="宋体"/>
          <w:szCs w:val="24"/>
          <w:lang w:eastAsia="zh-CN"/>
        </w:rPr>
        <w:t>。</w:t>
      </w:r>
    </w:p>
    <w:p w14:paraId="21E6245E">
      <w:pPr>
        <w:numPr>
          <w:ilvl w:val="2"/>
          <w:numId w:val="1"/>
        </w:numPr>
        <w:outlineLvl w:val="1"/>
        <w:rPr>
          <w:b/>
          <w:sz w:val="28"/>
          <w:szCs w:val="28"/>
        </w:rPr>
      </w:pPr>
      <w:r>
        <w:rPr>
          <w:rFonts w:hint="eastAsia"/>
          <w:b/>
          <w:sz w:val="28"/>
          <w:szCs w:val="28"/>
          <w:lang w:val="en-US" w:eastAsia="zh-CN"/>
        </w:rPr>
        <w:t>记账模块</w:t>
      </w:r>
    </w:p>
    <w:p w14:paraId="7A33FE59">
      <w:pPr>
        <w:bidi w:val="0"/>
        <w:rPr>
          <w:rFonts w:hint="eastAsia"/>
          <w:lang w:val="en-US" w:eastAsia="zh-CN"/>
        </w:rPr>
      </w:pPr>
      <w:bookmarkStart w:id="8" w:name="_Toc32428"/>
      <w:r>
        <w:rPr>
          <w:rFonts w:hint="eastAsia"/>
          <w:lang w:val="en-US" w:eastAsia="zh-CN"/>
        </w:rPr>
        <w:t>在【记账】页面，我主要关注并实现了选择日期、接收输入金额、分类选择、记录显示、保存、和删除的功能。</w:t>
      </w:r>
      <w:r>
        <w:t>该模块以CDialogEx为基类，通过 MFC 控件绑定、消息响应、文件读写等技术，完成记账数据的录入、展示与持久化存储。</w:t>
      </w:r>
    </w:p>
    <w:p w14:paraId="56DBC535">
      <w:pPr>
        <w:bidi w:val="0"/>
        <w:rPr>
          <w:rFonts w:hint="default"/>
          <w:lang w:val="en-US" w:eastAsia="zh-CN"/>
        </w:rPr>
      </w:pPr>
      <w:r>
        <w:rPr>
          <w:rFonts w:hint="default"/>
          <w:lang w:val="en-US" w:eastAsia="zh-CN"/>
        </w:rPr>
        <w:drawing>
          <wp:inline distT="0" distB="0" distL="114300" distR="114300">
            <wp:extent cx="5273040" cy="4239260"/>
            <wp:effectExtent l="0" t="0" r="10160" b="2540"/>
            <wp:docPr id="6" name="图片 6" descr="AccountBook.exe_20260428_20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ccountBook.exe_20260428_201038"/>
                    <pic:cNvPicPr>
                      <a:picLocks noChangeAspect="1"/>
                    </pic:cNvPicPr>
                  </pic:nvPicPr>
                  <pic:blipFill>
                    <a:blip r:embed="rId12"/>
                    <a:stretch>
                      <a:fillRect/>
                    </a:stretch>
                  </pic:blipFill>
                  <pic:spPr>
                    <a:xfrm>
                      <a:off x="0" y="0"/>
                      <a:ext cx="5273040" cy="4239260"/>
                    </a:xfrm>
                    <a:prstGeom prst="rect">
                      <a:avLst/>
                    </a:prstGeom>
                  </pic:spPr>
                </pic:pic>
              </a:graphicData>
            </a:graphic>
          </wp:inline>
        </w:drawing>
      </w:r>
    </w:p>
    <w:p w14:paraId="6A4C326B">
      <w:pPr>
        <w:bidi w:val="0"/>
        <w:rPr>
          <w:rFonts w:hint="eastAsia"/>
          <w:lang w:val="en-US" w:eastAsia="zh-CN"/>
        </w:rPr>
      </w:pPr>
      <w:r>
        <w:rPr>
          <w:rFonts w:hint="eastAsia"/>
          <w:lang w:val="en-US" w:eastAsia="zh-CN"/>
        </w:rPr>
        <w:t>在设计小程序时，考虑到实际记账时的需求，我将一条记录设置了类型、日期、（支出）分类、金额这四项关键信息。</w:t>
      </w:r>
    </w:p>
    <w:p w14:paraId="2DD8CE08">
      <w:pPr>
        <w:bidi w:val="0"/>
        <w:rPr>
          <w:rFonts w:hint="eastAsia"/>
          <w:lang w:val="en-US" w:eastAsia="zh-CN"/>
        </w:rPr>
      </w:pPr>
      <w:r>
        <w:rPr>
          <w:rFonts w:hint="eastAsia"/>
          <w:lang w:val="en-US" w:eastAsia="zh-CN"/>
        </w:rPr>
        <w:drawing>
          <wp:inline distT="0" distB="0" distL="114300" distR="114300">
            <wp:extent cx="5269865" cy="4281805"/>
            <wp:effectExtent l="0" t="0" r="635" b="10795"/>
            <wp:docPr id="7" name="图片 7" descr="局部截取_20260428_201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局部截取_20260428_201728"/>
                    <pic:cNvPicPr>
                      <a:picLocks noChangeAspect="1"/>
                    </pic:cNvPicPr>
                  </pic:nvPicPr>
                  <pic:blipFill>
                    <a:blip r:embed="rId13"/>
                    <a:stretch>
                      <a:fillRect/>
                    </a:stretch>
                  </pic:blipFill>
                  <pic:spPr>
                    <a:xfrm>
                      <a:off x="0" y="0"/>
                      <a:ext cx="5269865" cy="4281805"/>
                    </a:xfrm>
                    <a:prstGeom prst="rect">
                      <a:avLst/>
                    </a:prstGeom>
                  </pic:spPr>
                </pic:pic>
              </a:graphicData>
            </a:graphic>
          </wp:inline>
        </w:drawing>
      </w:r>
    </w:p>
    <w:p w14:paraId="6B60BA36">
      <w:pPr>
        <w:bidi w:val="0"/>
        <w:rPr>
          <w:rFonts w:hint="eastAsia"/>
          <w:lang w:val="en-US" w:eastAsia="zh-CN"/>
        </w:rPr>
      </w:pPr>
    </w:p>
    <w:p w14:paraId="1419DDC0">
      <w:pPr>
        <w:bidi w:val="0"/>
        <w:rPr>
          <w:rFonts w:hint="eastAsia"/>
          <w:lang w:eastAsia="zh-CN"/>
        </w:rPr>
      </w:pPr>
      <w:r>
        <w:rPr>
          <w:rFonts w:hint="eastAsia"/>
          <w:lang w:val="en-US" w:eastAsia="zh-CN"/>
        </w:rPr>
        <w:t>使用</w:t>
      </w:r>
      <w:r>
        <w:t>MFC 提供的DDX_Control将界面上的所有控件</w:t>
      </w:r>
      <w:r>
        <w:rPr>
          <w:rFonts w:hint="eastAsia"/>
          <w:lang w:val="en-US" w:eastAsia="zh-CN"/>
        </w:rPr>
        <w:t>与</w:t>
      </w:r>
      <w:r>
        <w:t>代码中的成员变量关联</w:t>
      </w:r>
      <w:r>
        <w:rPr>
          <w:rFonts w:hint="eastAsia"/>
          <w:lang w:eastAsia="zh-CN"/>
        </w:rPr>
        <w:t>，</w:t>
      </w:r>
      <w:r>
        <w:t>ON_BN_CLICKED</w:t>
      </w:r>
      <w:r>
        <w:rPr>
          <w:rFonts w:hint="eastAsia"/>
          <w:lang w:val="en-US" w:eastAsia="zh-CN"/>
        </w:rPr>
        <w:t>将</w:t>
      </w:r>
      <w:r>
        <w:t>用户操作与函数绑定</w:t>
      </w:r>
      <w:r>
        <w:rPr>
          <w:rFonts w:hint="eastAsia"/>
          <w:lang w:eastAsia="zh-CN"/>
        </w:rPr>
        <w:t>。</w:t>
      </w:r>
    </w:p>
    <w:p w14:paraId="5EE11ABD">
      <w:pPr>
        <w:bidi w:val="0"/>
        <w:rPr>
          <w:rFonts w:hint="default"/>
          <w:lang w:val="en-US" w:eastAsia="zh-CN"/>
        </w:rPr>
      </w:pPr>
      <w:r>
        <w:rPr>
          <w:rFonts w:hint="eastAsia"/>
          <w:lang w:val="en-US" w:eastAsia="zh-CN"/>
        </w:rPr>
        <w:t>页面初始化：</w:t>
      </w:r>
    </w:p>
    <w:p w14:paraId="023A6A8F">
      <w:pPr>
        <w:bidi w:val="0"/>
        <w:rPr>
          <w:rFonts w:hint="default"/>
          <w:lang w:val="en-US" w:eastAsia="zh-CN"/>
        </w:rPr>
      </w:pPr>
      <w:r>
        <w:rPr>
          <w:rFonts w:hint="default"/>
          <w:lang w:val="en-US" w:eastAsia="zh-CN"/>
        </w:rPr>
        <w:drawing>
          <wp:inline distT="0" distB="0" distL="114300" distR="114300">
            <wp:extent cx="3314700" cy="3829050"/>
            <wp:effectExtent l="0" t="0" r="0" b="6350"/>
            <wp:docPr id="9" name="图片 9" descr="局部截取_20260428_201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局部截取_20260428_201945"/>
                    <pic:cNvPicPr>
                      <a:picLocks noChangeAspect="1"/>
                    </pic:cNvPicPr>
                  </pic:nvPicPr>
                  <pic:blipFill>
                    <a:blip r:embed="rId14"/>
                    <a:stretch>
                      <a:fillRect/>
                    </a:stretch>
                  </pic:blipFill>
                  <pic:spPr>
                    <a:xfrm>
                      <a:off x="0" y="0"/>
                      <a:ext cx="3314700" cy="3829050"/>
                    </a:xfrm>
                    <a:prstGeom prst="rect">
                      <a:avLst/>
                    </a:prstGeom>
                  </pic:spPr>
                </pic:pic>
              </a:graphicData>
            </a:graphic>
          </wp:inline>
        </w:drawing>
      </w:r>
    </w:p>
    <w:p w14:paraId="06A230D2">
      <w:pPr>
        <w:bidi w:val="0"/>
        <w:rPr>
          <w:rFonts w:hint="default" w:eastAsia="宋体"/>
          <w:lang w:val="en-US" w:eastAsia="zh-CN"/>
        </w:rPr>
      </w:pPr>
      <w:r>
        <w:rPr>
          <w:rFonts w:hint="eastAsia"/>
          <w:lang w:val="en-US" w:eastAsia="zh-CN"/>
        </w:rPr>
        <w:t>这个</w:t>
      </w:r>
      <w:r>
        <w:rPr>
          <w:rFonts w:ascii="宋体" w:hAnsi="宋体" w:eastAsia="宋体" w:cs="宋体"/>
          <w:sz w:val="24"/>
          <w:szCs w:val="24"/>
        </w:rPr>
        <w:t>OnInitDialog</w:t>
      </w:r>
      <w:r>
        <w:rPr>
          <w:rFonts w:hint="eastAsia" w:ascii="宋体" w:hAnsi="宋体" w:eastAsia="宋体" w:cs="宋体"/>
          <w:sz w:val="24"/>
          <w:szCs w:val="24"/>
          <w:lang w:val="en-US" w:eastAsia="zh-CN"/>
        </w:rPr>
        <w:t>函数会在</w:t>
      </w:r>
      <w:r>
        <w:rPr>
          <w:rFonts w:ascii="宋体" w:hAnsi="宋体" w:eastAsia="宋体" w:cs="宋体"/>
          <w:sz w:val="24"/>
          <w:szCs w:val="24"/>
        </w:rPr>
        <w:t>页面打开时自动执行</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进行初始化。</w:t>
      </w:r>
    </w:p>
    <w:p w14:paraId="643DD314">
      <w:pPr>
        <w:bidi w:val="0"/>
        <w:rPr>
          <w:rFonts w:hint="eastAsia"/>
          <w:lang w:val="en-US" w:eastAsia="zh-CN"/>
        </w:rPr>
      </w:pPr>
      <w:r>
        <w:rPr>
          <w:rFonts w:hint="eastAsia"/>
          <w:lang w:val="en-US" w:eastAsia="zh-CN"/>
        </w:rPr>
        <w:t>列表初始化：</w:t>
      </w:r>
    </w:p>
    <w:p w14:paraId="3767AEB5">
      <w:pPr>
        <w:bidi w:val="0"/>
        <w:rPr>
          <w:rFonts w:hint="default"/>
          <w:lang w:val="en-US" w:eastAsia="zh-CN"/>
        </w:rPr>
      </w:pPr>
      <w:r>
        <w:rPr>
          <w:rFonts w:hint="default"/>
          <w:lang w:val="en-US" w:eastAsia="zh-CN"/>
        </w:rPr>
        <w:drawing>
          <wp:inline distT="0" distB="0" distL="114300" distR="114300">
            <wp:extent cx="5272405" cy="3072130"/>
            <wp:effectExtent l="0" t="0" r="10795" b="1270"/>
            <wp:docPr id="10" name="图片 10" descr="局部截取_20260428_202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局部截取_20260428_202109"/>
                    <pic:cNvPicPr>
                      <a:picLocks noChangeAspect="1"/>
                    </pic:cNvPicPr>
                  </pic:nvPicPr>
                  <pic:blipFill>
                    <a:blip r:embed="rId15"/>
                    <a:stretch>
                      <a:fillRect/>
                    </a:stretch>
                  </pic:blipFill>
                  <pic:spPr>
                    <a:xfrm>
                      <a:off x="0" y="0"/>
                      <a:ext cx="5272405" cy="3072130"/>
                    </a:xfrm>
                    <a:prstGeom prst="rect">
                      <a:avLst/>
                    </a:prstGeom>
                  </pic:spPr>
                </pic:pic>
              </a:graphicData>
            </a:graphic>
          </wp:inline>
        </w:drawing>
      </w:r>
    </w:p>
    <w:p w14:paraId="0E64FD87">
      <w:pPr>
        <w:bidi w:val="0"/>
        <w:rPr>
          <w:rFonts w:hint="default"/>
          <w:lang w:val="en-US" w:eastAsia="zh-CN"/>
        </w:rPr>
      </w:pPr>
      <w:r>
        <w:rPr>
          <w:rFonts w:hint="eastAsia"/>
          <w:lang w:val="en-US" w:eastAsia="zh-CN"/>
        </w:rPr>
        <w:t>将记录呈现在页面对应的控件上。</w:t>
      </w:r>
    </w:p>
    <w:p w14:paraId="240D0E31">
      <w:pPr>
        <w:bidi w:val="0"/>
        <w:rPr>
          <w:rFonts w:hint="eastAsia"/>
          <w:lang w:val="en-US" w:eastAsia="zh-CN"/>
        </w:rPr>
      </w:pPr>
      <w:r>
        <w:rPr>
          <w:rFonts w:hint="eastAsia"/>
          <w:lang w:val="en-US" w:eastAsia="zh-CN"/>
        </w:rPr>
        <w:drawing>
          <wp:inline distT="0" distB="0" distL="114300" distR="114300">
            <wp:extent cx="5048250" cy="3057525"/>
            <wp:effectExtent l="0" t="0" r="6350" b="3175"/>
            <wp:docPr id="11" name="图片 11" descr="局部截取_20260428_202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局部截取_20260428_202442"/>
                    <pic:cNvPicPr>
                      <a:picLocks noChangeAspect="1"/>
                    </pic:cNvPicPr>
                  </pic:nvPicPr>
                  <pic:blipFill>
                    <a:blip r:embed="rId16"/>
                    <a:stretch>
                      <a:fillRect/>
                    </a:stretch>
                  </pic:blipFill>
                  <pic:spPr>
                    <a:xfrm>
                      <a:off x="0" y="0"/>
                      <a:ext cx="5048250" cy="3057525"/>
                    </a:xfrm>
                    <a:prstGeom prst="rect">
                      <a:avLst/>
                    </a:prstGeom>
                  </pic:spPr>
                </pic:pic>
              </a:graphicData>
            </a:graphic>
          </wp:inline>
        </w:drawing>
      </w:r>
    </w:p>
    <w:p w14:paraId="161D71BC">
      <w:pPr>
        <w:bidi w:val="0"/>
        <w:rPr>
          <w:rFonts w:hint="default" w:eastAsiaTheme="minorEastAsia"/>
          <w:lang w:val="en-US" w:eastAsia="zh-CN"/>
        </w:rPr>
      </w:pPr>
      <w:r>
        <w:t>设置收支类型联动逻辑：当用户选择收入时，锁定衣、食、住、行、娱乐、教育等支出分类选项，避免无效操作；切换至支出模式时，解锁分类选择功能，同时清空上一次的分类选中状态。</w:t>
      </w:r>
      <w:r>
        <w:rPr>
          <w:rFonts w:hint="eastAsia"/>
          <w:lang w:val="en-US" w:eastAsia="zh-CN"/>
        </w:rPr>
        <w:t>结合实际，只有记录支出时，才关注支出的具体用途，而收入则不用，只需关注收入的金额即可。</w:t>
      </w:r>
    </w:p>
    <w:p w14:paraId="1FB80A2E">
      <w:pPr>
        <w:bidi w:val="0"/>
        <w:rPr>
          <w:rFonts w:hint="default"/>
          <w:lang w:val="en-US" w:eastAsia="zh-CN"/>
        </w:rPr>
      </w:pPr>
      <w:r>
        <w:rPr>
          <w:rFonts w:hint="default"/>
          <w:lang w:val="en-US" w:eastAsia="zh-CN"/>
        </w:rPr>
        <w:drawing>
          <wp:inline distT="0" distB="0" distL="114300" distR="114300">
            <wp:extent cx="5269230" cy="5624830"/>
            <wp:effectExtent l="0" t="0" r="1270" b="1270"/>
            <wp:docPr id="12" name="图片 12" descr="局部截取_20260428_202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局部截取_20260428_202627"/>
                    <pic:cNvPicPr>
                      <a:picLocks noChangeAspect="1"/>
                    </pic:cNvPicPr>
                  </pic:nvPicPr>
                  <pic:blipFill>
                    <a:blip r:embed="rId17"/>
                    <a:stretch>
                      <a:fillRect/>
                    </a:stretch>
                  </pic:blipFill>
                  <pic:spPr>
                    <a:xfrm>
                      <a:off x="0" y="0"/>
                      <a:ext cx="5269230" cy="5624830"/>
                    </a:xfrm>
                    <a:prstGeom prst="rect">
                      <a:avLst/>
                    </a:prstGeom>
                  </pic:spPr>
                </pic:pic>
              </a:graphicData>
            </a:graphic>
          </wp:inline>
        </w:drawing>
      </w:r>
    </w:p>
    <w:p w14:paraId="6E74820B">
      <w:pPr>
        <w:bidi w:val="0"/>
        <w:rPr>
          <w:rFonts w:hint="default"/>
          <w:lang w:val="en-US" w:eastAsia="zh-CN"/>
        </w:rPr>
      </w:pPr>
      <w:r>
        <w:rPr>
          <w:rFonts w:hint="default"/>
          <w:lang w:val="en-US" w:eastAsia="zh-CN"/>
        </w:rPr>
        <w:drawing>
          <wp:inline distT="0" distB="0" distL="114300" distR="114300">
            <wp:extent cx="5273675" cy="5772150"/>
            <wp:effectExtent l="0" t="0" r="9525" b="6350"/>
            <wp:docPr id="13" name="图片 13" descr="局部截取_20260428_202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局部截取_20260428_202642"/>
                    <pic:cNvPicPr>
                      <a:picLocks noChangeAspect="1"/>
                    </pic:cNvPicPr>
                  </pic:nvPicPr>
                  <pic:blipFill>
                    <a:blip r:embed="rId18"/>
                    <a:stretch>
                      <a:fillRect/>
                    </a:stretch>
                  </pic:blipFill>
                  <pic:spPr>
                    <a:xfrm>
                      <a:off x="0" y="0"/>
                      <a:ext cx="5273675" cy="5772150"/>
                    </a:xfrm>
                    <a:prstGeom prst="rect">
                      <a:avLst/>
                    </a:prstGeom>
                  </pic:spPr>
                </pic:pic>
              </a:graphicData>
            </a:graphic>
          </wp:inline>
        </w:drawing>
      </w:r>
    </w:p>
    <w:p w14:paraId="2CC99B4A">
      <w:pPr>
        <w:bidi w:val="0"/>
      </w:pPr>
      <w:r>
        <w:rPr>
          <w:rFonts w:hint="eastAsia"/>
          <w:lang w:val="en-US" w:eastAsia="zh-CN"/>
        </w:rPr>
        <w:t>这个</w:t>
      </w:r>
      <w:r>
        <w:t>OnBnClickedBtnSave</w:t>
      </w:r>
      <w:r>
        <w:rPr>
          <w:rFonts w:hint="eastAsia"/>
          <w:lang w:val="en-US" w:eastAsia="zh-CN"/>
        </w:rPr>
        <w:t>函数是记账功能最核心的函数。</w:t>
      </w:r>
      <w:r>
        <w:t>代码先获取收支类型，通过日期控件获取并格式化为YYYY/MM/DD格式，获取金额输入框内容并做非空校验，支出类型下强制校验分类是否选择。校验通过后，将数据插入列表控件展示，同时以 “类型，日期，分类，金额” 的格式，通过ofstream追加写入record.txt文件，实现数据持久化。保存完成后，自动清空金额输入框和分类选中状态。</w:t>
      </w:r>
    </w:p>
    <w:p w14:paraId="2B0F6169">
      <w:pPr>
        <w:bidi w:val="0"/>
        <w:rPr>
          <w:rFonts w:hint="eastAsia" w:eastAsiaTheme="minorEastAsia"/>
          <w:lang w:val="en-US" w:eastAsia="zh-CN"/>
        </w:rPr>
      </w:pPr>
      <w:r>
        <w:rPr>
          <w:rFonts w:hint="eastAsia" w:eastAsiaTheme="minorEastAsia"/>
          <w:lang w:val="en-US" w:eastAsia="zh-CN"/>
        </w:rPr>
        <w:drawing>
          <wp:inline distT="0" distB="0" distL="114300" distR="114300">
            <wp:extent cx="5266055" cy="2477770"/>
            <wp:effectExtent l="0" t="0" r="4445" b="11430"/>
            <wp:docPr id="14" name="图片 14" descr="局部截取_20260428_202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局部截取_20260428_202852"/>
                    <pic:cNvPicPr>
                      <a:picLocks noChangeAspect="1"/>
                    </pic:cNvPicPr>
                  </pic:nvPicPr>
                  <pic:blipFill>
                    <a:blip r:embed="rId19"/>
                    <a:stretch>
                      <a:fillRect/>
                    </a:stretch>
                  </pic:blipFill>
                  <pic:spPr>
                    <a:xfrm>
                      <a:off x="0" y="0"/>
                      <a:ext cx="5266055" cy="2477770"/>
                    </a:xfrm>
                    <a:prstGeom prst="rect">
                      <a:avLst/>
                    </a:prstGeom>
                  </pic:spPr>
                </pic:pic>
              </a:graphicData>
            </a:graphic>
          </wp:inline>
        </w:drawing>
      </w:r>
    </w:p>
    <w:p w14:paraId="338D97C6">
      <w:pPr>
        <w:bidi w:val="0"/>
        <w:rPr>
          <w:rFonts w:hint="default"/>
          <w:lang w:val="en-US" w:eastAsia="zh-CN"/>
        </w:rPr>
      </w:pPr>
      <w:r>
        <w:rPr>
          <w:rFonts w:hint="eastAsia"/>
          <w:lang w:val="en-US" w:eastAsia="zh-CN"/>
        </w:rPr>
        <w:t>这个函数实现了删除记录的功能。</w:t>
      </w:r>
      <w:r>
        <w:t>通过GetSelectionMark判断用户是否选中列表项，未选中则弹出提示；确认删除后，调用DeleteItem移除列表中的选中记录，</w:t>
      </w:r>
      <w:r>
        <w:rPr>
          <w:rFonts w:hint="eastAsia"/>
          <w:lang w:val="en-US" w:eastAsia="zh-CN"/>
        </w:rPr>
        <w:t>然后再</w:t>
      </w:r>
      <w:r>
        <w:t>执行SaveRecord函数。</w:t>
      </w:r>
    </w:p>
    <w:p w14:paraId="0201D84A">
      <w:pPr>
        <w:bidi w:val="0"/>
        <w:rPr>
          <w:rFonts w:hint="default"/>
          <w:lang w:val="en-US" w:eastAsia="zh-CN"/>
        </w:rPr>
      </w:pPr>
      <w:r>
        <w:rPr>
          <w:rFonts w:hint="default"/>
          <w:lang w:val="en-US" w:eastAsia="zh-CN"/>
        </w:rPr>
        <w:drawing>
          <wp:inline distT="0" distB="0" distL="114300" distR="114300">
            <wp:extent cx="5271135" cy="2898140"/>
            <wp:effectExtent l="0" t="0" r="12065" b="10160"/>
            <wp:docPr id="15" name="图片 15" descr="局部截取_20260428_202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局部截取_20260428_202950"/>
                    <pic:cNvPicPr>
                      <a:picLocks noChangeAspect="1"/>
                    </pic:cNvPicPr>
                  </pic:nvPicPr>
                  <pic:blipFill>
                    <a:blip r:embed="rId20"/>
                    <a:stretch>
                      <a:fillRect/>
                    </a:stretch>
                  </pic:blipFill>
                  <pic:spPr>
                    <a:xfrm>
                      <a:off x="0" y="0"/>
                      <a:ext cx="5271135" cy="2898140"/>
                    </a:xfrm>
                    <a:prstGeom prst="rect">
                      <a:avLst/>
                    </a:prstGeom>
                  </pic:spPr>
                </pic:pic>
              </a:graphicData>
            </a:graphic>
          </wp:inline>
        </w:drawing>
      </w:r>
    </w:p>
    <w:p w14:paraId="64122002">
      <w:pPr>
        <w:bidi w:val="0"/>
        <w:rPr>
          <w:rFonts w:hint="default"/>
          <w:lang w:val="en-US" w:eastAsia="zh-CN"/>
        </w:rPr>
      </w:pPr>
      <w:r>
        <w:rPr>
          <w:rFonts w:hint="eastAsia"/>
          <w:lang w:val="en-US" w:eastAsia="zh-CN"/>
        </w:rPr>
        <w:t>用</w:t>
      </w:r>
      <w:r>
        <w:t>SaveRecord 函数</w:t>
      </w:r>
      <w:r>
        <w:rPr>
          <w:rFonts w:hint="eastAsia"/>
          <w:lang w:val="en-US" w:eastAsia="zh-CN"/>
        </w:rPr>
        <w:t>来</w:t>
      </w:r>
      <w:r>
        <w:t>同步界面数据至本地文件，主要用于删除记录后的全局数据刷新。</w:t>
      </w:r>
      <w:r>
        <w:rPr>
          <w:rFonts w:hint="eastAsia"/>
          <w:lang w:val="en-US" w:eastAsia="zh-CN"/>
        </w:rPr>
        <w:t>这个</w:t>
      </w:r>
      <w:r>
        <w:t>函数会清空原有文本文件内容，遍历当前列表控件内所有的记账条目，将每一条记录的信息重新整理为逗号分隔的文本格式，整体覆盖写入 record.txt，保证界面列表显示内容与本地存储文件数据完全一致，保障删除操作后数据完整同步，防止数据错乱。</w:t>
      </w:r>
    </w:p>
    <w:p w14:paraId="197C342C">
      <w:pPr>
        <w:bidi w:val="0"/>
        <w:rPr>
          <w:rFonts w:hint="default"/>
          <w:lang w:val="en-US" w:eastAsia="zh-CN"/>
        </w:rPr>
      </w:pPr>
      <w:r>
        <w:rPr>
          <w:rFonts w:hint="default"/>
          <w:lang w:val="en-US" w:eastAsia="zh-CN"/>
        </w:rPr>
        <w:drawing>
          <wp:inline distT="0" distB="0" distL="114300" distR="114300">
            <wp:extent cx="5267960" cy="5520690"/>
            <wp:effectExtent l="0" t="0" r="2540" b="3810"/>
            <wp:docPr id="16" name="图片 16" descr="局部截取_20260428_203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局部截取_20260428_203000"/>
                    <pic:cNvPicPr>
                      <a:picLocks noChangeAspect="1"/>
                    </pic:cNvPicPr>
                  </pic:nvPicPr>
                  <pic:blipFill>
                    <a:blip r:embed="rId21"/>
                    <a:stretch>
                      <a:fillRect/>
                    </a:stretch>
                  </pic:blipFill>
                  <pic:spPr>
                    <a:xfrm>
                      <a:off x="0" y="0"/>
                      <a:ext cx="5267960" cy="5520690"/>
                    </a:xfrm>
                    <a:prstGeom prst="rect">
                      <a:avLst/>
                    </a:prstGeom>
                  </pic:spPr>
                </pic:pic>
              </a:graphicData>
            </a:graphic>
          </wp:inline>
        </w:drawing>
      </w:r>
    </w:p>
    <w:p w14:paraId="5F6664D9">
      <w:pPr>
        <w:bidi w:val="0"/>
      </w:pPr>
      <w:r>
        <w:t>LoadRecord 函数主要用于程序初始化时读取本地持久化数据。函数通过文件输入流打开 record.txt 文档</w:t>
      </w:r>
      <w:r>
        <w:rPr>
          <w:rFonts w:hint="eastAsia"/>
          <w:lang w:eastAsia="zh-CN"/>
        </w:rPr>
        <w:t>。</w:t>
      </w:r>
      <w:r>
        <w:t>如果文件成功打开，函数通过循环逐行读取文件中的每一条记录，将读取到的字符串按照逗号分隔符进行拆分，依次解析出记录的收支类型、日期、分类和金额信息。</w:t>
      </w:r>
    </w:p>
    <w:p w14:paraId="48E84CCD">
      <w:pPr>
        <w:bidi w:val="0"/>
      </w:pPr>
      <w:r>
        <w:t>解析完成后，将每一组数据依次插入到列表控件中对应的列位置，使历史记录完整展示在界面上。</w:t>
      </w:r>
    </w:p>
    <w:p w14:paraId="004021BD">
      <w:pPr>
        <w:bidi w:val="0"/>
        <w:rPr>
          <w:rFonts w:hint="default"/>
          <w:lang w:val="en-US" w:eastAsia="zh-CN"/>
        </w:rPr>
      </w:pPr>
      <w:r>
        <w:t>所有数据读取完毕后关闭文件，最终实现软件重启后历史记账记录不丢失、自动恢复显示的效果。</w:t>
      </w:r>
    </w:p>
    <w:p w14:paraId="700180C2">
      <w:pPr>
        <w:numPr>
          <w:ilvl w:val="0"/>
          <w:numId w:val="0"/>
        </w:numPr>
        <w:tabs>
          <w:tab w:val="left" w:pos="312"/>
        </w:tabs>
        <w:outlineLvl w:val="1"/>
        <w:rPr>
          <w:b/>
          <w:sz w:val="28"/>
          <w:szCs w:val="28"/>
        </w:rPr>
      </w:pPr>
    </w:p>
    <w:p w14:paraId="3EF31B2F">
      <w:pPr>
        <w:numPr>
          <w:ilvl w:val="2"/>
          <w:numId w:val="1"/>
        </w:numPr>
        <w:outlineLvl w:val="1"/>
      </w:pPr>
      <w:r>
        <w:rPr>
          <w:rFonts w:hint="eastAsia"/>
          <w:b/>
          <w:sz w:val="28"/>
          <w:szCs w:val="28"/>
          <w:lang w:val="en-US" w:eastAsia="zh-CN"/>
        </w:rPr>
        <w:t>统计</w:t>
      </w:r>
      <w:bookmarkEnd w:id="8"/>
      <w:r>
        <w:rPr>
          <w:rFonts w:hint="eastAsia"/>
          <w:b/>
          <w:sz w:val="28"/>
          <w:szCs w:val="28"/>
          <w:lang w:val="en-US" w:eastAsia="zh-CN"/>
        </w:rPr>
        <w:t>模块</w:t>
      </w:r>
    </w:p>
    <w:p w14:paraId="6489BF36">
      <w:pPr>
        <w:jc w:val="both"/>
        <w:rPr>
          <w:rFonts w:hint="eastAsia" w:eastAsiaTheme="minorEastAsia"/>
          <w:lang w:eastAsia="zh-CN"/>
        </w:rPr>
      </w:pPr>
      <w:r>
        <w:rPr>
          <w:rFonts w:hint="eastAsia" w:eastAsiaTheme="minorEastAsia"/>
          <w:lang w:eastAsia="zh-CN"/>
        </w:rPr>
        <w:drawing>
          <wp:inline distT="0" distB="0" distL="114300" distR="114300">
            <wp:extent cx="5273040" cy="4239260"/>
            <wp:effectExtent l="0" t="0" r="10160" b="2540"/>
            <wp:docPr id="19" name="图片 19" descr="AccountBook.exe_20260428_204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AccountBook.exe_20260428_204321"/>
                    <pic:cNvPicPr>
                      <a:picLocks noChangeAspect="1"/>
                    </pic:cNvPicPr>
                  </pic:nvPicPr>
                  <pic:blipFill>
                    <a:blip r:embed="rId22"/>
                    <a:stretch>
                      <a:fillRect/>
                    </a:stretch>
                  </pic:blipFill>
                  <pic:spPr>
                    <a:xfrm>
                      <a:off x="0" y="0"/>
                      <a:ext cx="5273040" cy="4239260"/>
                    </a:xfrm>
                    <a:prstGeom prst="rect">
                      <a:avLst/>
                    </a:prstGeom>
                  </pic:spPr>
                </pic:pic>
              </a:graphicData>
            </a:graphic>
          </wp:inline>
        </w:drawing>
      </w:r>
    </w:p>
    <w:p w14:paraId="00165B5D">
      <w:pPr>
        <w:jc w:val="both"/>
        <w:rPr>
          <w:rFonts w:hint="eastAsia" w:eastAsiaTheme="minorEastAsia"/>
          <w:lang w:eastAsia="zh-CN"/>
        </w:rPr>
      </w:pPr>
      <w:r>
        <w:rPr>
          <w:rFonts w:hint="eastAsia" w:eastAsiaTheme="minorEastAsia"/>
          <w:lang w:eastAsia="zh-CN"/>
        </w:rPr>
        <w:drawing>
          <wp:inline distT="0" distB="0" distL="114300" distR="114300">
            <wp:extent cx="5272405" cy="2504440"/>
            <wp:effectExtent l="0" t="0" r="10795" b="10160"/>
            <wp:docPr id="18" name="图片 18" descr="局部截取_20260428_204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局部截取_20260428_204238"/>
                    <pic:cNvPicPr>
                      <a:picLocks noChangeAspect="1"/>
                    </pic:cNvPicPr>
                  </pic:nvPicPr>
                  <pic:blipFill>
                    <a:blip r:embed="rId23"/>
                    <a:stretch>
                      <a:fillRect/>
                    </a:stretch>
                  </pic:blipFill>
                  <pic:spPr>
                    <a:xfrm>
                      <a:off x="0" y="0"/>
                      <a:ext cx="5272405" cy="2504440"/>
                    </a:xfrm>
                    <a:prstGeom prst="rect">
                      <a:avLst/>
                    </a:prstGeom>
                  </pic:spPr>
                </pic:pic>
              </a:graphicData>
            </a:graphic>
          </wp:inline>
        </w:drawing>
      </w:r>
    </w:p>
    <w:p w14:paraId="66D4BE84">
      <w:pPr>
        <w:bidi w:val="0"/>
      </w:pPr>
      <w:r>
        <w:t>DoDataExchange函数实现统计界面所有控件与成员变量的绑定，将开始日期、结束日期、列表控件、收支结余文本框以及绘图区域分别与代码变量关联，使程序能够直接读取用户选择的日期、向列表插入数据、更新文本显示并在指定区域绘制图表。消息映射宏将查询按钮的点击事件绑定到OnBnClickedBtnQuery查询函数，同时绑定绘图消息，确保按钮点击和界面刷新时能触发对应的功能逻辑，</w:t>
      </w:r>
      <w:r>
        <w:rPr>
          <w:rFonts w:hint="eastAsia"/>
          <w:lang w:val="en-US" w:eastAsia="zh-CN"/>
        </w:rPr>
        <w:t>实现</w:t>
      </w:r>
      <w:r>
        <w:t>交互与数据处理的基础。</w:t>
      </w:r>
    </w:p>
    <w:p w14:paraId="69E583F5">
      <w:pPr>
        <w:bidi w:val="0"/>
      </w:pPr>
    </w:p>
    <w:p w14:paraId="144CD22A">
      <w:pPr>
        <w:bidi w:val="0"/>
        <w:ind w:left="0" w:leftChars="0" w:firstLine="0" w:firstLineChars="0"/>
        <w:rPr>
          <w:rFonts w:hint="eastAsia" w:eastAsia="宋体"/>
          <w:lang w:eastAsia="zh-CN"/>
        </w:rPr>
      </w:pPr>
      <w:r>
        <w:rPr>
          <w:rFonts w:ascii="宋体" w:hAnsi="宋体" w:eastAsia="宋体" w:cs="宋体"/>
          <w:sz w:val="24"/>
          <w:szCs w:val="24"/>
        </w:rPr>
        <w:t>界面初始化与默认日期设置</w:t>
      </w:r>
      <w:r>
        <w:rPr>
          <w:rFonts w:hint="eastAsia" w:ascii="宋体" w:hAnsi="宋体" w:eastAsia="宋体" w:cs="宋体"/>
          <w:sz w:val="24"/>
          <w:szCs w:val="24"/>
          <w:lang w:eastAsia="zh-CN"/>
        </w:rPr>
        <w:t>：</w:t>
      </w:r>
    </w:p>
    <w:p w14:paraId="0F27C08D">
      <w:pPr>
        <w:bidi w:val="0"/>
        <w:rPr>
          <w:rFonts w:hint="eastAsia" w:eastAsiaTheme="minorEastAsia"/>
          <w:lang w:eastAsia="zh-CN"/>
        </w:rPr>
      </w:pPr>
      <w:r>
        <w:rPr>
          <w:rFonts w:hint="eastAsia" w:eastAsiaTheme="minorEastAsia"/>
          <w:lang w:eastAsia="zh-CN"/>
        </w:rPr>
        <w:drawing>
          <wp:inline distT="0" distB="0" distL="114300" distR="114300">
            <wp:extent cx="5272405" cy="4392295"/>
            <wp:effectExtent l="0" t="0" r="10795" b="1905"/>
            <wp:docPr id="20" name="图片 20" descr="局部截取_20260428_204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局部截取_20260428_204432"/>
                    <pic:cNvPicPr>
                      <a:picLocks noChangeAspect="1"/>
                    </pic:cNvPicPr>
                  </pic:nvPicPr>
                  <pic:blipFill>
                    <a:blip r:embed="rId24"/>
                    <a:stretch>
                      <a:fillRect/>
                    </a:stretch>
                  </pic:blipFill>
                  <pic:spPr>
                    <a:xfrm>
                      <a:off x="0" y="0"/>
                      <a:ext cx="5272405" cy="4392295"/>
                    </a:xfrm>
                    <a:prstGeom prst="rect">
                      <a:avLst/>
                    </a:prstGeom>
                  </pic:spPr>
                </pic:pic>
              </a:graphicData>
            </a:graphic>
          </wp:inline>
        </w:drawing>
      </w:r>
    </w:p>
    <w:p w14:paraId="5C5AD130">
      <w:pPr>
        <w:bidi w:val="0"/>
        <w:rPr>
          <w:rFonts w:hint="default"/>
          <w:lang w:val="en-US" w:eastAsia="zh-CN"/>
        </w:rPr>
      </w:pPr>
      <w:r>
        <w:t>OnInitDialog在统计页面打开时自动执行，首先调用InitList初始化列表控件</w:t>
      </w:r>
      <w:r>
        <w:rPr>
          <w:rFonts w:hint="eastAsia"/>
          <w:lang w:eastAsia="zh-CN"/>
        </w:rPr>
        <w:t>，</w:t>
      </w:r>
      <w:r>
        <w:t>清空原有内容并删除旧列</w:t>
      </w:r>
      <w:r>
        <w:rPr>
          <w:rFonts w:hint="eastAsia"/>
          <w:lang w:eastAsia="zh-CN"/>
        </w:rPr>
        <w:t>，</w:t>
      </w:r>
      <w:r>
        <w:rPr>
          <w:rFonts w:hint="eastAsia"/>
          <w:lang w:val="en-US" w:eastAsia="zh-CN"/>
        </w:rPr>
        <w:t>刷新记录。</w:t>
      </w:r>
      <w:r>
        <w:t>随后获取当前系统时间，并将开始日期默认设置为 10 天前，结束日期设置为当天，让用户无需手动选择即可快速查询近期数据，提升使用便捷性。</w:t>
      </w:r>
    </w:p>
    <w:p w14:paraId="7BEDFFA6">
      <w:pPr>
        <w:ind w:left="0" w:leftChars="0" w:firstLine="0" w:firstLineChars="0"/>
        <w:jc w:val="both"/>
      </w:pPr>
    </w:p>
    <w:p w14:paraId="614271C9">
      <w:pPr>
        <w:bidi w:val="0"/>
        <w:rPr>
          <w:rFonts w:hint="eastAsia"/>
          <w:lang w:val="en-US" w:eastAsia="zh-CN"/>
        </w:rPr>
      </w:pPr>
      <w:r>
        <w:rPr>
          <w:rFonts w:hint="eastAsia"/>
          <w:lang w:val="en-US" w:eastAsia="zh-CN"/>
        </w:rPr>
        <w:t>加载记录：</w:t>
      </w:r>
    </w:p>
    <w:p w14:paraId="6A1969C7">
      <w:pPr>
        <w:bidi w:val="0"/>
        <w:rPr>
          <w:rFonts w:hint="default"/>
          <w:lang w:val="en-US" w:eastAsia="zh-CN"/>
        </w:rPr>
      </w:pPr>
      <w:r>
        <w:rPr>
          <w:rFonts w:hint="default"/>
          <w:lang w:val="en-US" w:eastAsia="zh-CN"/>
        </w:rPr>
        <w:drawing>
          <wp:inline distT="0" distB="0" distL="114300" distR="114300">
            <wp:extent cx="4933950" cy="6000750"/>
            <wp:effectExtent l="0" t="0" r="6350" b="6350"/>
            <wp:docPr id="21" name="图片 21" descr="局部截取_20260428_204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局部截取_20260428_204605"/>
                    <pic:cNvPicPr>
                      <a:picLocks noChangeAspect="1"/>
                    </pic:cNvPicPr>
                  </pic:nvPicPr>
                  <pic:blipFill>
                    <a:blip r:embed="rId25"/>
                    <a:stretch>
                      <a:fillRect/>
                    </a:stretch>
                  </pic:blipFill>
                  <pic:spPr>
                    <a:xfrm>
                      <a:off x="0" y="0"/>
                      <a:ext cx="4933950" cy="6000750"/>
                    </a:xfrm>
                    <a:prstGeom prst="rect">
                      <a:avLst/>
                    </a:prstGeom>
                  </pic:spPr>
                </pic:pic>
              </a:graphicData>
            </a:graphic>
          </wp:inline>
        </w:drawing>
      </w:r>
    </w:p>
    <w:p w14:paraId="26A20BF1">
      <w:pPr>
        <w:bidi w:val="0"/>
        <w:rPr>
          <w:rFonts w:hint="default"/>
          <w:lang w:val="en-US" w:eastAsia="zh-CN"/>
        </w:rPr>
      </w:pPr>
      <w:r>
        <w:t>LoadAllRecords函数首先清空传入的数组容器，然后以只读方式打开数据文件。通过循环逐行读取文本内容，将每行字符串按逗号分隔符拆分，依次解析出收支类型、日期、分类和金额信息，并去除多余空格。解析完成后将每条有效记录存入数组中，最后关闭文件，为后续按日期筛选、统计计算提供完整的数据源。</w:t>
      </w:r>
    </w:p>
    <w:p w14:paraId="2636DB49">
      <w:pPr>
        <w:jc w:val="both"/>
      </w:pPr>
    </w:p>
    <w:p w14:paraId="65286B55">
      <w:pPr>
        <w:jc w:val="both"/>
        <w:rPr>
          <w:rFonts w:hint="eastAsia"/>
          <w:lang w:val="en-US" w:eastAsia="zh-CN"/>
        </w:rPr>
      </w:pPr>
      <w:r>
        <w:rPr>
          <w:rFonts w:hint="eastAsia"/>
          <w:lang w:val="en-US" w:eastAsia="zh-CN"/>
        </w:rPr>
        <w:t>按日期查询、统计与汇总：</w:t>
      </w:r>
    </w:p>
    <w:p w14:paraId="252203CC">
      <w:pPr>
        <w:jc w:val="both"/>
        <w:rPr>
          <w:rFonts w:hint="default"/>
          <w:lang w:val="en-US" w:eastAsia="zh-CN"/>
        </w:rPr>
      </w:pPr>
      <w:r>
        <w:rPr>
          <w:rFonts w:hint="default"/>
          <w:lang w:val="en-US" w:eastAsia="zh-CN"/>
        </w:rPr>
        <w:drawing>
          <wp:inline distT="0" distB="0" distL="114300" distR="114300">
            <wp:extent cx="4619625" cy="8277225"/>
            <wp:effectExtent l="0" t="0" r="3175" b="3175"/>
            <wp:docPr id="22" name="图片 22" descr="局部截取_20260428_204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局部截取_20260428_204722"/>
                    <pic:cNvPicPr>
                      <a:picLocks noChangeAspect="1"/>
                    </pic:cNvPicPr>
                  </pic:nvPicPr>
                  <pic:blipFill>
                    <a:blip r:embed="rId26"/>
                    <a:stretch>
                      <a:fillRect/>
                    </a:stretch>
                  </pic:blipFill>
                  <pic:spPr>
                    <a:xfrm>
                      <a:off x="0" y="0"/>
                      <a:ext cx="4619625" cy="8277225"/>
                    </a:xfrm>
                    <a:prstGeom prst="rect">
                      <a:avLst/>
                    </a:prstGeom>
                  </pic:spPr>
                </pic:pic>
              </a:graphicData>
            </a:graphic>
          </wp:inline>
        </w:drawing>
      </w:r>
    </w:p>
    <w:p w14:paraId="53441AD4">
      <w:pPr>
        <w:bidi w:val="0"/>
      </w:pPr>
      <w:r>
        <w:t>OnBnClickedBtnQuery是统计功能的核心函数，点击查询按钮时触发。</w:t>
      </w:r>
    </w:p>
    <w:p w14:paraId="4F7EB7BB">
      <w:pPr>
        <w:bidi w:val="0"/>
      </w:pPr>
      <w:r>
        <w:t>首先获取用户选择的开始与结束日期并统一格式化，清空列表后调用LoadAllRecords加载全部记录。随后遍历所有记录，判断日期是否在所选范围内，符合条件的记录直接插入列表展示。</w:t>
      </w:r>
    </w:p>
    <w:p w14:paraId="4E5CCA8C">
      <w:pPr>
        <w:bidi w:val="0"/>
        <w:rPr>
          <w:rFonts w:hint="default"/>
          <w:lang w:val="en-US" w:eastAsia="zh-CN"/>
        </w:rPr>
      </w:pPr>
      <w:r>
        <w:t>在遍历的同时进行统计计算：将收入金额累加到 totalIn 得到总收入，将支出金额累加到 totalOut 得到总支出，并按照 “衣、食、住、行、娱乐、教育” 六个分类分别汇总支出金额，存入 cateAmount 数组。统计完成后，使用 Format 函数将总收入、总支出、结余（总收入 - 总支出）格式化为带单位的文本，通过 SetWindowText 更新到界面对应的静态文本控件中，让用户直观看到财务结果。</w:t>
      </w:r>
    </w:p>
    <w:p w14:paraId="35D3B4EE">
      <w:pPr>
        <w:bidi w:val="0"/>
        <w:rPr>
          <w:rFonts w:hint="default"/>
          <w:lang w:val="en-US" w:eastAsia="zh-CN"/>
        </w:rPr>
      </w:pPr>
      <w:r>
        <w:rPr>
          <w:rFonts w:hint="default"/>
          <w:lang w:val="en-US" w:eastAsia="zh-CN"/>
        </w:rPr>
        <w:drawing>
          <wp:inline distT="0" distB="0" distL="114300" distR="114300">
            <wp:extent cx="4343400" cy="5991225"/>
            <wp:effectExtent l="0" t="0" r="0" b="3175"/>
            <wp:docPr id="23" name="图片 23" descr="局部截取_20260428_204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局部截取_20260428_204902"/>
                    <pic:cNvPicPr>
                      <a:picLocks noChangeAspect="1"/>
                    </pic:cNvPicPr>
                  </pic:nvPicPr>
                  <pic:blipFill>
                    <a:blip r:embed="rId27"/>
                    <a:stretch>
                      <a:fillRect/>
                    </a:stretch>
                  </pic:blipFill>
                  <pic:spPr>
                    <a:xfrm>
                      <a:off x="0" y="0"/>
                      <a:ext cx="4343400" cy="5991225"/>
                    </a:xfrm>
                    <a:prstGeom prst="rect">
                      <a:avLst/>
                    </a:prstGeom>
                  </pic:spPr>
                </pic:pic>
              </a:graphicData>
            </a:graphic>
          </wp:inline>
        </w:drawing>
      </w:r>
    </w:p>
    <w:p w14:paraId="021254FF">
      <w:pPr>
        <w:bidi w:val="0"/>
        <w:rPr>
          <w:rFonts w:hint="eastAsia"/>
          <w:lang w:val="en-US" w:eastAsia="zh-CN"/>
        </w:rPr>
      </w:pPr>
      <w:r>
        <w:t>DrawBar函数使用 GDI 绘图实现分类支出条形图展示，首先定义六个分类的名称与对应颜色，计算出最大支出金额作为条形长度的参考基准。通过循环依次绘制每个分类的名称、彩色条形图，并在条形右侧标注具体金额。绘图时根据各分类支出占最大值的比例自动计算条形宽度</w:t>
      </w:r>
      <w:r>
        <w:rPr>
          <w:rFonts w:hint="eastAsia"/>
          <w:lang w:eastAsia="zh-CN"/>
        </w:rPr>
        <w:t>，</w:t>
      </w:r>
      <w:r>
        <w:t>在指定区域完成可视化图表绘制，让用户快速掌握支出结构。</w:t>
      </w:r>
    </w:p>
    <w:p w14:paraId="0F66BB8F"/>
    <w:p w14:paraId="73361C7C">
      <w:pPr>
        <w:numPr>
          <w:ilvl w:val="0"/>
          <w:numId w:val="1"/>
        </w:numPr>
        <w:spacing w:before="156" w:beforeLines="50" w:after="156" w:afterLines="50"/>
        <w:outlineLvl w:val="0"/>
        <w:rPr>
          <w:b/>
          <w:sz w:val="30"/>
          <w:szCs w:val="30"/>
        </w:rPr>
      </w:pPr>
      <w:bookmarkStart w:id="9" w:name="_Toc28265"/>
      <w:r>
        <w:rPr>
          <w:rFonts w:hint="eastAsia"/>
          <w:b/>
          <w:sz w:val="30"/>
          <w:szCs w:val="30"/>
        </w:rPr>
        <w:t>单元测试</w:t>
      </w:r>
      <w:bookmarkEnd w:id="9"/>
    </w:p>
    <w:tbl>
      <w:tblPr>
        <w:tblStyle w:val="11"/>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88"/>
        <w:gridCol w:w="3400"/>
        <w:gridCol w:w="3003"/>
        <w:gridCol w:w="875"/>
      </w:tblGrid>
      <w:tr w14:paraId="2FD84C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EF84475">
            <w:pPr>
              <w:keepNext w:val="0"/>
              <w:keepLines w:val="0"/>
              <w:widowControl/>
              <w:suppressLineNumbers w:val="0"/>
              <w:ind w:left="0" w:leftChars="0" w:firstLine="0" w:firstLineChars="0"/>
              <w:jc w:val="left"/>
              <w:rPr>
                <w:b/>
                <w:bCs/>
              </w:rPr>
            </w:pPr>
            <w:r>
              <w:rPr>
                <w:rFonts w:ascii="宋体" w:hAnsi="宋体" w:eastAsia="宋体" w:cs="宋体"/>
                <w:b/>
                <w:bCs/>
                <w:kern w:val="0"/>
                <w:sz w:val="24"/>
                <w:szCs w:val="24"/>
                <w:lang w:val="en-US" w:eastAsia="zh-CN" w:bidi="ar"/>
              </w:rPr>
              <w:t>测试功能</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F7A035E">
            <w:pPr>
              <w:keepNext w:val="0"/>
              <w:keepLines w:val="0"/>
              <w:widowControl/>
              <w:suppressLineNumbers w:val="0"/>
              <w:ind w:left="0" w:leftChars="0" w:firstLine="0" w:firstLineChars="0"/>
              <w:jc w:val="left"/>
              <w:rPr>
                <w:b/>
                <w:bCs/>
              </w:rPr>
            </w:pPr>
            <w:r>
              <w:rPr>
                <w:rFonts w:ascii="宋体" w:hAnsi="宋体" w:eastAsia="宋体" w:cs="宋体"/>
                <w:b/>
                <w:bCs/>
                <w:kern w:val="0"/>
                <w:sz w:val="24"/>
                <w:szCs w:val="24"/>
                <w:lang w:val="en-US" w:eastAsia="zh-CN" w:bidi="ar"/>
              </w:rPr>
              <w:t>测试步骤</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FC70762">
            <w:pPr>
              <w:keepNext w:val="0"/>
              <w:keepLines w:val="0"/>
              <w:widowControl/>
              <w:suppressLineNumbers w:val="0"/>
              <w:ind w:left="0" w:leftChars="0" w:firstLine="0" w:firstLineChars="0"/>
              <w:jc w:val="left"/>
              <w:rPr>
                <w:b/>
                <w:bCs/>
              </w:rPr>
            </w:pPr>
            <w:r>
              <w:rPr>
                <w:rFonts w:ascii="宋体" w:hAnsi="宋体" w:eastAsia="宋体" w:cs="宋体"/>
                <w:b/>
                <w:bCs/>
                <w:kern w:val="0"/>
                <w:sz w:val="24"/>
                <w:szCs w:val="24"/>
                <w:lang w:val="en-US" w:eastAsia="zh-CN" w:bidi="ar"/>
              </w:rPr>
              <w:t>预期结果</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CDA3BCF">
            <w:pPr>
              <w:keepNext w:val="0"/>
              <w:keepLines w:val="0"/>
              <w:widowControl/>
              <w:suppressLineNumbers w:val="0"/>
              <w:ind w:left="0" w:leftChars="0" w:firstLine="0" w:firstLineChars="0"/>
              <w:jc w:val="left"/>
              <w:rPr>
                <w:b/>
                <w:bCs/>
              </w:rPr>
            </w:pPr>
            <w:r>
              <w:rPr>
                <w:rFonts w:ascii="宋体" w:hAnsi="宋体" w:eastAsia="宋体" w:cs="宋体"/>
                <w:b/>
                <w:bCs/>
                <w:kern w:val="0"/>
                <w:sz w:val="24"/>
                <w:szCs w:val="24"/>
                <w:lang w:val="en-US" w:eastAsia="zh-CN" w:bidi="ar"/>
              </w:rPr>
              <w:t>实际结果</w:t>
            </w:r>
          </w:p>
        </w:tc>
      </w:tr>
      <w:tr w14:paraId="108D90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B2590B6">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新增收入记录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FDC41D0">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选择「收入」，输入金额，保存</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AFBD84F">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列表显示记录，文件写入成功</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11666C4">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正常</w:t>
            </w:r>
          </w:p>
        </w:tc>
      </w:tr>
      <w:tr w14:paraId="223C42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1F3A1CD">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新增支出记录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3986485">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选择「支出」，选择分类，输入金额，保存</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B2F99FC">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列表显示记录，文件写入成功</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7ADAF52F">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正常</w:t>
            </w:r>
          </w:p>
        </w:tc>
      </w:tr>
      <w:tr w14:paraId="5870E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5DC61E03">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删除记录</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C47A43C">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选中记录，点击删除</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E90E1B7">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列表删除记录，文件同步更新</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B5A4517">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正常</w:t>
            </w:r>
          </w:p>
        </w:tc>
      </w:tr>
      <w:tr w14:paraId="4E7DC4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45EF4690">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日期筛选统计</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1A13AEA">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选择起始 / 结束日期，点击查询</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3B458C0C">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显示该时间段所有记录，收支计算正确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ABD9D24">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正常</w:t>
            </w:r>
          </w:p>
        </w:tc>
      </w:tr>
      <w:tr w14:paraId="35D67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11023660">
            <w:pPr>
              <w:keepNext w:val="0"/>
              <w:keepLines w:val="0"/>
              <w:widowControl/>
              <w:suppressLineNumbers w:val="0"/>
              <w:ind w:left="0" w:leftChars="0" w:firstLine="0" w:firstLineChars="0"/>
              <w:jc w:val="left"/>
            </w:pPr>
            <w:r>
              <w:rPr>
                <w:rFonts w:hint="eastAsia" w:ascii="宋体" w:hAnsi="宋体" w:eastAsia="宋体" w:cs="宋体"/>
                <w:kern w:val="0"/>
                <w:sz w:val="24"/>
                <w:szCs w:val="24"/>
                <w:lang w:val="en-US" w:eastAsia="zh-CN" w:bidi="ar"/>
              </w:rPr>
              <w:t>统计图</w:t>
            </w:r>
            <w:r>
              <w:rPr>
                <w:rFonts w:ascii="宋体" w:hAnsi="宋体" w:eastAsia="宋体" w:cs="宋体"/>
                <w:kern w:val="0"/>
                <w:sz w:val="24"/>
                <w:szCs w:val="24"/>
                <w:lang w:val="en-US" w:eastAsia="zh-CN" w:bidi="ar"/>
              </w:rPr>
              <w:t>绘制</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BD1C9B9">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筛选有支出记录的日期范围</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0032E6B8">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显示支出分类</w:t>
            </w:r>
            <w:r>
              <w:rPr>
                <w:rFonts w:hint="eastAsia" w:ascii="宋体" w:hAnsi="宋体" w:eastAsia="宋体" w:cs="宋体"/>
                <w:kern w:val="0"/>
                <w:sz w:val="24"/>
                <w:szCs w:val="24"/>
                <w:lang w:val="en-US" w:eastAsia="zh-CN" w:bidi="ar"/>
              </w:rPr>
              <w:t>条形统计图</w:t>
            </w:r>
            <w:r>
              <w:rPr>
                <w:rFonts w:ascii="宋体" w:hAnsi="宋体" w:eastAsia="宋体" w:cs="宋体"/>
                <w:kern w:val="0"/>
                <w:sz w:val="24"/>
                <w:szCs w:val="24"/>
                <w:lang w:val="en-US" w:eastAsia="zh-CN" w:bidi="ar"/>
              </w:rPr>
              <w:t>图，</w:t>
            </w:r>
            <w:r>
              <w:rPr>
                <w:rFonts w:hint="eastAsia" w:ascii="宋体" w:hAnsi="宋体" w:eastAsia="宋体" w:cs="宋体"/>
                <w:kern w:val="0"/>
                <w:sz w:val="24"/>
                <w:szCs w:val="24"/>
                <w:lang w:val="en-US" w:eastAsia="zh-CN" w:bidi="ar"/>
              </w:rPr>
              <w:t>数据</w:t>
            </w:r>
            <w:r>
              <w:rPr>
                <w:rFonts w:ascii="宋体" w:hAnsi="宋体" w:eastAsia="宋体" w:cs="宋体"/>
                <w:kern w:val="0"/>
                <w:sz w:val="24"/>
                <w:szCs w:val="24"/>
                <w:lang w:val="en-US" w:eastAsia="zh-CN" w:bidi="ar"/>
              </w:rPr>
              <w:t>正确</w:t>
            </w:r>
          </w:p>
        </w:tc>
        <w:tc>
          <w:tcPr>
            <w:tcW w:w="0" w:type="auto"/>
            <w:tcBorders>
              <w:top w:val="single" w:color="CCCCCC" w:sz="4" w:space="0"/>
              <w:left w:val="single" w:color="CCCCCC" w:sz="4" w:space="0"/>
              <w:bottom w:val="single" w:color="CCCCCC" w:sz="4" w:space="0"/>
              <w:right w:val="single" w:color="CCCCCC" w:sz="4" w:space="0"/>
            </w:tcBorders>
            <w:shd w:val="clear" w:color="auto" w:fill="auto"/>
            <w:tcMar>
              <w:top w:w="80" w:type="dxa"/>
              <w:left w:w="80" w:type="dxa"/>
              <w:bottom w:w="80" w:type="dxa"/>
              <w:right w:w="80" w:type="dxa"/>
            </w:tcMar>
            <w:vAlign w:val="center"/>
          </w:tcPr>
          <w:p w14:paraId="2806E6BA">
            <w:pPr>
              <w:keepNext w:val="0"/>
              <w:keepLines w:val="0"/>
              <w:widowControl/>
              <w:suppressLineNumbers w:val="0"/>
              <w:ind w:left="0" w:leftChars="0" w:firstLine="0" w:firstLineChars="0"/>
              <w:jc w:val="left"/>
            </w:pPr>
            <w:r>
              <w:rPr>
                <w:rFonts w:ascii="宋体" w:hAnsi="宋体" w:eastAsia="宋体" w:cs="宋体"/>
                <w:kern w:val="0"/>
                <w:sz w:val="24"/>
                <w:szCs w:val="24"/>
                <w:lang w:val="en-US" w:eastAsia="zh-CN" w:bidi="ar"/>
              </w:rPr>
              <w:t>正常</w:t>
            </w:r>
          </w:p>
        </w:tc>
      </w:tr>
    </w:tbl>
    <w:p w14:paraId="080DBCB6">
      <w:pPr>
        <w:rPr>
          <w:szCs w:val="21"/>
        </w:rPr>
      </w:pPr>
    </w:p>
    <w:p w14:paraId="2A071DD5">
      <w:pPr>
        <w:numPr>
          <w:ilvl w:val="0"/>
          <w:numId w:val="4"/>
        </w:numPr>
        <w:ind w:left="-880" w:leftChars="0" w:firstLineChars="0"/>
        <w:rPr>
          <w:rFonts w:hint="eastAsia"/>
          <w:b/>
          <w:sz w:val="30"/>
          <w:szCs w:val="30"/>
        </w:rPr>
      </w:pPr>
      <w:bookmarkStart w:id="10" w:name="_Toc23116"/>
      <w:r>
        <w:rPr>
          <w:rFonts w:hint="eastAsia"/>
          <w:b/>
          <w:sz w:val="30"/>
          <w:szCs w:val="30"/>
        </w:rPr>
        <w:t>收获</w:t>
      </w:r>
      <w:bookmarkEnd w:id="10"/>
    </w:p>
    <w:p w14:paraId="2D83AF9F">
      <w:pPr>
        <w:bidi w:val="0"/>
      </w:pPr>
      <w:r>
        <w:t>通过本次基于 MFC 的个人记账软件设计与实现，我系统掌握了C++ 面向对象编程与Windows 图形界面开发的完整流程，真正体会到从需求分析、模块设计、代码实现到调试测试的全流程开发思路。在开发过程中，我熟练运用了 MFC 框架中的对话框、控件绑定、消息映射等核心技术</w:t>
      </w:r>
      <w:r>
        <w:rPr>
          <w:rFonts w:hint="eastAsia"/>
          <w:lang w:eastAsia="zh-CN"/>
        </w:rPr>
        <w:t>，</w:t>
      </w:r>
      <w:r>
        <w:t>能够独立完成界面布局与交互逻辑的编写。</w:t>
      </w:r>
    </w:p>
    <w:p w14:paraId="332CD8D8">
      <w:pPr>
        <w:bidi w:val="0"/>
      </w:pPr>
      <w:r>
        <w:t>在代码编写逻辑方面，我学会了按照功能划分模块、按流程组织代码，懂得将复杂的记账与统计需求拆分为界面初始化、数据加载、数据保存、交互响应、绘图显示等独立功能函数，让每个函数只负责一项任务，提高了代码的可读性与可维护性。掌握了自顶向下、逐步细化的开发思路，先搭建整体框架，再逐步实现控件绑定、消息响应、数据校验、文件读写、统计计算等细节逻辑，使程序结构清晰、执行流程明确。同时，我深刻理解了数据驱动界面的编写思想，所有记录的增删、查询、显示都围绕数据展开，通过文件读写实现持久化存储，保证界面与文件数据始终保持一致，让程序逻辑更加严谨可靠。</w:t>
      </w:r>
    </w:p>
    <w:p w14:paraId="1563AD90">
      <w:pPr>
        <w:bidi w:val="0"/>
      </w:pPr>
      <w:r>
        <w:t>本次大作业让我真正体会到规范的代码编写逻辑是程序稳定运行的关键，也为今后更复杂的软件开发积累了宝贵的实践经验。</w:t>
      </w:r>
    </w:p>
    <w:p w14:paraId="120A6D7C">
      <w:pPr>
        <w:pStyle w:val="3"/>
        <w:numPr>
          <w:ilvl w:val="0"/>
          <w:numId w:val="4"/>
        </w:numPr>
        <w:bidi w:val="0"/>
        <w:ind w:left="-880" w:leftChars="0" w:firstLine="880" w:firstLineChars="0"/>
        <w:rPr>
          <w:rFonts w:hint="eastAsia" w:ascii="等线" w:hAnsi="等线" w:eastAsia="等线" w:cs="等线"/>
          <w:sz w:val="30"/>
          <w:szCs w:val="30"/>
          <w:lang w:val="en-US" w:eastAsia="zh-CN"/>
        </w:rPr>
      </w:pPr>
      <w:r>
        <w:rPr>
          <w:rFonts w:hint="eastAsia" w:ascii="等线" w:hAnsi="等线" w:eastAsia="等线" w:cs="等线"/>
          <w:sz w:val="30"/>
          <w:szCs w:val="30"/>
          <w:lang w:val="en-US" w:eastAsia="zh-CN"/>
        </w:rPr>
        <w:t>AI使用说明</w:t>
      </w:r>
    </w:p>
    <w:p w14:paraId="7D982255">
      <w:pPr>
        <w:bidi w:val="0"/>
        <w:rPr>
          <w:rFonts w:hint="eastAsia"/>
          <w:lang w:val="en-US" w:eastAsia="zh-CN"/>
        </w:rPr>
      </w:pPr>
      <w:r>
        <w:rPr>
          <w:rFonts w:hint="eastAsia"/>
          <w:lang w:val="en-US" w:eastAsia="zh-CN"/>
        </w:rPr>
        <w:t>辅助我完成项目的AI：豆包</w:t>
      </w:r>
    </w:p>
    <w:p w14:paraId="3C0AF51F">
      <w:pPr>
        <w:bidi w:val="0"/>
        <w:rPr>
          <w:rFonts w:hint="eastAsia"/>
          <w:lang w:val="en-US" w:eastAsia="zh-CN"/>
        </w:rPr>
      </w:pPr>
      <w:r>
        <w:rPr>
          <w:rFonts w:hint="eastAsia"/>
          <w:lang w:val="en-US" w:eastAsia="zh-CN"/>
        </w:rPr>
        <w:t>使用情况：在写这个小程序的过程中，我主要使用ai进行报错修改和功能调整。</w:t>
      </w:r>
    </w:p>
    <w:p w14:paraId="0EA9133F">
      <w:pPr>
        <w:bidi w:val="0"/>
        <w:rPr>
          <w:rFonts w:hint="default"/>
          <w:lang w:val="en-US" w:eastAsia="zh-CN"/>
        </w:rPr>
      </w:pPr>
      <w:r>
        <w:t>我并</w:t>
      </w:r>
      <w:r>
        <w:rPr>
          <w:rFonts w:hint="eastAsia"/>
          <w:lang w:val="en-US" w:eastAsia="zh-CN"/>
        </w:rPr>
        <w:t>没有</w:t>
      </w:r>
      <w:r>
        <w:t>直接让AI生成完整代码，而是以自己编写为主，AI起辅助调试和优化作用。我通过查阅资料和自主学习，独立完成了小程序主要功能的函数编写。</w:t>
      </w:r>
      <w:r>
        <w:rPr>
          <w:rFonts w:hint="eastAsia"/>
          <w:lang w:val="en-US" w:eastAsia="zh-CN"/>
        </w:rPr>
        <w:t>但是</w:t>
      </w:r>
      <w:r>
        <w:t>在遇到代码报错或功能实现效果不理想时，我会借助豆包帮助分析错误原因、提供修改建议或辅助调整实现思路。</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D9A2C5">
    <w:pPr>
      <w:pStyle w:val="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2" name="文本框 8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0801FF">
                          <w:pPr>
                            <w:pStyle w:val="7"/>
                          </w:pPr>
                          <w:r>
                            <w:rPr>
                              <w:rFonts w:hint="eastAsia"/>
                            </w:rPr>
                            <w:fldChar w:fldCharType="begin"/>
                          </w:r>
                          <w:r>
                            <w:rPr>
                              <w:rFonts w:hint="eastAsia"/>
                            </w:rPr>
                            <w:instrText xml:space="preserve"> PAGE  \* MERGEFORMAT </w:instrText>
                          </w:r>
                          <w:r>
                            <w:rPr>
                              <w:rFonts w:hint="eastAsia"/>
                            </w:rPr>
                            <w:fldChar w:fldCharType="separate"/>
                          </w:r>
                          <w:r>
                            <w:t>6</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Dl4i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8OXiICwCAABXBAAADgAAAAAAAAABACAAAAAfAQAAZHJzL2Uyb0RvYy54bWxQSwUGAAAAAAYA&#10;BgBZAQAAvQUAAAAA&#10;">
              <v:fill on="f" focussize="0,0"/>
              <v:stroke on="f" weight="0.5pt"/>
              <v:imagedata o:title=""/>
              <o:lock v:ext="edit" aspectratio="f"/>
              <v:textbox inset="0mm,0mm,0mm,0mm" style="mso-fit-shape-to-text:t;">
                <w:txbxContent>
                  <w:p w14:paraId="670801FF">
                    <w:pPr>
                      <w:pStyle w:val="7"/>
                    </w:pPr>
                    <w:r>
                      <w:rPr>
                        <w:rFonts w:hint="eastAsia"/>
                      </w:rPr>
                      <w:fldChar w:fldCharType="begin"/>
                    </w:r>
                    <w:r>
                      <w:rPr>
                        <w:rFonts w:hint="eastAsia"/>
                      </w:rPr>
                      <w:instrText xml:space="preserve"> PAGE  \* MERGEFORMAT </w:instrText>
                    </w:r>
                    <w:r>
                      <w:rPr>
                        <w:rFonts w:hint="eastAsia"/>
                      </w:rPr>
                      <w:fldChar w:fldCharType="separate"/>
                    </w:r>
                    <w:r>
                      <w:t>6</w:t>
                    </w:r>
                    <w:r>
                      <w:rPr>
                        <w:rFonts w:hint="eastAsia"/>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5FAA04"/>
    <w:multiLevelType w:val="singleLevel"/>
    <w:tmpl w:val="CE5FAA04"/>
    <w:lvl w:ilvl="0" w:tentative="0">
      <w:start w:val="6"/>
      <w:numFmt w:val="chineseCounting"/>
      <w:suff w:val="nothing"/>
      <w:lvlText w:val="%1．"/>
      <w:lvlJc w:val="left"/>
      <w:pPr>
        <w:ind w:left="-880"/>
      </w:pPr>
      <w:rPr>
        <w:rFonts w:hint="eastAsia"/>
      </w:rPr>
    </w:lvl>
  </w:abstractNum>
  <w:abstractNum w:abstractNumId="1">
    <w:nsid w:val="EA84D3A0"/>
    <w:multiLevelType w:val="singleLevel"/>
    <w:tmpl w:val="EA84D3A0"/>
    <w:lvl w:ilvl="0" w:tentative="0">
      <w:start w:val="1"/>
      <w:numFmt w:val="upperLetter"/>
      <w:lvlText w:val="%1."/>
      <w:lvlJc w:val="left"/>
      <w:pPr>
        <w:tabs>
          <w:tab w:val="left" w:pos="312"/>
        </w:tabs>
      </w:pPr>
    </w:lvl>
  </w:abstractNum>
  <w:abstractNum w:abstractNumId="2">
    <w:nsid w:val="38AF5E7E"/>
    <w:multiLevelType w:val="multilevel"/>
    <w:tmpl w:val="38AF5E7E"/>
    <w:lvl w:ilvl="0" w:tentative="0">
      <w:start w:val="1"/>
      <w:numFmt w:val="chineseCounting"/>
      <w:lvlText w:val="%1. "/>
      <w:lvlJc w:val="left"/>
      <w:pPr>
        <w:tabs>
          <w:tab w:val="left" w:pos="312"/>
        </w:tabs>
      </w:pPr>
      <w:rPr>
        <w:rFonts w:hint="eastAsia" w:ascii="宋体" w:hAnsi="宋体" w:eastAsia="宋体" w:cs="宋体"/>
      </w:rPr>
    </w:lvl>
    <w:lvl w:ilvl="1" w:tentative="0">
      <w:start w:val="1"/>
      <w:numFmt w:val="decimal"/>
      <w:suff w:val="nothing"/>
      <w:lvlText w:val="%2．"/>
      <w:lvlJc w:val="left"/>
      <w:pPr>
        <w:tabs>
          <w:tab w:val="left" w:pos="312"/>
        </w:tabs>
      </w:pPr>
      <w:rPr>
        <w:rFonts w:hint="eastAsia"/>
      </w:rPr>
    </w:lvl>
    <w:lvl w:ilvl="2" w:tentative="0">
      <w:start w:val="1"/>
      <w:numFmt w:val="decimal"/>
      <w:suff w:val="nothing"/>
      <w:lvlText w:val="（%3）"/>
      <w:lvlJc w:val="left"/>
      <w:pPr>
        <w:tabs>
          <w:tab w:val="left" w:pos="312"/>
        </w:tabs>
      </w:pPr>
      <w:rPr>
        <w:rFonts w:hint="eastAsia"/>
      </w:rPr>
    </w:lvl>
    <w:lvl w:ilvl="3" w:tentative="0">
      <w:start w:val="1"/>
      <w:numFmt w:val="decimalEnclosedCircleChinese"/>
      <w:suff w:val="nothing"/>
      <w:lvlText w:val="%4"/>
      <w:lvlJc w:val="left"/>
      <w:pPr>
        <w:tabs>
          <w:tab w:val="left" w:pos="312"/>
        </w:tabs>
      </w:pPr>
      <w:rPr>
        <w:rFonts w:hint="eastAsia"/>
      </w:rPr>
    </w:lvl>
    <w:lvl w:ilvl="4" w:tentative="0">
      <w:start w:val="1"/>
      <w:numFmt w:val="decimal"/>
      <w:suff w:val="nothing"/>
      <w:lvlText w:val="%5）"/>
      <w:lvlJc w:val="left"/>
      <w:pPr>
        <w:tabs>
          <w:tab w:val="left" w:pos="312"/>
        </w:tabs>
      </w:pPr>
      <w:rPr>
        <w:rFonts w:hint="eastAsia"/>
      </w:rPr>
    </w:lvl>
    <w:lvl w:ilvl="5" w:tentative="0">
      <w:start w:val="1"/>
      <w:numFmt w:val="lowerLetter"/>
      <w:suff w:val="nothing"/>
      <w:lvlText w:val="%6．"/>
      <w:lvlJc w:val="left"/>
      <w:pPr>
        <w:tabs>
          <w:tab w:val="left" w:pos="312"/>
        </w:tabs>
      </w:pPr>
      <w:rPr>
        <w:rFonts w:hint="eastAsia"/>
      </w:rPr>
    </w:lvl>
    <w:lvl w:ilvl="6" w:tentative="0">
      <w:start w:val="1"/>
      <w:numFmt w:val="lowerLetter"/>
      <w:suff w:val="nothing"/>
      <w:lvlText w:val="%7）"/>
      <w:lvlJc w:val="left"/>
      <w:pPr>
        <w:tabs>
          <w:tab w:val="left" w:pos="312"/>
        </w:tabs>
      </w:pPr>
      <w:rPr>
        <w:rFonts w:hint="eastAsia"/>
      </w:rPr>
    </w:lvl>
    <w:lvl w:ilvl="7" w:tentative="0">
      <w:start w:val="1"/>
      <w:numFmt w:val="lowerRoman"/>
      <w:suff w:val="nothing"/>
      <w:lvlText w:val="%8．"/>
      <w:lvlJc w:val="left"/>
      <w:pPr>
        <w:tabs>
          <w:tab w:val="left" w:pos="312"/>
        </w:tabs>
      </w:pPr>
      <w:rPr>
        <w:rFonts w:hint="eastAsia"/>
      </w:rPr>
    </w:lvl>
    <w:lvl w:ilvl="8" w:tentative="0">
      <w:start w:val="1"/>
      <w:numFmt w:val="lowerRoman"/>
      <w:suff w:val="nothing"/>
      <w:lvlText w:val="%9）"/>
      <w:lvlJc w:val="left"/>
      <w:pPr>
        <w:tabs>
          <w:tab w:val="left" w:pos="312"/>
        </w:tabs>
      </w:pPr>
      <w:rPr>
        <w:rFonts w:hint="eastAsia"/>
      </w:rPr>
    </w:lvl>
  </w:abstractNum>
  <w:abstractNum w:abstractNumId="3">
    <w:nsid w:val="5B27D06D"/>
    <w:multiLevelType w:val="singleLevel"/>
    <w:tmpl w:val="5B27D06D"/>
    <w:lvl w:ilvl="0" w:tentative="0">
      <w:start w:val="1"/>
      <w:numFmt w:val="decimal"/>
      <w:lvlText w:val="%1)"/>
      <w:lvlJc w:val="left"/>
      <w:pPr>
        <w:ind w:left="245" w:hanging="425"/>
      </w:pPr>
      <w:rPr>
        <w:rFont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6A20"/>
    <w:rsid w:val="00087A8B"/>
    <w:rsid w:val="000E6769"/>
    <w:rsid w:val="00127DF6"/>
    <w:rsid w:val="00143F8F"/>
    <w:rsid w:val="001808C1"/>
    <w:rsid w:val="002365C0"/>
    <w:rsid w:val="00240715"/>
    <w:rsid w:val="00275134"/>
    <w:rsid w:val="00276A20"/>
    <w:rsid w:val="002A2F8F"/>
    <w:rsid w:val="0030519D"/>
    <w:rsid w:val="003305A3"/>
    <w:rsid w:val="003C7E3B"/>
    <w:rsid w:val="00406068"/>
    <w:rsid w:val="004A15DA"/>
    <w:rsid w:val="00520CFA"/>
    <w:rsid w:val="00546FA3"/>
    <w:rsid w:val="00595FA4"/>
    <w:rsid w:val="005A3FD9"/>
    <w:rsid w:val="005A7604"/>
    <w:rsid w:val="005E36F9"/>
    <w:rsid w:val="0060275E"/>
    <w:rsid w:val="006E6D9E"/>
    <w:rsid w:val="006F5F99"/>
    <w:rsid w:val="0072737C"/>
    <w:rsid w:val="00744928"/>
    <w:rsid w:val="00754D25"/>
    <w:rsid w:val="00784BBB"/>
    <w:rsid w:val="007A5EF3"/>
    <w:rsid w:val="007C03AB"/>
    <w:rsid w:val="00816EF6"/>
    <w:rsid w:val="00825181"/>
    <w:rsid w:val="0083561D"/>
    <w:rsid w:val="00891145"/>
    <w:rsid w:val="00A0617A"/>
    <w:rsid w:val="00A47E97"/>
    <w:rsid w:val="00B15C6C"/>
    <w:rsid w:val="00B73613"/>
    <w:rsid w:val="00BD7A9B"/>
    <w:rsid w:val="00BF2021"/>
    <w:rsid w:val="00C132E8"/>
    <w:rsid w:val="00CD48FA"/>
    <w:rsid w:val="00D10B1F"/>
    <w:rsid w:val="00D10F63"/>
    <w:rsid w:val="00D15C97"/>
    <w:rsid w:val="00D8543E"/>
    <w:rsid w:val="00DE0599"/>
    <w:rsid w:val="00E905C7"/>
    <w:rsid w:val="00EB001F"/>
    <w:rsid w:val="00EF1E7A"/>
    <w:rsid w:val="00F30B45"/>
    <w:rsid w:val="00FF37BA"/>
    <w:rsid w:val="0B21104E"/>
    <w:rsid w:val="133E4971"/>
    <w:rsid w:val="182C1032"/>
    <w:rsid w:val="1DA036F4"/>
    <w:rsid w:val="2B9B3029"/>
    <w:rsid w:val="2CBB78F3"/>
    <w:rsid w:val="33C30645"/>
    <w:rsid w:val="41904ABA"/>
    <w:rsid w:val="41B917FB"/>
    <w:rsid w:val="4466297E"/>
    <w:rsid w:val="559B4B26"/>
    <w:rsid w:val="5A453678"/>
    <w:rsid w:val="616109D2"/>
    <w:rsid w:val="694D5CE0"/>
    <w:rsid w:val="7A5675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0" w:semiHidden="0" w:name="footer"/>
    <w:lsdException w:uiPriority="99" w:name="index heading"/>
    <w:lsdException w:qFormat="1" w:uiPriority="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880" w:firstLineChars="200"/>
      <w:jc w:val="both"/>
    </w:pPr>
    <w:rPr>
      <w:rFonts w:asciiTheme="minorAscii" w:hAnsiTheme="minorAscii" w:eastAsiaTheme="minorEastAsia" w:cstheme="minorBidi"/>
      <w:kern w:val="2"/>
      <w:sz w:val="24"/>
      <w:szCs w:val="22"/>
      <w:lang w:val="en-US" w:eastAsia="zh-CN" w:bidi="ar-SA"/>
    </w:rPr>
  </w:style>
  <w:style w:type="paragraph" w:styleId="2">
    <w:name w:val="heading 1"/>
    <w:basedOn w:val="1"/>
    <w:next w:val="1"/>
    <w:link w:val="17"/>
    <w:qFormat/>
    <w:uiPriority w:val="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spacing w:before="260" w:beforeLines="0" w:beforeAutospacing="0" w:after="260" w:afterLines="0" w:afterAutospacing="0" w:line="413" w:lineRule="auto"/>
      <w:jc w:val="left"/>
      <w:outlineLvl w:val="1"/>
    </w:pPr>
    <w:rPr>
      <w:rFonts w:ascii="Arial" w:hAnsi="Arial" w:eastAsia="宋体"/>
      <w:b/>
      <w:sz w:val="28"/>
    </w:rPr>
  </w:style>
  <w:style w:type="paragraph" w:styleId="4">
    <w:name w:val="heading 3"/>
    <w:basedOn w:val="1"/>
    <w:next w:val="1"/>
    <w:link w:val="24"/>
    <w:semiHidden/>
    <w:unhideWhenUsed/>
    <w:qFormat/>
    <w:uiPriority w:val="9"/>
    <w:pPr>
      <w:keepNext/>
      <w:keepLines/>
      <w:spacing w:before="260" w:after="260" w:line="416" w:lineRule="auto"/>
      <w:outlineLvl w:val="2"/>
    </w:pPr>
    <w:rPr>
      <w:b/>
      <w:bCs/>
      <w:sz w:val="32"/>
      <w:szCs w:val="32"/>
    </w:rPr>
  </w:style>
  <w:style w:type="character" w:default="1" w:styleId="13">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cs="Times New Roman"/>
      <w:sz w:val="20"/>
      <w:szCs w:val="24"/>
    </w:rPr>
  </w:style>
  <w:style w:type="paragraph" w:styleId="6">
    <w:name w:val="Balloon Text"/>
    <w:basedOn w:val="1"/>
    <w:link w:val="26"/>
    <w:semiHidden/>
    <w:unhideWhenUsed/>
    <w:qFormat/>
    <w:uiPriority w:val="99"/>
    <w:rPr>
      <w:sz w:val="18"/>
      <w:szCs w:val="18"/>
    </w:rPr>
  </w:style>
  <w:style w:type="paragraph" w:styleId="7">
    <w:name w:val="footer"/>
    <w:basedOn w:val="1"/>
    <w:link w:val="21"/>
    <w:unhideWhenUsed/>
    <w:qFormat/>
    <w:uiPriority w:val="0"/>
    <w:pPr>
      <w:tabs>
        <w:tab w:val="center" w:pos="4153"/>
        <w:tab w:val="right" w:pos="8306"/>
      </w:tabs>
      <w:snapToGrid w:val="0"/>
      <w:jc w:val="left"/>
    </w:pPr>
    <w:rPr>
      <w:sz w:val="18"/>
      <w:szCs w:val="18"/>
    </w:rPr>
  </w:style>
  <w:style w:type="paragraph" w:styleId="8">
    <w:name w:val="header"/>
    <w:basedOn w:val="1"/>
    <w:link w:val="20"/>
    <w:unhideWhenUsed/>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qFormat/>
    <w:uiPriority w:val="0"/>
    <w:rPr>
      <w:rFonts w:ascii="Times New Roman" w:hAnsi="Times New Roman" w:eastAsia="宋体" w:cs="Times New Roman"/>
      <w:szCs w:val="24"/>
    </w:rPr>
  </w:style>
  <w:style w:type="paragraph" w:styleId="10">
    <w:name w:val="toc 2"/>
    <w:basedOn w:val="1"/>
    <w:next w:val="1"/>
    <w:qFormat/>
    <w:uiPriority w:val="0"/>
    <w:pPr>
      <w:ind w:left="420" w:leftChars="200"/>
    </w:pPr>
    <w:rPr>
      <w:rFonts w:ascii="Times New Roman" w:hAnsi="Times New Roman" w:eastAsia="宋体" w:cs="Times New Roman"/>
      <w:szCs w:val="24"/>
    </w:rPr>
  </w:style>
  <w:style w:type="table" w:styleId="12">
    <w:name w:val="Table Grid"/>
    <w:basedOn w:val="11"/>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rPr>
  </w:style>
  <w:style w:type="character" w:styleId="15">
    <w:name w:val="Hyperlink"/>
    <w:basedOn w:val="13"/>
    <w:unhideWhenUsed/>
    <w:uiPriority w:val="99"/>
    <w:rPr>
      <w:color w:val="0563C1" w:themeColor="hyperlink"/>
      <w:u w:val="single"/>
      <w14:textFill>
        <w14:solidFill>
          <w14:schemeClr w14:val="hlink"/>
        </w14:solidFill>
      </w14:textFill>
    </w:rPr>
  </w:style>
  <w:style w:type="character" w:styleId="16">
    <w:name w:val="HTML Code"/>
    <w:basedOn w:val="13"/>
    <w:semiHidden/>
    <w:unhideWhenUsed/>
    <w:uiPriority w:val="99"/>
    <w:rPr>
      <w:rFonts w:ascii="Courier New" w:hAnsi="Courier New"/>
      <w:sz w:val="20"/>
    </w:rPr>
  </w:style>
  <w:style w:type="character" w:customStyle="1" w:styleId="17">
    <w:name w:val="标题 1 字符"/>
    <w:basedOn w:val="13"/>
    <w:link w:val="2"/>
    <w:qFormat/>
    <w:uiPriority w:val="9"/>
    <w:rPr>
      <w:b/>
      <w:bCs/>
      <w:kern w:val="44"/>
      <w:sz w:val="44"/>
      <w:szCs w:val="44"/>
    </w:rPr>
  </w:style>
  <w:style w:type="paragraph" w:styleId="18">
    <w:name w:val="List Paragraph"/>
    <w:basedOn w:val="1"/>
    <w:qFormat/>
    <w:uiPriority w:val="34"/>
    <w:pPr>
      <w:ind w:firstLine="420" w:firstLineChars="200"/>
    </w:pPr>
  </w:style>
  <w:style w:type="character" w:customStyle="1" w:styleId="19">
    <w:name w:val="未处理的提及1"/>
    <w:basedOn w:val="13"/>
    <w:semiHidden/>
    <w:unhideWhenUsed/>
    <w:qFormat/>
    <w:uiPriority w:val="99"/>
    <w:rPr>
      <w:color w:val="605E5C"/>
      <w:shd w:val="clear" w:color="auto" w:fill="E1DFDD"/>
    </w:rPr>
  </w:style>
  <w:style w:type="character" w:customStyle="1" w:styleId="20">
    <w:name w:val="页眉 字符"/>
    <w:basedOn w:val="13"/>
    <w:link w:val="8"/>
    <w:uiPriority w:val="99"/>
    <w:rPr>
      <w:sz w:val="18"/>
      <w:szCs w:val="18"/>
    </w:rPr>
  </w:style>
  <w:style w:type="character" w:customStyle="1" w:styleId="21">
    <w:name w:val="页脚 字符"/>
    <w:basedOn w:val="13"/>
    <w:link w:val="7"/>
    <w:uiPriority w:val="99"/>
    <w:rPr>
      <w:sz w:val="18"/>
      <w:szCs w:val="18"/>
    </w:rPr>
  </w:style>
  <w:style w:type="paragraph" w:customStyle="1" w:styleId="22">
    <w:name w:val="无间隔1"/>
    <w:link w:val="23"/>
    <w:qFormat/>
    <w:uiPriority w:val="0"/>
    <w:rPr>
      <w:rFonts w:ascii="Times New Roman" w:hAnsi="Times New Roman" w:eastAsia="宋体" w:cs="Times New Roman"/>
      <w:kern w:val="0"/>
      <w:sz w:val="22"/>
      <w:szCs w:val="20"/>
      <w:lang w:val="en-US" w:eastAsia="zh-CN" w:bidi="ar-SA"/>
    </w:rPr>
  </w:style>
  <w:style w:type="character" w:customStyle="1" w:styleId="23">
    <w:name w:val="无间隔 Char"/>
    <w:link w:val="22"/>
    <w:qFormat/>
    <w:uiPriority w:val="0"/>
    <w:rPr>
      <w:rFonts w:ascii="Times New Roman" w:hAnsi="Times New Roman" w:eastAsia="宋体" w:cs="Times New Roman"/>
      <w:kern w:val="0"/>
      <w:sz w:val="22"/>
      <w:szCs w:val="20"/>
    </w:rPr>
  </w:style>
  <w:style w:type="character" w:customStyle="1" w:styleId="24">
    <w:name w:val="标题 3 字符"/>
    <w:basedOn w:val="13"/>
    <w:link w:val="4"/>
    <w:semiHidden/>
    <w:qFormat/>
    <w:uiPriority w:val="9"/>
    <w:rPr>
      <w:b/>
      <w:bCs/>
      <w:sz w:val="32"/>
      <w:szCs w:val="32"/>
    </w:rPr>
  </w:style>
  <w:style w:type="character" w:customStyle="1" w:styleId="25">
    <w:name w:val="未处理的提及2"/>
    <w:basedOn w:val="13"/>
    <w:semiHidden/>
    <w:unhideWhenUsed/>
    <w:qFormat/>
    <w:uiPriority w:val="99"/>
    <w:rPr>
      <w:color w:val="605E5C"/>
      <w:shd w:val="clear" w:color="auto" w:fill="E1DFDD"/>
    </w:rPr>
  </w:style>
  <w:style w:type="character" w:customStyle="1" w:styleId="26">
    <w:name w:val="批注框文本 字符"/>
    <w:basedOn w:val="13"/>
    <w:link w:val="6"/>
    <w:semiHidden/>
    <w:qFormat/>
    <w:uiPriority w:val="99"/>
    <w:rPr>
      <w:sz w:val="18"/>
      <w:szCs w:val="18"/>
    </w:rPr>
  </w:style>
  <w:style w:type="character" w:customStyle="1" w:styleId="27">
    <w:name w:val="Unresolved Mention"/>
    <w:basedOn w:val="1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5039</Words>
  <Characters>5691</Characters>
  <Lines>36</Lines>
  <Paragraphs>10</Paragraphs>
  <TotalTime>90</TotalTime>
  <ScaleCrop>false</ScaleCrop>
  <LinksUpToDate>false</LinksUpToDate>
  <CharactersWithSpaces>5861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2026-03-03T10:35:00Z</dcterms:created>
  <dc:creator>Song</dc:creator>
  <cp:lastModifiedBy>WPS_1701907429</cp:lastModifiedBy>
  <dcterms:modified xsi:type="dcterms:W3CDTF">2026-05-07T10:53:17Z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eyJoZGlkIjoiZjFmZWIzNDg2MmIzZjExOTIzMmViNTBmYTMwYTk0ZWYiLCJ1c2VySWQiOiIxNTY3MDU5MTI0In0=</vt:lpwstr>
  </property>
  <property fmtid="{D5CDD505-2E9C-101B-9397-08002B2CF9AE}" pid="3" name="KSOProductBuildVer">
    <vt:lpwstr>2052-12.1.0.25225</vt:lpwstr>
  </property>
  <property fmtid="{D5CDD505-2E9C-101B-9397-08002B2CF9AE}" pid="4" name="ICV">
    <vt:lpwstr>41EA652A73614F27A021629A34B9B9FE_13</vt:lpwstr>
  </property>
</Properties>
</file>