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911" w:rsidRPr="00EF7911" w:rsidRDefault="00EF7911" w:rsidP="00EC5784">
      <w:pPr>
        <w:spacing w:after="0" w:line="240" w:lineRule="auto"/>
        <w:jc w:val="center"/>
        <w:rPr>
          <w:rFonts w:ascii="Arial Narrow" w:hAnsi="Arial Narrow"/>
          <w:b/>
          <w:sz w:val="24"/>
          <w:szCs w:val="24"/>
        </w:rPr>
      </w:pPr>
      <w:r w:rsidRPr="00EF7911">
        <w:rPr>
          <w:rFonts w:ascii="Arial Narrow" w:hAnsi="Arial Narrow"/>
          <w:b/>
          <w:noProof/>
          <w:sz w:val="24"/>
          <w:szCs w:val="24"/>
          <w:lang w:eastAsia="es-MX"/>
        </w:rPr>
        <w:drawing>
          <wp:anchor distT="0" distB="0" distL="114300" distR="114300" simplePos="0" relativeHeight="251658240" behindDoc="1" locked="0" layoutInCell="1" allowOverlap="1" wp14:anchorId="5631A337" wp14:editId="494F5351">
            <wp:simplePos x="0" y="0"/>
            <wp:positionH relativeFrom="column">
              <wp:posOffset>-60960</wp:posOffset>
            </wp:positionH>
            <wp:positionV relativeFrom="paragraph">
              <wp:posOffset>-452120</wp:posOffset>
            </wp:positionV>
            <wp:extent cx="1551940" cy="752475"/>
            <wp:effectExtent l="0" t="0" r="0" b="9525"/>
            <wp:wrapTight wrapText="bothSides">
              <wp:wrapPolygon edited="0">
                <wp:start x="0" y="0"/>
                <wp:lineTo x="0" y="21327"/>
                <wp:lineTo x="21211" y="21327"/>
                <wp:lineTo x="2121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194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911" w:rsidRPr="00EF7911" w:rsidRDefault="00EF7911" w:rsidP="00EC5784">
      <w:pPr>
        <w:spacing w:after="0" w:line="240" w:lineRule="auto"/>
        <w:jc w:val="center"/>
        <w:rPr>
          <w:rFonts w:ascii="Arial Narrow" w:hAnsi="Arial Narrow"/>
          <w:b/>
          <w:sz w:val="24"/>
          <w:szCs w:val="24"/>
        </w:rPr>
      </w:pPr>
    </w:p>
    <w:p w:rsidR="00EF7911" w:rsidRPr="00EF7911" w:rsidRDefault="00EF7911" w:rsidP="00EC5784">
      <w:pPr>
        <w:spacing w:after="0" w:line="240" w:lineRule="auto"/>
        <w:jc w:val="center"/>
        <w:rPr>
          <w:rFonts w:ascii="Arial Narrow" w:hAnsi="Arial Narrow"/>
          <w:b/>
          <w:sz w:val="24"/>
          <w:szCs w:val="24"/>
        </w:rPr>
      </w:pPr>
    </w:p>
    <w:p w:rsidR="009C5496" w:rsidRPr="00EF7911" w:rsidRDefault="005B6EE0" w:rsidP="00EC5784">
      <w:pPr>
        <w:spacing w:after="0" w:line="240" w:lineRule="auto"/>
        <w:jc w:val="center"/>
        <w:rPr>
          <w:rFonts w:ascii="Tahoma" w:hAnsi="Tahoma" w:cs="Tahoma"/>
          <w:b/>
          <w:sz w:val="24"/>
          <w:szCs w:val="24"/>
        </w:rPr>
      </w:pPr>
      <w:r w:rsidRPr="00EF7911">
        <w:rPr>
          <w:rFonts w:ascii="Tahoma" w:hAnsi="Tahoma" w:cs="Tahoma"/>
          <w:b/>
          <w:sz w:val="24"/>
          <w:szCs w:val="24"/>
        </w:rPr>
        <w:t>AVISO DE PRIVACIDAD</w:t>
      </w:r>
    </w:p>
    <w:p w:rsidR="003E6410" w:rsidRPr="00EF7911" w:rsidRDefault="003E6410" w:rsidP="00EC5784">
      <w:pPr>
        <w:spacing w:after="0" w:line="240" w:lineRule="auto"/>
        <w:jc w:val="both"/>
        <w:rPr>
          <w:rFonts w:ascii="Tahoma" w:hAnsi="Tahoma" w:cs="Tahoma"/>
          <w:b/>
          <w:sz w:val="24"/>
          <w:szCs w:val="24"/>
        </w:rPr>
      </w:pPr>
    </w:p>
    <w:p w:rsidR="003E6410" w:rsidRPr="00EF7911" w:rsidRDefault="003E6410" w:rsidP="00EC5784">
      <w:pPr>
        <w:spacing w:after="0" w:line="240" w:lineRule="auto"/>
        <w:jc w:val="both"/>
        <w:rPr>
          <w:rFonts w:ascii="Tahoma" w:hAnsi="Tahoma" w:cs="Tahoma"/>
          <w:sz w:val="24"/>
          <w:szCs w:val="24"/>
        </w:rPr>
      </w:pPr>
      <w:r w:rsidRPr="00EF7911">
        <w:rPr>
          <w:rFonts w:ascii="Tahoma" w:hAnsi="Tahoma" w:cs="Tahoma"/>
          <w:sz w:val="24"/>
          <w:szCs w:val="24"/>
        </w:rPr>
        <w:t xml:space="preserve">Con fundamento en lo dispuesto por los artículos 15 y 16 de la Ley Federal de Protección de Datos Personales en Posesión de los Particulares, hacemos de su </w:t>
      </w:r>
      <w:r w:rsidRPr="008F2961">
        <w:rPr>
          <w:rFonts w:ascii="Tahoma" w:hAnsi="Tahoma" w:cs="Tahoma"/>
          <w:sz w:val="24"/>
          <w:szCs w:val="24"/>
        </w:rPr>
        <w:t>conocimiento que ZTU, S.C.</w:t>
      </w:r>
      <w:r w:rsidR="0077770B">
        <w:rPr>
          <w:rFonts w:ascii="Tahoma" w:hAnsi="Tahoma" w:cs="Tahoma"/>
          <w:sz w:val="24"/>
          <w:szCs w:val="24"/>
        </w:rPr>
        <w:t xml:space="preserve"> (en adelante “</w:t>
      </w:r>
      <w:r w:rsidR="0077770B" w:rsidRPr="0077770B">
        <w:rPr>
          <w:rFonts w:ascii="Tahoma" w:hAnsi="Tahoma" w:cs="Tahoma"/>
          <w:b/>
          <w:sz w:val="24"/>
          <w:szCs w:val="24"/>
        </w:rPr>
        <w:t>ZERTÚ</w:t>
      </w:r>
      <w:r w:rsidR="0077770B">
        <w:rPr>
          <w:rFonts w:ascii="Tahoma" w:hAnsi="Tahoma" w:cs="Tahoma"/>
          <w:sz w:val="24"/>
          <w:szCs w:val="24"/>
        </w:rPr>
        <w:t>”)</w:t>
      </w:r>
      <w:r w:rsidRPr="008F2961">
        <w:rPr>
          <w:rFonts w:ascii="Tahoma" w:hAnsi="Tahoma" w:cs="Tahoma"/>
          <w:sz w:val="24"/>
          <w:szCs w:val="24"/>
        </w:rPr>
        <w:t>,</w:t>
      </w:r>
      <w:r w:rsidRPr="00EF7911">
        <w:rPr>
          <w:rFonts w:ascii="Tahoma" w:hAnsi="Tahoma" w:cs="Tahoma"/>
          <w:sz w:val="24"/>
          <w:szCs w:val="24"/>
        </w:rPr>
        <w:t xml:space="preserve"> </w:t>
      </w:r>
      <w:r w:rsidR="00201E8D">
        <w:rPr>
          <w:rFonts w:ascii="Tahoma" w:hAnsi="Tahoma" w:cs="Tahoma"/>
          <w:sz w:val="24"/>
          <w:szCs w:val="24"/>
        </w:rPr>
        <w:t xml:space="preserve">con domicilio en </w:t>
      </w:r>
      <w:r w:rsidR="00C83B45">
        <w:rPr>
          <w:rFonts w:ascii="Tahoma" w:hAnsi="Tahoma" w:cs="Tahoma"/>
          <w:sz w:val="24"/>
          <w:szCs w:val="24"/>
        </w:rPr>
        <w:t>Bosque de Olmos No. 51, Colonia Bosques de las Lomas, Delegación Cuajimalpa de Morelos, Ciudad de México, CP 05120</w:t>
      </w:r>
      <w:r w:rsidR="006020F0">
        <w:rPr>
          <w:rFonts w:ascii="Tahoma" w:hAnsi="Tahoma" w:cs="Tahoma"/>
          <w:sz w:val="24"/>
          <w:szCs w:val="24"/>
        </w:rPr>
        <w:t>, es responsable de recabar, resguardar y proteger sus datos personales.</w:t>
      </w:r>
    </w:p>
    <w:p w:rsidR="003E6410" w:rsidRDefault="003E6410" w:rsidP="00EC5784">
      <w:pPr>
        <w:spacing w:after="0" w:line="240" w:lineRule="auto"/>
        <w:jc w:val="both"/>
        <w:rPr>
          <w:rFonts w:ascii="Tahoma" w:hAnsi="Tahoma" w:cs="Tahoma"/>
          <w:sz w:val="24"/>
          <w:szCs w:val="24"/>
        </w:rPr>
      </w:pPr>
    </w:p>
    <w:p w:rsidR="00A73F07" w:rsidRDefault="00A73F07" w:rsidP="00EC5784">
      <w:pPr>
        <w:spacing w:after="0" w:line="240" w:lineRule="auto"/>
        <w:jc w:val="both"/>
        <w:rPr>
          <w:rFonts w:ascii="Tahoma" w:hAnsi="Tahoma" w:cs="Tahoma"/>
          <w:sz w:val="24"/>
          <w:szCs w:val="24"/>
        </w:rPr>
      </w:pPr>
      <w:r>
        <w:rPr>
          <w:rFonts w:ascii="Tahoma" w:hAnsi="Tahoma" w:cs="Tahoma"/>
          <w:sz w:val="24"/>
          <w:szCs w:val="24"/>
        </w:rPr>
        <w:t>Este Aviso de Privacidad contempla en todo momento los principios de licitud, consentimiento, información, calidad, finalidad, lealtad, proporcionalidad y responsabilidad en el tratamiento de los datos personales.</w:t>
      </w:r>
    </w:p>
    <w:p w:rsidR="00A73F07" w:rsidRDefault="00A73F07" w:rsidP="00EC5784">
      <w:pPr>
        <w:spacing w:after="0" w:line="240" w:lineRule="auto"/>
        <w:jc w:val="both"/>
        <w:rPr>
          <w:rFonts w:ascii="Tahoma" w:hAnsi="Tahoma" w:cs="Tahoma"/>
          <w:sz w:val="24"/>
          <w:szCs w:val="24"/>
        </w:rPr>
      </w:pPr>
    </w:p>
    <w:p w:rsidR="008F2961" w:rsidRPr="008F2961" w:rsidRDefault="0077770B" w:rsidP="008F2961">
      <w:pPr>
        <w:pStyle w:val="Prrafodelista"/>
        <w:numPr>
          <w:ilvl w:val="0"/>
          <w:numId w:val="3"/>
        </w:numPr>
        <w:spacing w:after="0" w:line="240" w:lineRule="auto"/>
        <w:jc w:val="both"/>
        <w:rPr>
          <w:rFonts w:ascii="Tahoma" w:hAnsi="Tahoma" w:cs="Tahoma"/>
          <w:b/>
          <w:sz w:val="24"/>
          <w:szCs w:val="24"/>
        </w:rPr>
      </w:pPr>
      <w:r>
        <w:rPr>
          <w:rFonts w:ascii="Tahoma" w:hAnsi="Tahoma" w:cs="Tahoma"/>
          <w:b/>
          <w:sz w:val="24"/>
          <w:szCs w:val="24"/>
        </w:rPr>
        <w:t>Uso de la información.</w:t>
      </w:r>
    </w:p>
    <w:p w:rsidR="008F2961" w:rsidRPr="00EF7911" w:rsidRDefault="008F2961" w:rsidP="00EC5784">
      <w:pPr>
        <w:spacing w:after="0" w:line="240" w:lineRule="auto"/>
        <w:jc w:val="both"/>
        <w:rPr>
          <w:rFonts w:ascii="Tahoma" w:hAnsi="Tahoma" w:cs="Tahoma"/>
          <w:sz w:val="24"/>
          <w:szCs w:val="24"/>
        </w:rPr>
      </w:pPr>
    </w:p>
    <w:p w:rsidR="00EC5784" w:rsidRPr="00EF7911" w:rsidRDefault="003E6410" w:rsidP="00EC5784">
      <w:pPr>
        <w:spacing w:after="0" w:line="240" w:lineRule="auto"/>
        <w:jc w:val="both"/>
        <w:rPr>
          <w:rFonts w:ascii="Tahoma" w:hAnsi="Tahoma" w:cs="Tahoma"/>
          <w:sz w:val="24"/>
          <w:szCs w:val="24"/>
        </w:rPr>
      </w:pPr>
      <w:r w:rsidRPr="00EF7911">
        <w:rPr>
          <w:rFonts w:ascii="Tahoma" w:hAnsi="Tahoma" w:cs="Tahoma"/>
          <w:sz w:val="24"/>
          <w:szCs w:val="24"/>
        </w:rPr>
        <w:t xml:space="preserve">Su información personal será utilizada para las siguientes finalidades: </w:t>
      </w:r>
    </w:p>
    <w:p w:rsidR="00EC5784" w:rsidRPr="00EF7911" w:rsidRDefault="00EC5784" w:rsidP="00EC5784">
      <w:pPr>
        <w:spacing w:after="0" w:line="240" w:lineRule="auto"/>
        <w:jc w:val="both"/>
        <w:rPr>
          <w:rFonts w:ascii="Tahoma" w:hAnsi="Tahoma" w:cs="Tahoma"/>
          <w:sz w:val="24"/>
          <w:szCs w:val="24"/>
        </w:rPr>
      </w:pPr>
    </w:p>
    <w:p w:rsidR="00EC5784" w:rsidRDefault="00EC5784" w:rsidP="00EC5784">
      <w:pPr>
        <w:pStyle w:val="Prrafodelista"/>
        <w:numPr>
          <w:ilvl w:val="0"/>
          <w:numId w:val="1"/>
        </w:numPr>
        <w:spacing w:after="0" w:line="240" w:lineRule="auto"/>
        <w:ind w:left="851" w:hanging="491"/>
        <w:jc w:val="both"/>
        <w:rPr>
          <w:rFonts w:ascii="Tahoma" w:hAnsi="Tahoma" w:cs="Tahoma"/>
          <w:sz w:val="24"/>
          <w:szCs w:val="24"/>
        </w:rPr>
      </w:pPr>
      <w:r w:rsidRPr="00EF7911">
        <w:rPr>
          <w:rFonts w:ascii="Tahoma" w:hAnsi="Tahoma" w:cs="Tahoma"/>
          <w:sz w:val="24"/>
          <w:szCs w:val="24"/>
        </w:rPr>
        <w:t>N</w:t>
      </w:r>
      <w:r w:rsidR="003E6410" w:rsidRPr="00EF7911">
        <w:rPr>
          <w:rFonts w:ascii="Tahoma" w:hAnsi="Tahoma" w:cs="Tahoma"/>
          <w:sz w:val="24"/>
          <w:szCs w:val="24"/>
        </w:rPr>
        <w:t xml:space="preserve">otificarle sobre nuevas actividades y </w:t>
      </w:r>
      <w:r w:rsidRPr="00EF7911">
        <w:rPr>
          <w:rFonts w:ascii="Tahoma" w:hAnsi="Tahoma" w:cs="Tahoma"/>
          <w:sz w:val="24"/>
          <w:szCs w:val="24"/>
        </w:rPr>
        <w:t>contenido, así como cambios al mismo;</w:t>
      </w:r>
    </w:p>
    <w:p w:rsidR="00EC5784" w:rsidRPr="00EF7911" w:rsidRDefault="00EC5784" w:rsidP="00EC5784">
      <w:pPr>
        <w:pStyle w:val="Prrafodelista"/>
        <w:numPr>
          <w:ilvl w:val="0"/>
          <w:numId w:val="1"/>
        </w:numPr>
        <w:spacing w:after="0" w:line="240" w:lineRule="auto"/>
        <w:ind w:left="851" w:hanging="491"/>
        <w:jc w:val="both"/>
        <w:rPr>
          <w:rFonts w:ascii="Tahoma" w:hAnsi="Tahoma" w:cs="Tahoma"/>
          <w:sz w:val="24"/>
          <w:szCs w:val="24"/>
        </w:rPr>
      </w:pPr>
      <w:r w:rsidRPr="00EF7911">
        <w:rPr>
          <w:rFonts w:ascii="Tahoma" w:hAnsi="Tahoma" w:cs="Tahoma"/>
          <w:sz w:val="24"/>
          <w:szCs w:val="24"/>
        </w:rPr>
        <w:t>Evaluar la calidad del servicio;</w:t>
      </w:r>
    </w:p>
    <w:p w:rsidR="00EC5784" w:rsidRPr="00EF7911" w:rsidRDefault="00EC5784" w:rsidP="00EC5784">
      <w:pPr>
        <w:pStyle w:val="Prrafodelista"/>
        <w:numPr>
          <w:ilvl w:val="0"/>
          <w:numId w:val="1"/>
        </w:numPr>
        <w:spacing w:after="0" w:line="240" w:lineRule="auto"/>
        <w:ind w:left="851" w:hanging="491"/>
        <w:jc w:val="both"/>
        <w:rPr>
          <w:rFonts w:ascii="Tahoma" w:hAnsi="Tahoma" w:cs="Tahoma"/>
          <w:sz w:val="24"/>
          <w:szCs w:val="24"/>
        </w:rPr>
      </w:pPr>
      <w:r w:rsidRPr="00EF7911">
        <w:rPr>
          <w:rFonts w:ascii="Tahoma" w:hAnsi="Tahoma" w:cs="Tahoma"/>
          <w:sz w:val="24"/>
          <w:szCs w:val="24"/>
        </w:rPr>
        <w:t xml:space="preserve">Realizar evaluaciones periódicas de las actividades y contenidos que brindamos, a efecto de mejorar la calidad de los mismos; </w:t>
      </w:r>
    </w:p>
    <w:p w:rsidR="005700ED" w:rsidRDefault="00EC5784" w:rsidP="00EC5784">
      <w:pPr>
        <w:pStyle w:val="Prrafodelista"/>
        <w:numPr>
          <w:ilvl w:val="0"/>
          <w:numId w:val="1"/>
        </w:numPr>
        <w:spacing w:after="0" w:line="240" w:lineRule="auto"/>
        <w:ind w:left="851" w:hanging="491"/>
        <w:jc w:val="both"/>
        <w:rPr>
          <w:rFonts w:ascii="Tahoma" w:hAnsi="Tahoma" w:cs="Tahoma"/>
          <w:sz w:val="24"/>
          <w:szCs w:val="24"/>
        </w:rPr>
      </w:pPr>
      <w:r w:rsidRPr="00EF7911">
        <w:rPr>
          <w:rFonts w:ascii="Tahoma" w:hAnsi="Tahoma" w:cs="Tahoma"/>
          <w:sz w:val="24"/>
          <w:szCs w:val="24"/>
        </w:rPr>
        <w:t>Dar cumplimiento a las obligaciones que hemos co</w:t>
      </w:r>
      <w:r w:rsidR="005700ED">
        <w:rPr>
          <w:rFonts w:ascii="Tahoma" w:hAnsi="Tahoma" w:cs="Tahoma"/>
          <w:sz w:val="24"/>
          <w:szCs w:val="24"/>
        </w:rPr>
        <w:t xml:space="preserve">ntraído con Usted; </w:t>
      </w:r>
    </w:p>
    <w:p w:rsidR="002B1A90" w:rsidRPr="002B1A90" w:rsidRDefault="002B1A90" w:rsidP="002B1A90">
      <w:pPr>
        <w:pStyle w:val="Prrafodelista"/>
        <w:numPr>
          <w:ilvl w:val="0"/>
          <w:numId w:val="1"/>
        </w:numPr>
        <w:spacing w:after="0" w:line="240" w:lineRule="auto"/>
        <w:ind w:left="851" w:hanging="491"/>
        <w:jc w:val="both"/>
        <w:rPr>
          <w:rFonts w:ascii="Tahoma" w:hAnsi="Tahoma" w:cs="Tahoma"/>
          <w:sz w:val="24"/>
          <w:szCs w:val="24"/>
        </w:rPr>
      </w:pPr>
      <w:r>
        <w:rPr>
          <w:rFonts w:ascii="Tahoma" w:hAnsi="Tahoma" w:cs="Tahoma"/>
          <w:sz w:val="24"/>
          <w:szCs w:val="24"/>
        </w:rPr>
        <w:t>Notificarle promociones, ofertas y servicios mediante avisos y mensajes promocionales;</w:t>
      </w:r>
    </w:p>
    <w:p w:rsidR="005700ED" w:rsidRDefault="005700ED" w:rsidP="00EC5784">
      <w:pPr>
        <w:pStyle w:val="Prrafodelista"/>
        <w:numPr>
          <w:ilvl w:val="0"/>
          <w:numId w:val="1"/>
        </w:numPr>
        <w:spacing w:after="0" w:line="240" w:lineRule="auto"/>
        <w:ind w:left="851" w:hanging="491"/>
        <w:jc w:val="both"/>
        <w:rPr>
          <w:rFonts w:ascii="Tahoma" w:hAnsi="Tahoma" w:cs="Tahoma"/>
          <w:sz w:val="24"/>
          <w:szCs w:val="24"/>
        </w:rPr>
      </w:pPr>
      <w:r>
        <w:rPr>
          <w:rFonts w:ascii="Tahoma" w:hAnsi="Tahoma" w:cs="Tahoma"/>
          <w:sz w:val="24"/>
          <w:szCs w:val="24"/>
        </w:rPr>
        <w:t xml:space="preserve">Contactarlo cuando sea necesario completar procedimientos para la adquisición de </w:t>
      </w:r>
      <w:r w:rsidR="00D2631A">
        <w:rPr>
          <w:rFonts w:ascii="Tahoma" w:hAnsi="Tahoma" w:cs="Tahoma"/>
          <w:sz w:val="24"/>
          <w:szCs w:val="24"/>
        </w:rPr>
        <w:t>contenidos</w:t>
      </w:r>
      <w:r>
        <w:rPr>
          <w:rFonts w:ascii="Tahoma" w:hAnsi="Tahoma" w:cs="Tahoma"/>
          <w:sz w:val="24"/>
          <w:szCs w:val="24"/>
        </w:rPr>
        <w:t xml:space="preserve"> y cualesquier otros productos;</w:t>
      </w:r>
      <w:r w:rsidR="000617DD">
        <w:rPr>
          <w:rFonts w:ascii="Tahoma" w:hAnsi="Tahoma" w:cs="Tahoma"/>
          <w:sz w:val="24"/>
          <w:szCs w:val="24"/>
        </w:rPr>
        <w:t xml:space="preserve"> </w:t>
      </w:r>
    </w:p>
    <w:p w:rsidR="000617DD" w:rsidRDefault="005700ED" w:rsidP="00EC5784">
      <w:pPr>
        <w:pStyle w:val="Prrafodelista"/>
        <w:numPr>
          <w:ilvl w:val="0"/>
          <w:numId w:val="1"/>
        </w:numPr>
        <w:spacing w:after="0" w:line="240" w:lineRule="auto"/>
        <w:ind w:left="851" w:hanging="491"/>
        <w:jc w:val="both"/>
        <w:rPr>
          <w:rFonts w:ascii="Tahoma" w:hAnsi="Tahoma" w:cs="Tahoma"/>
          <w:sz w:val="24"/>
          <w:szCs w:val="24"/>
        </w:rPr>
      </w:pPr>
      <w:r>
        <w:rPr>
          <w:rFonts w:ascii="Tahoma" w:hAnsi="Tahoma" w:cs="Tahoma"/>
          <w:sz w:val="24"/>
          <w:szCs w:val="24"/>
        </w:rPr>
        <w:t>Responder dud</w:t>
      </w:r>
      <w:r w:rsidR="000617DD">
        <w:rPr>
          <w:rFonts w:ascii="Tahoma" w:hAnsi="Tahoma" w:cs="Tahoma"/>
          <w:sz w:val="24"/>
          <w:szCs w:val="24"/>
        </w:rPr>
        <w:t xml:space="preserve">as y comentarios; y </w:t>
      </w:r>
    </w:p>
    <w:p w:rsidR="00EC5784" w:rsidRDefault="000617DD" w:rsidP="00EC5784">
      <w:pPr>
        <w:pStyle w:val="Prrafodelista"/>
        <w:numPr>
          <w:ilvl w:val="0"/>
          <w:numId w:val="1"/>
        </w:numPr>
        <w:spacing w:after="0" w:line="240" w:lineRule="auto"/>
        <w:ind w:left="851" w:hanging="491"/>
        <w:jc w:val="both"/>
        <w:rPr>
          <w:rFonts w:ascii="Tahoma" w:hAnsi="Tahoma" w:cs="Tahoma"/>
          <w:sz w:val="24"/>
          <w:szCs w:val="24"/>
        </w:rPr>
      </w:pPr>
      <w:r>
        <w:rPr>
          <w:rFonts w:ascii="Tahoma" w:hAnsi="Tahoma" w:cs="Tahoma"/>
          <w:sz w:val="24"/>
          <w:szCs w:val="24"/>
        </w:rPr>
        <w:t>P</w:t>
      </w:r>
      <w:r w:rsidR="005700ED">
        <w:rPr>
          <w:rFonts w:ascii="Tahoma" w:hAnsi="Tahoma" w:cs="Tahoma"/>
          <w:sz w:val="24"/>
          <w:szCs w:val="24"/>
        </w:rPr>
        <w:t>roveerle una mejor atención.</w:t>
      </w:r>
    </w:p>
    <w:p w:rsidR="005700ED" w:rsidRDefault="005700ED" w:rsidP="005700ED">
      <w:pPr>
        <w:pStyle w:val="Prrafodelista"/>
        <w:spacing w:after="0" w:line="240" w:lineRule="auto"/>
        <w:ind w:left="851"/>
        <w:jc w:val="both"/>
        <w:rPr>
          <w:rFonts w:ascii="Tahoma" w:hAnsi="Tahoma" w:cs="Tahoma"/>
          <w:sz w:val="24"/>
          <w:szCs w:val="24"/>
        </w:rPr>
      </w:pPr>
    </w:p>
    <w:p w:rsidR="008F2961" w:rsidRPr="008F2961" w:rsidRDefault="0077770B" w:rsidP="008F2961">
      <w:pPr>
        <w:pStyle w:val="Prrafodelista"/>
        <w:numPr>
          <w:ilvl w:val="0"/>
          <w:numId w:val="3"/>
        </w:numPr>
        <w:spacing w:after="0" w:line="240" w:lineRule="auto"/>
        <w:jc w:val="both"/>
        <w:rPr>
          <w:rFonts w:ascii="Tahoma" w:hAnsi="Tahoma" w:cs="Tahoma"/>
          <w:b/>
          <w:sz w:val="24"/>
          <w:szCs w:val="24"/>
        </w:rPr>
      </w:pPr>
      <w:r>
        <w:rPr>
          <w:rFonts w:ascii="Tahoma" w:hAnsi="Tahoma" w:cs="Tahoma"/>
          <w:b/>
          <w:sz w:val="24"/>
          <w:szCs w:val="24"/>
        </w:rPr>
        <w:t>Datos personales.</w:t>
      </w:r>
    </w:p>
    <w:p w:rsidR="008F2961" w:rsidRPr="005700ED" w:rsidRDefault="008F2961" w:rsidP="005700ED">
      <w:pPr>
        <w:pStyle w:val="Prrafodelista"/>
        <w:spacing w:after="0" w:line="240" w:lineRule="auto"/>
        <w:ind w:left="851"/>
        <w:jc w:val="both"/>
        <w:rPr>
          <w:rFonts w:ascii="Tahoma" w:hAnsi="Tahoma" w:cs="Tahoma"/>
          <w:sz w:val="24"/>
          <w:szCs w:val="24"/>
        </w:rPr>
      </w:pPr>
    </w:p>
    <w:p w:rsidR="00EC5784" w:rsidRPr="00EF7911" w:rsidRDefault="00EC5784" w:rsidP="00EC5784">
      <w:pPr>
        <w:spacing w:after="0" w:line="240" w:lineRule="auto"/>
        <w:jc w:val="both"/>
        <w:rPr>
          <w:rFonts w:ascii="Tahoma" w:hAnsi="Tahoma" w:cs="Tahoma"/>
          <w:sz w:val="24"/>
          <w:szCs w:val="24"/>
        </w:rPr>
      </w:pPr>
      <w:r w:rsidRPr="00EF7911">
        <w:rPr>
          <w:rFonts w:ascii="Tahoma" w:hAnsi="Tahoma" w:cs="Tahoma"/>
          <w:sz w:val="24"/>
          <w:szCs w:val="24"/>
        </w:rPr>
        <w:t xml:space="preserve">Para las finalidades antes mencionadas, </w:t>
      </w:r>
      <w:r w:rsidR="0077770B">
        <w:rPr>
          <w:rFonts w:ascii="Tahoma" w:hAnsi="Tahoma" w:cs="Tahoma"/>
          <w:sz w:val="24"/>
          <w:szCs w:val="24"/>
        </w:rPr>
        <w:t>podríamos solicitar de Usted</w:t>
      </w:r>
      <w:r w:rsidRPr="00EF7911">
        <w:rPr>
          <w:rFonts w:ascii="Tahoma" w:hAnsi="Tahoma" w:cs="Tahoma"/>
          <w:sz w:val="24"/>
          <w:szCs w:val="24"/>
        </w:rPr>
        <w:t xml:space="preserve"> los siguientes datos personales: </w:t>
      </w:r>
    </w:p>
    <w:p w:rsidR="00EC5784" w:rsidRPr="00EF7911" w:rsidRDefault="00EC5784" w:rsidP="00EC5784">
      <w:pPr>
        <w:spacing w:after="0" w:line="240" w:lineRule="auto"/>
        <w:jc w:val="both"/>
        <w:rPr>
          <w:rFonts w:ascii="Tahoma" w:hAnsi="Tahoma" w:cs="Tahoma"/>
          <w:sz w:val="24"/>
          <w:szCs w:val="24"/>
        </w:rPr>
      </w:pPr>
    </w:p>
    <w:p w:rsidR="00EC5784" w:rsidRPr="00EF7911" w:rsidRDefault="00EC5784" w:rsidP="00EC5784">
      <w:pPr>
        <w:pStyle w:val="Prrafodelista"/>
        <w:numPr>
          <w:ilvl w:val="0"/>
          <w:numId w:val="2"/>
        </w:numPr>
        <w:spacing w:after="0" w:line="240" w:lineRule="auto"/>
        <w:ind w:left="851" w:hanging="491"/>
        <w:jc w:val="both"/>
        <w:rPr>
          <w:rFonts w:ascii="Tahoma" w:hAnsi="Tahoma" w:cs="Tahoma"/>
          <w:sz w:val="24"/>
          <w:szCs w:val="24"/>
        </w:rPr>
      </w:pPr>
      <w:r w:rsidRPr="00EF7911">
        <w:rPr>
          <w:rFonts w:ascii="Tahoma" w:hAnsi="Tahoma" w:cs="Tahoma"/>
          <w:sz w:val="24"/>
          <w:szCs w:val="24"/>
        </w:rPr>
        <w:t>Nombre completo;</w:t>
      </w:r>
    </w:p>
    <w:p w:rsidR="0077770B" w:rsidRDefault="0077770B" w:rsidP="0077770B">
      <w:pPr>
        <w:pStyle w:val="Prrafodelista"/>
        <w:numPr>
          <w:ilvl w:val="0"/>
          <w:numId w:val="2"/>
        </w:numPr>
        <w:spacing w:after="0" w:line="240" w:lineRule="auto"/>
        <w:ind w:left="851" w:hanging="491"/>
        <w:jc w:val="both"/>
        <w:rPr>
          <w:rFonts w:ascii="Tahoma" w:hAnsi="Tahoma" w:cs="Tahoma"/>
          <w:sz w:val="24"/>
          <w:szCs w:val="24"/>
        </w:rPr>
      </w:pPr>
      <w:r>
        <w:rPr>
          <w:rFonts w:ascii="Tahoma" w:hAnsi="Tahoma" w:cs="Tahoma"/>
          <w:sz w:val="24"/>
          <w:szCs w:val="24"/>
        </w:rPr>
        <w:t>Fecha de nacimiento;</w:t>
      </w:r>
    </w:p>
    <w:p w:rsidR="0077770B" w:rsidRPr="0077770B" w:rsidRDefault="0077770B" w:rsidP="0077770B">
      <w:pPr>
        <w:pStyle w:val="Prrafodelista"/>
        <w:numPr>
          <w:ilvl w:val="0"/>
          <w:numId w:val="2"/>
        </w:numPr>
        <w:spacing w:after="0" w:line="240" w:lineRule="auto"/>
        <w:ind w:left="851" w:hanging="491"/>
        <w:jc w:val="both"/>
        <w:rPr>
          <w:rFonts w:ascii="Tahoma" w:hAnsi="Tahoma" w:cs="Tahoma"/>
          <w:sz w:val="24"/>
          <w:szCs w:val="24"/>
        </w:rPr>
      </w:pPr>
      <w:r>
        <w:rPr>
          <w:rFonts w:ascii="Tahoma" w:hAnsi="Tahoma" w:cs="Tahoma"/>
          <w:sz w:val="24"/>
          <w:szCs w:val="24"/>
        </w:rPr>
        <w:t>Edad;</w:t>
      </w:r>
    </w:p>
    <w:p w:rsidR="00EC5784" w:rsidRPr="00EF7911" w:rsidRDefault="00EC5784" w:rsidP="00EC5784">
      <w:pPr>
        <w:pStyle w:val="Prrafodelista"/>
        <w:numPr>
          <w:ilvl w:val="0"/>
          <w:numId w:val="2"/>
        </w:numPr>
        <w:spacing w:after="0" w:line="240" w:lineRule="auto"/>
        <w:ind w:left="851" w:hanging="491"/>
        <w:jc w:val="both"/>
        <w:rPr>
          <w:rFonts w:ascii="Tahoma" w:hAnsi="Tahoma" w:cs="Tahoma"/>
          <w:sz w:val="24"/>
          <w:szCs w:val="24"/>
        </w:rPr>
      </w:pPr>
      <w:r w:rsidRPr="00EF7911">
        <w:rPr>
          <w:rFonts w:ascii="Tahoma" w:hAnsi="Tahoma" w:cs="Tahoma"/>
          <w:sz w:val="24"/>
          <w:szCs w:val="24"/>
        </w:rPr>
        <w:t>Estado civil;</w:t>
      </w:r>
    </w:p>
    <w:p w:rsidR="00EC5784" w:rsidRPr="00EF7911" w:rsidRDefault="00EC5784" w:rsidP="00EC5784">
      <w:pPr>
        <w:pStyle w:val="Prrafodelista"/>
        <w:numPr>
          <w:ilvl w:val="0"/>
          <w:numId w:val="2"/>
        </w:numPr>
        <w:spacing w:after="0" w:line="240" w:lineRule="auto"/>
        <w:ind w:left="851" w:hanging="491"/>
        <w:jc w:val="both"/>
        <w:rPr>
          <w:rFonts w:ascii="Tahoma" w:hAnsi="Tahoma" w:cs="Tahoma"/>
          <w:sz w:val="24"/>
          <w:szCs w:val="24"/>
        </w:rPr>
      </w:pPr>
      <w:r w:rsidRPr="00EF7911">
        <w:rPr>
          <w:rFonts w:ascii="Tahoma" w:hAnsi="Tahoma" w:cs="Tahoma"/>
          <w:sz w:val="24"/>
          <w:szCs w:val="24"/>
        </w:rPr>
        <w:t>Sexo;</w:t>
      </w:r>
    </w:p>
    <w:p w:rsidR="00EC5784" w:rsidRPr="00EF7911" w:rsidRDefault="00EC5784" w:rsidP="00EC5784">
      <w:pPr>
        <w:pStyle w:val="Prrafodelista"/>
        <w:numPr>
          <w:ilvl w:val="0"/>
          <w:numId w:val="2"/>
        </w:numPr>
        <w:spacing w:after="0" w:line="240" w:lineRule="auto"/>
        <w:ind w:left="851" w:hanging="491"/>
        <w:jc w:val="both"/>
        <w:rPr>
          <w:rFonts w:ascii="Tahoma" w:hAnsi="Tahoma" w:cs="Tahoma"/>
          <w:sz w:val="24"/>
          <w:szCs w:val="24"/>
        </w:rPr>
      </w:pPr>
      <w:r w:rsidRPr="00EF7911">
        <w:rPr>
          <w:rFonts w:ascii="Tahoma" w:hAnsi="Tahoma" w:cs="Tahoma"/>
          <w:sz w:val="24"/>
          <w:szCs w:val="24"/>
        </w:rPr>
        <w:t>Teléfono fijo y/o celular;</w:t>
      </w:r>
    </w:p>
    <w:p w:rsidR="00EC5784" w:rsidRPr="00EF7911" w:rsidRDefault="00EC5784" w:rsidP="00EC5784">
      <w:pPr>
        <w:pStyle w:val="Prrafodelista"/>
        <w:numPr>
          <w:ilvl w:val="0"/>
          <w:numId w:val="2"/>
        </w:numPr>
        <w:spacing w:after="0" w:line="240" w:lineRule="auto"/>
        <w:ind w:left="851" w:hanging="491"/>
        <w:jc w:val="both"/>
        <w:rPr>
          <w:rFonts w:ascii="Tahoma" w:hAnsi="Tahoma" w:cs="Tahoma"/>
          <w:sz w:val="24"/>
          <w:szCs w:val="24"/>
        </w:rPr>
      </w:pPr>
      <w:r w:rsidRPr="00EF7911">
        <w:rPr>
          <w:rFonts w:ascii="Tahoma" w:hAnsi="Tahoma" w:cs="Tahoma"/>
          <w:sz w:val="24"/>
          <w:szCs w:val="24"/>
        </w:rPr>
        <w:t>Correo electrónico;</w:t>
      </w:r>
    </w:p>
    <w:p w:rsidR="0077770B" w:rsidRPr="00C83B45" w:rsidRDefault="0077770B" w:rsidP="00C83B45">
      <w:pPr>
        <w:pStyle w:val="Prrafodelista"/>
        <w:numPr>
          <w:ilvl w:val="0"/>
          <w:numId w:val="2"/>
        </w:numPr>
        <w:spacing w:after="0" w:line="240" w:lineRule="auto"/>
        <w:ind w:left="851" w:hanging="491"/>
        <w:jc w:val="both"/>
        <w:rPr>
          <w:rFonts w:ascii="Tahoma" w:hAnsi="Tahoma" w:cs="Tahoma"/>
          <w:sz w:val="24"/>
          <w:szCs w:val="24"/>
        </w:rPr>
      </w:pPr>
      <w:r>
        <w:rPr>
          <w:rFonts w:ascii="Tahoma" w:hAnsi="Tahoma" w:cs="Tahoma"/>
          <w:sz w:val="24"/>
          <w:szCs w:val="24"/>
        </w:rPr>
        <w:lastRenderedPageBreak/>
        <w:t>Domicilio</w:t>
      </w:r>
      <w:r w:rsidR="00EC5784" w:rsidRPr="00EF7911">
        <w:rPr>
          <w:rFonts w:ascii="Tahoma" w:hAnsi="Tahoma" w:cs="Tahoma"/>
          <w:sz w:val="24"/>
          <w:szCs w:val="24"/>
        </w:rPr>
        <w:t>;</w:t>
      </w:r>
      <w:r>
        <w:rPr>
          <w:rFonts w:ascii="Tahoma" w:hAnsi="Tahoma" w:cs="Tahoma"/>
          <w:sz w:val="24"/>
          <w:szCs w:val="24"/>
        </w:rPr>
        <w:t xml:space="preserve"> y</w:t>
      </w:r>
    </w:p>
    <w:p w:rsidR="00A73F07" w:rsidRPr="00EF7911" w:rsidRDefault="0077770B" w:rsidP="00EC5784">
      <w:pPr>
        <w:pStyle w:val="Prrafodelista"/>
        <w:numPr>
          <w:ilvl w:val="0"/>
          <w:numId w:val="2"/>
        </w:numPr>
        <w:spacing w:after="0" w:line="240" w:lineRule="auto"/>
        <w:ind w:left="851" w:hanging="491"/>
        <w:jc w:val="both"/>
        <w:rPr>
          <w:rFonts w:ascii="Tahoma" w:hAnsi="Tahoma" w:cs="Tahoma"/>
          <w:sz w:val="24"/>
          <w:szCs w:val="24"/>
        </w:rPr>
      </w:pPr>
      <w:r>
        <w:rPr>
          <w:rFonts w:ascii="Tahoma" w:hAnsi="Tahoma" w:cs="Tahoma"/>
          <w:sz w:val="24"/>
          <w:szCs w:val="24"/>
        </w:rPr>
        <w:t>Datos de tarjetas bancarias.</w:t>
      </w:r>
    </w:p>
    <w:p w:rsidR="00EC5784" w:rsidRDefault="00EC5784" w:rsidP="00EC5784">
      <w:pPr>
        <w:spacing w:after="0" w:line="240" w:lineRule="auto"/>
        <w:jc w:val="both"/>
        <w:rPr>
          <w:rFonts w:ascii="Tahoma" w:hAnsi="Tahoma" w:cs="Tahoma"/>
          <w:sz w:val="24"/>
          <w:szCs w:val="24"/>
        </w:rPr>
      </w:pPr>
    </w:p>
    <w:p w:rsidR="00A73F07" w:rsidRDefault="00A73F07" w:rsidP="00EC5784">
      <w:pPr>
        <w:spacing w:after="0" w:line="240" w:lineRule="auto"/>
        <w:jc w:val="both"/>
        <w:rPr>
          <w:rFonts w:ascii="Tahoma" w:hAnsi="Tahoma" w:cs="Tahoma"/>
          <w:sz w:val="24"/>
          <w:szCs w:val="24"/>
        </w:rPr>
      </w:pPr>
      <w:r>
        <w:rPr>
          <w:rFonts w:ascii="Tahoma" w:hAnsi="Tahoma" w:cs="Tahoma"/>
          <w:sz w:val="24"/>
          <w:szCs w:val="24"/>
        </w:rPr>
        <w:t xml:space="preserve">La información </w:t>
      </w:r>
      <w:r w:rsidR="00597E36">
        <w:rPr>
          <w:rFonts w:ascii="Tahoma" w:hAnsi="Tahoma" w:cs="Tahoma"/>
          <w:sz w:val="24"/>
          <w:szCs w:val="24"/>
        </w:rPr>
        <w:t xml:space="preserve">que nos proporcione </w:t>
      </w:r>
      <w:r>
        <w:rPr>
          <w:rFonts w:ascii="Tahoma" w:hAnsi="Tahoma" w:cs="Tahoma"/>
          <w:sz w:val="24"/>
          <w:szCs w:val="24"/>
        </w:rPr>
        <w:t>deber</w:t>
      </w:r>
      <w:r w:rsidR="00597E36">
        <w:rPr>
          <w:rFonts w:ascii="Tahoma" w:hAnsi="Tahoma" w:cs="Tahoma"/>
          <w:sz w:val="24"/>
          <w:szCs w:val="24"/>
        </w:rPr>
        <w:t xml:space="preserve">á ser veraz y completa, en el entendido que Usted será responsable en todo momento por los datos proporcionados y en ningún </w:t>
      </w:r>
      <w:r w:rsidR="00597E36" w:rsidRPr="008F2961">
        <w:rPr>
          <w:rFonts w:ascii="Tahoma" w:hAnsi="Tahoma" w:cs="Tahoma"/>
          <w:sz w:val="24"/>
          <w:szCs w:val="24"/>
        </w:rPr>
        <w:t xml:space="preserve">caso </w:t>
      </w:r>
      <w:r w:rsidR="00CF2704">
        <w:rPr>
          <w:rFonts w:ascii="Tahoma" w:hAnsi="Tahoma" w:cs="Tahoma"/>
          <w:b/>
          <w:sz w:val="24"/>
          <w:szCs w:val="24"/>
        </w:rPr>
        <w:t>ZERTÚ</w:t>
      </w:r>
      <w:r w:rsidR="00597E36" w:rsidRPr="008F2961">
        <w:rPr>
          <w:rFonts w:ascii="Tahoma" w:hAnsi="Tahoma" w:cs="Tahoma"/>
          <w:sz w:val="24"/>
          <w:szCs w:val="24"/>
        </w:rPr>
        <w:t xml:space="preserve"> será</w:t>
      </w:r>
      <w:r w:rsidR="00597E36">
        <w:rPr>
          <w:rFonts w:ascii="Tahoma" w:hAnsi="Tahoma" w:cs="Tahoma"/>
          <w:sz w:val="24"/>
          <w:szCs w:val="24"/>
        </w:rPr>
        <w:t xml:space="preserve"> responsable de la veracidad de los mismos.</w:t>
      </w:r>
    </w:p>
    <w:p w:rsidR="005700ED" w:rsidRDefault="005700ED" w:rsidP="00EC5784">
      <w:pPr>
        <w:spacing w:after="0" w:line="240" w:lineRule="auto"/>
        <w:jc w:val="both"/>
        <w:rPr>
          <w:rFonts w:ascii="Tahoma" w:hAnsi="Tahoma" w:cs="Tahoma"/>
          <w:sz w:val="24"/>
          <w:szCs w:val="24"/>
        </w:rPr>
      </w:pPr>
    </w:p>
    <w:p w:rsidR="008F2961" w:rsidRPr="008F2961" w:rsidRDefault="008F2961" w:rsidP="008F2961">
      <w:pPr>
        <w:pStyle w:val="Prrafodelista"/>
        <w:numPr>
          <w:ilvl w:val="0"/>
          <w:numId w:val="3"/>
        </w:numPr>
        <w:spacing w:after="0" w:line="240" w:lineRule="auto"/>
        <w:jc w:val="both"/>
        <w:rPr>
          <w:rFonts w:ascii="Tahoma" w:hAnsi="Tahoma" w:cs="Tahoma"/>
          <w:b/>
          <w:sz w:val="24"/>
          <w:szCs w:val="24"/>
        </w:rPr>
      </w:pPr>
      <w:r>
        <w:rPr>
          <w:rFonts w:ascii="Tahoma" w:hAnsi="Tahoma" w:cs="Tahoma"/>
          <w:b/>
          <w:sz w:val="24"/>
          <w:szCs w:val="24"/>
        </w:rPr>
        <w:t>Derechos ARCO (Acceso, Rectificación, Cancelación y Oposición).</w:t>
      </w:r>
    </w:p>
    <w:p w:rsidR="008F2961" w:rsidRPr="00EF7911" w:rsidRDefault="008F2961" w:rsidP="00EC5784">
      <w:pPr>
        <w:spacing w:after="0" w:line="240" w:lineRule="auto"/>
        <w:jc w:val="both"/>
        <w:rPr>
          <w:rFonts w:ascii="Tahoma" w:hAnsi="Tahoma" w:cs="Tahoma"/>
          <w:sz w:val="24"/>
          <w:szCs w:val="24"/>
        </w:rPr>
      </w:pPr>
    </w:p>
    <w:p w:rsidR="00EC5784" w:rsidRPr="00EF7911" w:rsidRDefault="00EC5784" w:rsidP="00EC5784">
      <w:pPr>
        <w:spacing w:after="0" w:line="240" w:lineRule="auto"/>
        <w:jc w:val="both"/>
        <w:rPr>
          <w:rFonts w:ascii="Tahoma" w:hAnsi="Tahoma" w:cs="Tahoma"/>
          <w:sz w:val="24"/>
          <w:szCs w:val="24"/>
        </w:rPr>
      </w:pPr>
      <w:r w:rsidRPr="00EF7911">
        <w:rPr>
          <w:rFonts w:ascii="Tahoma" w:hAnsi="Tahoma" w:cs="Tahoma"/>
          <w:sz w:val="24"/>
          <w:szCs w:val="24"/>
        </w:rPr>
        <w:t xml:space="preserve">Es importante hacer de su conocimiento que Usted tiene derecho al acceso, rectificación y cancelación de sus datos personales, </w:t>
      </w:r>
      <w:r w:rsidR="002B1A90">
        <w:rPr>
          <w:rFonts w:ascii="Tahoma" w:hAnsi="Tahoma" w:cs="Tahoma"/>
          <w:sz w:val="24"/>
          <w:szCs w:val="24"/>
        </w:rPr>
        <w:t xml:space="preserve">así como </w:t>
      </w:r>
      <w:r w:rsidRPr="00EF7911">
        <w:rPr>
          <w:rFonts w:ascii="Tahoma" w:hAnsi="Tahoma" w:cs="Tahoma"/>
          <w:sz w:val="24"/>
          <w:szCs w:val="24"/>
        </w:rPr>
        <w:t>a oponerse al tratamiento de los mismos o a revocar el consentimiento que para dicho fin Usted nos haya otorgado.</w:t>
      </w:r>
      <w:r w:rsidR="002B1A90">
        <w:rPr>
          <w:rFonts w:ascii="Tahoma" w:hAnsi="Tahoma" w:cs="Tahoma"/>
          <w:sz w:val="24"/>
          <w:szCs w:val="24"/>
        </w:rPr>
        <w:t xml:space="preserve"> </w:t>
      </w:r>
      <w:r w:rsidRPr="00EF7911">
        <w:rPr>
          <w:rFonts w:ascii="Tahoma" w:hAnsi="Tahoma" w:cs="Tahoma"/>
          <w:sz w:val="24"/>
          <w:szCs w:val="24"/>
        </w:rPr>
        <w:t>Para ello, es necesario que envíe la solicitud en términos de lo dispuesto por el artículo 29 de la Ley Federal de Protección de Datos Personales en Posesión de los Particulares</w:t>
      </w:r>
      <w:r w:rsidR="0006766A" w:rsidRPr="00EF7911">
        <w:rPr>
          <w:rFonts w:ascii="Tahoma" w:hAnsi="Tahoma" w:cs="Tahoma"/>
          <w:sz w:val="24"/>
          <w:szCs w:val="24"/>
        </w:rPr>
        <w:t xml:space="preserve">, </w:t>
      </w:r>
      <w:r w:rsidR="000617DD">
        <w:rPr>
          <w:rFonts w:ascii="Tahoma" w:hAnsi="Tahoma" w:cs="Tahoma"/>
          <w:sz w:val="24"/>
          <w:szCs w:val="24"/>
        </w:rPr>
        <w:t>a la dirección ubicada</w:t>
      </w:r>
      <w:r w:rsidR="0006766A" w:rsidRPr="00EF7911">
        <w:rPr>
          <w:rFonts w:ascii="Tahoma" w:hAnsi="Tahoma" w:cs="Tahoma"/>
          <w:sz w:val="24"/>
          <w:szCs w:val="24"/>
        </w:rPr>
        <w:t xml:space="preserve"> en</w:t>
      </w:r>
      <w:r w:rsidR="00201E8D">
        <w:rPr>
          <w:rFonts w:ascii="Tahoma" w:hAnsi="Tahoma" w:cs="Tahoma"/>
          <w:sz w:val="24"/>
          <w:szCs w:val="24"/>
        </w:rPr>
        <w:t xml:space="preserve"> </w:t>
      </w:r>
      <w:r w:rsidR="00C83B45">
        <w:rPr>
          <w:rFonts w:ascii="Tahoma" w:hAnsi="Tahoma" w:cs="Tahoma"/>
          <w:sz w:val="24"/>
          <w:szCs w:val="24"/>
        </w:rPr>
        <w:t>Bosque de Olmos No. 51, Colonia Bosques de las Lomas, Delegación Cuajimalpa de Morelos, Ciudad de México, CP 05120</w:t>
      </w:r>
      <w:r w:rsidR="0006766A" w:rsidRPr="00EF7911">
        <w:rPr>
          <w:rFonts w:ascii="Tahoma" w:hAnsi="Tahoma" w:cs="Tahoma"/>
          <w:sz w:val="24"/>
          <w:szCs w:val="24"/>
        </w:rPr>
        <w:t xml:space="preserve">, o bien, </w:t>
      </w:r>
      <w:r w:rsidR="00201E8D">
        <w:rPr>
          <w:rFonts w:ascii="Tahoma" w:hAnsi="Tahoma" w:cs="Tahoma"/>
          <w:sz w:val="24"/>
          <w:szCs w:val="24"/>
        </w:rPr>
        <w:t xml:space="preserve">vía correo electrónico a </w:t>
      </w:r>
      <w:r w:rsidR="00C83B45">
        <w:rPr>
          <w:rFonts w:ascii="Tahoma" w:hAnsi="Tahoma" w:cs="Tahoma"/>
          <w:sz w:val="24"/>
          <w:szCs w:val="24"/>
        </w:rPr>
        <w:t>contact@zertu.mx</w:t>
      </w:r>
      <w:r w:rsidR="0006766A" w:rsidRPr="00EF7911">
        <w:rPr>
          <w:rFonts w:ascii="Tahoma" w:hAnsi="Tahoma" w:cs="Tahoma"/>
          <w:sz w:val="24"/>
          <w:szCs w:val="24"/>
        </w:rPr>
        <w:t>, a fin de garantizar su correcta recepción.</w:t>
      </w:r>
      <w:r w:rsidR="00B47861">
        <w:rPr>
          <w:rFonts w:ascii="Tahoma" w:hAnsi="Tahoma" w:cs="Tahoma"/>
          <w:sz w:val="24"/>
          <w:szCs w:val="24"/>
        </w:rPr>
        <w:t xml:space="preserve"> Su solicitud deberá ir acompañada de los argumentos por los que desea ejercer cualquiera de sus derechos, junto con una identificación oficial del titular de los datos o su apoderado. La petición </w:t>
      </w:r>
      <w:r w:rsidR="00B47861" w:rsidRPr="008F2961">
        <w:rPr>
          <w:rFonts w:ascii="Tahoma" w:hAnsi="Tahoma" w:cs="Tahoma"/>
          <w:sz w:val="24"/>
          <w:szCs w:val="24"/>
        </w:rPr>
        <w:t xml:space="preserve">que al efecto reciba </w:t>
      </w:r>
      <w:r w:rsidR="00CF2704">
        <w:rPr>
          <w:rFonts w:ascii="Tahoma" w:hAnsi="Tahoma" w:cs="Tahoma"/>
          <w:b/>
          <w:sz w:val="24"/>
          <w:szCs w:val="24"/>
        </w:rPr>
        <w:t>ZERTÚ</w:t>
      </w:r>
      <w:r w:rsidR="00B47861" w:rsidRPr="008F2961">
        <w:rPr>
          <w:rFonts w:ascii="Tahoma" w:hAnsi="Tahoma" w:cs="Tahoma"/>
          <w:sz w:val="24"/>
          <w:szCs w:val="24"/>
        </w:rPr>
        <w:t>, será</w:t>
      </w:r>
      <w:r w:rsidR="00B47861">
        <w:rPr>
          <w:rFonts w:ascii="Tahoma" w:hAnsi="Tahoma" w:cs="Tahoma"/>
          <w:sz w:val="24"/>
          <w:szCs w:val="24"/>
        </w:rPr>
        <w:t xml:space="preserve"> atendida en un plazo no mayor a 30 (treinta) días hábiles.</w:t>
      </w:r>
    </w:p>
    <w:p w:rsidR="0006766A" w:rsidRDefault="0006766A" w:rsidP="00EC5784">
      <w:pPr>
        <w:spacing w:after="0" w:line="240" w:lineRule="auto"/>
        <w:jc w:val="both"/>
        <w:rPr>
          <w:rFonts w:ascii="Tahoma" w:hAnsi="Tahoma" w:cs="Tahoma"/>
          <w:sz w:val="24"/>
          <w:szCs w:val="24"/>
        </w:rPr>
      </w:pPr>
    </w:p>
    <w:p w:rsidR="008F2961" w:rsidRDefault="008F2961" w:rsidP="008F2961">
      <w:pPr>
        <w:pStyle w:val="Prrafodelista"/>
        <w:numPr>
          <w:ilvl w:val="0"/>
          <w:numId w:val="3"/>
        </w:numPr>
        <w:spacing w:after="0" w:line="240" w:lineRule="auto"/>
        <w:jc w:val="both"/>
        <w:rPr>
          <w:rFonts w:ascii="Tahoma" w:hAnsi="Tahoma" w:cs="Tahoma"/>
          <w:b/>
          <w:sz w:val="24"/>
          <w:szCs w:val="24"/>
        </w:rPr>
      </w:pPr>
      <w:r>
        <w:rPr>
          <w:rFonts w:ascii="Tahoma" w:hAnsi="Tahoma" w:cs="Tahoma"/>
          <w:b/>
          <w:sz w:val="24"/>
          <w:szCs w:val="24"/>
        </w:rPr>
        <w:t>Transferencia de información con terceros.</w:t>
      </w:r>
    </w:p>
    <w:p w:rsidR="008F2961" w:rsidRDefault="008F2961" w:rsidP="008F2961">
      <w:pPr>
        <w:spacing w:after="0" w:line="240" w:lineRule="auto"/>
        <w:jc w:val="both"/>
        <w:rPr>
          <w:rFonts w:ascii="Tahoma" w:hAnsi="Tahoma" w:cs="Tahoma"/>
          <w:b/>
          <w:sz w:val="24"/>
          <w:szCs w:val="24"/>
        </w:rPr>
      </w:pPr>
    </w:p>
    <w:p w:rsidR="008F2961" w:rsidRPr="008F2961" w:rsidRDefault="00CF2704" w:rsidP="008F2961">
      <w:pPr>
        <w:spacing w:after="0" w:line="240" w:lineRule="auto"/>
        <w:jc w:val="both"/>
        <w:rPr>
          <w:rFonts w:ascii="Tahoma" w:hAnsi="Tahoma" w:cs="Tahoma"/>
          <w:sz w:val="24"/>
          <w:szCs w:val="24"/>
        </w:rPr>
      </w:pPr>
      <w:r>
        <w:rPr>
          <w:rFonts w:ascii="Tahoma" w:hAnsi="Tahoma" w:cs="Tahoma"/>
          <w:b/>
          <w:sz w:val="24"/>
          <w:szCs w:val="24"/>
        </w:rPr>
        <w:t>ZERTÚ</w:t>
      </w:r>
      <w:r>
        <w:rPr>
          <w:rFonts w:ascii="Tahoma" w:hAnsi="Tahoma" w:cs="Tahoma"/>
          <w:sz w:val="24"/>
          <w:szCs w:val="24"/>
        </w:rPr>
        <w:t xml:space="preserve"> </w:t>
      </w:r>
      <w:r w:rsidR="008F2961">
        <w:rPr>
          <w:rFonts w:ascii="Tahoma" w:hAnsi="Tahoma" w:cs="Tahoma"/>
          <w:sz w:val="24"/>
          <w:szCs w:val="24"/>
        </w:rPr>
        <w:t>no realiza transferencias de información con terceros. S</w:t>
      </w:r>
      <w:r>
        <w:rPr>
          <w:rFonts w:ascii="Tahoma" w:hAnsi="Tahoma" w:cs="Tahoma"/>
          <w:sz w:val="24"/>
          <w:szCs w:val="24"/>
        </w:rPr>
        <w:t xml:space="preserve">ólo </w:t>
      </w:r>
      <w:r w:rsidR="008F2961">
        <w:rPr>
          <w:rFonts w:ascii="Tahoma" w:hAnsi="Tahoma" w:cs="Tahoma"/>
          <w:sz w:val="24"/>
          <w:szCs w:val="24"/>
        </w:rPr>
        <w:t xml:space="preserve">se podrá difundir la información en casos especiales, cuando pueda servir para identificar, localizar o </w:t>
      </w:r>
      <w:r w:rsidR="00BD306B">
        <w:rPr>
          <w:rFonts w:ascii="Tahoma" w:hAnsi="Tahoma" w:cs="Tahoma"/>
          <w:sz w:val="24"/>
          <w:szCs w:val="24"/>
        </w:rPr>
        <w:t xml:space="preserve">ejercitar </w:t>
      </w:r>
      <w:r w:rsidR="008F2961">
        <w:rPr>
          <w:rFonts w:ascii="Tahoma" w:hAnsi="Tahoma" w:cs="Tahoma"/>
          <w:sz w:val="24"/>
          <w:szCs w:val="24"/>
        </w:rPr>
        <w:t xml:space="preserve">acciones legales contra personas que pudiesen infringir las condiciones del servicio de nuestro sitio web o causar daños o interferencia sobre los derechos de </w:t>
      </w:r>
      <w:r>
        <w:rPr>
          <w:rFonts w:ascii="Tahoma" w:hAnsi="Tahoma" w:cs="Tahoma"/>
          <w:b/>
          <w:sz w:val="24"/>
          <w:szCs w:val="24"/>
        </w:rPr>
        <w:t>ZERTÚ</w:t>
      </w:r>
      <w:r w:rsidR="008F2961">
        <w:rPr>
          <w:rFonts w:ascii="Tahoma" w:hAnsi="Tahoma" w:cs="Tahoma"/>
          <w:sz w:val="24"/>
          <w:szCs w:val="24"/>
        </w:rPr>
        <w:t>, o sus propiedades, de otros usuarios del portal o de cualquier otra persona que pudiese resultar perjudicada por dichas actividades.</w:t>
      </w:r>
    </w:p>
    <w:p w:rsidR="008F2961" w:rsidRDefault="008F2961" w:rsidP="00EC5784">
      <w:pPr>
        <w:spacing w:after="0" w:line="240" w:lineRule="auto"/>
        <w:jc w:val="both"/>
        <w:rPr>
          <w:rFonts w:ascii="Tahoma" w:hAnsi="Tahoma" w:cs="Tahoma"/>
          <w:sz w:val="24"/>
          <w:szCs w:val="24"/>
        </w:rPr>
      </w:pPr>
    </w:p>
    <w:p w:rsidR="00437442" w:rsidRPr="00437442" w:rsidRDefault="00437442" w:rsidP="00437442">
      <w:pPr>
        <w:pStyle w:val="Prrafodelista"/>
        <w:numPr>
          <w:ilvl w:val="0"/>
          <w:numId w:val="3"/>
        </w:numPr>
        <w:spacing w:after="0" w:line="240" w:lineRule="auto"/>
        <w:jc w:val="both"/>
        <w:rPr>
          <w:rFonts w:ascii="Tahoma" w:hAnsi="Tahoma" w:cs="Tahoma"/>
          <w:b/>
          <w:sz w:val="24"/>
          <w:szCs w:val="24"/>
        </w:rPr>
      </w:pPr>
      <w:r w:rsidRPr="00437442">
        <w:rPr>
          <w:rFonts w:ascii="Tahoma" w:hAnsi="Tahoma" w:cs="Tahoma"/>
          <w:b/>
          <w:sz w:val="24"/>
          <w:szCs w:val="24"/>
        </w:rPr>
        <w:t xml:space="preserve">Uso de </w:t>
      </w:r>
      <w:r>
        <w:rPr>
          <w:rFonts w:ascii="Tahoma" w:hAnsi="Tahoma" w:cs="Tahoma"/>
          <w:b/>
          <w:sz w:val="24"/>
          <w:szCs w:val="24"/>
        </w:rPr>
        <w:t>“</w:t>
      </w:r>
      <w:r w:rsidRPr="00437442">
        <w:rPr>
          <w:rFonts w:ascii="Tahoma" w:hAnsi="Tahoma" w:cs="Tahoma"/>
          <w:b/>
          <w:sz w:val="24"/>
          <w:szCs w:val="24"/>
        </w:rPr>
        <w:t>cookies</w:t>
      </w:r>
      <w:r>
        <w:rPr>
          <w:rFonts w:ascii="Tahoma" w:hAnsi="Tahoma" w:cs="Tahoma"/>
          <w:b/>
          <w:sz w:val="24"/>
          <w:szCs w:val="24"/>
        </w:rPr>
        <w:t>”</w:t>
      </w:r>
      <w:r w:rsidRPr="00437442">
        <w:rPr>
          <w:rFonts w:ascii="Tahoma" w:hAnsi="Tahoma" w:cs="Tahoma"/>
          <w:b/>
          <w:sz w:val="24"/>
          <w:szCs w:val="24"/>
        </w:rPr>
        <w:t xml:space="preserve"> y </w:t>
      </w:r>
      <w:r>
        <w:rPr>
          <w:rFonts w:ascii="Tahoma" w:hAnsi="Tahoma" w:cs="Tahoma"/>
          <w:b/>
          <w:sz w:val="24"/>
          <w:szCs w:val="24"/>
        </w:rPr>
        <w:t>“</w:t>
      </w:r>
      <w:r w:rsidRPr="00437442">
        <w:rPr>
          <w:rFonts w:ascii="Tahoma" w:hAnsi="Tahoma" w:cs="Tahoma"/>
          <w:b/>
          <w:sz w:val="24"/>
          <w:szCs w:val="24"/>
        </w:rPr>
        <w:t>web beacons</w:t>
      </w:r>
      <w:r>
        <w:rPr>
          <w:rFonts w:ascii="Tahoma" w:hAnsi="Tahoma" w:cs="Tahoma"/>
          <w:b/>
          <w:sz w:val="24"/>
          <w:szCs w:val="24"/>
        </w:rPr>
        <w:t>”.</w:t>
      </w:r>
    </w:p>
    <w:p w:rsidR="008F2961" w:rsidRDefault="008F2961" w:rsidP="00EC5784">
      <w:pPr>
        <w:spacing w:after="0" w:line="240" w:lineRule="auto"/>
        <w:jc w:val="both"/>
        <w:rPr>
          <w:rFonts w:ascii="Tahoma" w:hAnsi="Tahoma" w:cs="Tahoma"/>
          <w:sz w:val="24"/>
          <w:szCs w:val="24"/>
        </w:rPr>
      </w:pPr>
    </w:p>
    <w:p w:rsidR="00252198" w:rsidRDefault="00437442" w:rsidP="00EC5784">
      <w:pPr>
        <w:spacing w:after="0" w:line="240" w:lineRule="auto"/>
        <w:jc w:val="both"/>
        <w:rPr>
          <w:rFonts w:ascii="Tahoma" w:hAnsi="Tahoma" w:cs="Tahoma"/>
          <w:sz w:val="24"/>
          <w:szCs w:val="24"/>
        </w:rPr>
      </w:pPr>
      <w:r>
        <w:rPr>
          <w:rFonts w:ascii="Tahoma" w:hAnsi="Tahoma" w:cs="Tahoma"/>
          <w:sz w:val="24"/>
          <w:szCs w:val="24"/>
        </w:rPr>
        <w:t>Las “cookies” son archivos de texto que son descargados automáticamente y almacenados en el disco duro del equipo de cómputo del usuario al navegar en una página de internet específica, que permiten recordar al servidor de internet algunos datos sobre este usuario, entre ellos, sus preferencias para la visualización de las páginas en ese servido</w:t>
      </w:r>
      <w:r w:rsidR="00252198">
        <w:rPr>
          <w:rFonts w:ascii="Tahoma" w:hAnsi="Tahoma" w:cs="Tahoma"/>
          <w:sz w:val="24"/>
          <w:szCs w:val="24"/>
        </w:rPr>
        <w:t>r, nombre y contraseña, así como medir la frecuencia de accesos al sitio web y de la navegación en general.</w:t>
      </w:r>
    </w:p>
    <w:p w:rsidR="00252198" w:rsidRDefault="00252198" w:rsidP="00EC5784">
      <w:pPr>
        <w:spacing w:after="0" w:line="240" w:lineRule="auto"/>
        <w:jc w:val="both"/>
        <w:rPr>
          <w:rFonts w:ascii="Tahoma" w:hAnsi="Tahoma" w:cs="Tahoma"/>
          <w:sz w:val="24"/>
          <w:szCs w:val="24"/>
        </w:rPr>
      </w:pPr>
    </w:p>
    <w:p w:rsidR="00252198" w:rsidRDefault="00252198" w:rsidP="00EC5784">
      <w:pPr>
        <w:spacing w:after="0" w:line="240" w:lineRule="auto"/>
        <w:jc w:val="both"/>
        <w:rPr>
          <w:rFonts w:ascii="Tahoma" w:hAnsi="Tahoma" w:cs="Tahoma"/>
          <w:sz w:val="24"/>
          <w:szCs w:val="24"/>
        </w:rPr>
      </w:pPr>
      <w:r>
        <w:rPr>
          <w:rFonts w:ascii="Tahoma" w:hAnsi="Tahoma" w:cs="Tahoma"/>
          <w:sz w:val="24"/>
          <w:szCs w:val="24"/>
        </w:rPr>
        <w:t>Por su parte, las “web beacons” son imágenes insertadas en una página de internet o correo electrónico, que puede</w:t>
      </w:r>
      <w:r w:rsidR="00CF2704">
        <w:rPr>
          <w:rFonts w:ascii="Tahoma" w:hAnsi="Tahoma" w:cs="Tahoma"/>
          <w:sz w:val="24"/>
          <w:szCs w:val="24"/>
        </w:rPr>
        <w:t>n ser utilizadas</w:t>
      </w:r>
      <w:r>
        <w:rPr>
          <w:rFonts w:ascii="Tahoma" w:hAnsi="Tahoma" w:cs="Tahoma"/>
          <w:sz w:val="24"/>
          <w:szCs w:val="24"/>
        </w:rPr>
        <w:t xml:space="preserve"> para monitorear el comportamiento de un visitante, como almacenar información sobre la dirección IP del usuario, </w:t>
      </w:r>
      <w:r>
        <w:rPr>
          <w:rFonts w:ascii="Tahoma" w:hAnsi="Tahoma" w:cs="Tahoma"/>
          <w:sz w:val="24"/>
          <w:szCs w:val="24"/>
        </w:rPr>
        <w:lastRenderedPageBreak/>
        <w:t>duración del tiempo de interacción en dicha página y el tipo de navegador utilizado, entre otros.</w:t>
      </w:r>
    </w:p>
    <w:p w:rsidR="00252198" w:rsidRDefault="00252198" w:rsidP="00EC5784">
      <w:pPr>
        <w:spacing w:after="0" w:line="240" w:lineRule="auto"/>
        <w:jc w:val="both"/>
        <w:rPr>
          <w:rFonts w:ascii="Tahoma" w:hAnsi="Tahoma" w:cs="Tahoma"/>
          <w:sz w:val="24"/>
          <w:szCs w:val="24"/>
        </w:rPr>
      </w:pPr>
    </w:p>
    <w:p w:rsidR="00252198" w:rsidRDefault="00252198" w:rsidP="00EC5784">
      <w:pPr>
        <w:spacing w:after="0" w:line="240" w:lineRule="auto"/>
        <w:jc w:val="both"/>
        <w:rPr>
          <w:rFonts w:ascii="Tahoma" w:hAnsi="Tahoma" w:cs="Tahoma"/>
          <w:sz w:val="24"/>
          <w:szCs w:val="24"/>
        </w:rPr>
      </w:pPr>
      <w:r>
        <w:rPr>
          <w:rFonts w:ascii="Tahoma" w:hAnsi="Tahoma" w:cs="Tahoma"/>
          <w:sz w:val="24"/>
          <w:szCs w:val="24"/>
        </w:rPr>
        <w:t xml:space="preserve">Le informamos que utilizamos “cookies” y “web beacons” para obtener </w:t>
      </w:r>
      <w:r w:rsidR="000617DD">
        <w:rPr>
          <w:rFonts w:ascii="Tahoma" w:hAnsi="Tahoma" w:cs="Tahoma"/>
          <w:sz w:val="24"/>
          <w:szCs w:val="24"/>
        </w:rPr>
        <w:t>y conocer información</w:t>
      </w:r>
      <w:r>
        <w:rPr>
          <w:rFonts w:ascii="Tahoma" w:hAnsi="Tahoma" w:cs="Tahoma"/>
          <w:sz w:val="24"/>
          <w:szCs w:val="24"/>
        </w:rPr>
        <w:t xml:space="preserve"> como la siguiente:</w:t>
      </w:r>
    </w:p>
    <w:p w:rsidR="008F2961" w:rsidRDefault="008F2961" w:rsidP="00EC5784">
      <w:pPr>
        <w:spacing w:after="0" w:line="240" w:lineRule="auto"/>
        <w:jc w:val="both"/>
        <w:rPr>
          <w:rFonts w:ascii="Tahoma" w:hAnsi="Tahoma" w:cs="Tahoma"/>
          <w:sz w:val="24"/>
          <w:szCs w:val="24"/>
        </w:rPr>
      </w:pPr>
    </w:p>
    <w:p w:rsidR="000617DD" w:rsidRDefault="00252198" w:rsidP="000617DD">
      <w:pPr>
        <w:pStyle w:val="Prrafodelista"/>
        <w:numPr>
          <w:ilvl w:val="0"/>
          <w:numId w:val="4"/>
        </w:numPr>
        <w:spacing w:after="0" w:line="240" w:lineRule="auto"/>
        <w:ind w:left="851" w:hanging="491"/>
        <w:jc w:val="both"/>
        <w:rPr>
          <w:rFonts w:ascii="Tahoma" w:hAnsi="Tahoma" w:cs="Tahoma"/>
          <w:sz w:val="24"/>
          <w:szCs w:val="24"/>
        </w:rPr>
      </w:pPr>
      <w:r>
        <w:rPr>
          <w:rFonts w:ascii="Tahoma" w:hAnsi="Tahoma" w:cs="Tahoma"/>
          <w:sz w:val="24"/>
          <w:szCs w:val="24"/>
        </w:rPr>
        <w:t>Tipo de navegador y sistema operativo;</w:t>
      </w:r>
    </w:p>
    <w:p w:rsidR="000617DD" w:rsidRPr="000617DD" w:rsidRDefault="000617DD" w:rsidP="000617DD">
      <w:pPr>
        <w:pStyle w:val="Prrafodelista"/>
        <w:numPr>
          <w:ilvl w:val="0"/>
          <w:numId w:val="4"/>
        </w:numPr>
        <w:spacing w:after="0" w:line="240" w:lineRule="auto"/>
        <w:ind w:left="851" w:hanging="491"/>
        <w:jc w:val="both"/>
        <w:rPr>
          <w:rFonts w:ascii="Tahoma" w:hAnsi="Tahoma" w:cs="Tahoma"/>
          <w:sz w:val="24"/>
          <w:szCs w:val="24"/>
        </w:rPr>
      </w:pPr>
      <w:r w:rsidRPr="000617DD">
        <w:rPr>
          <w:rFonts w:ascii="Tahoma" w:hAnsi="Tahoma" w:cs="Tahoma"/>
          <w:sz w:val="24"/>
          <w:szCs w:val="24"/>
        </w:rPr>
        <w:t>Recibir información so</w:t>
      </w:r>
      <w:r w:rsidR="00CF2704">
        <w:rPr>
          <w:rFonts w:ascii="Tahoma" w:hAnsi="Tahoma" w:cs="Tahoma"/>
          <w:sz w:val="24"/>
          <w:szCs w:val="24"/>
        </w:rPr>
        <w:t xml:space="preserve">bre nuestros servicios de red, </w:t>
      </w:r>
      <w:r w:rsidRPr="000617DD">
        <w:rPr>
          <w:rFonts w:ascii="Tahoma" w:hAnsi="Tahoma" w:cs="Tahoma"/>
          <w:sz w:val="24"/>
          <w:szCs w:val="24"/>
        </w:rPr>
        <w:t>para fines estadísticos;</w:t>
      </w:r>
    </w:p>
    <w:p w:rsidR="00252198" w:rsidRPr="00EF7911" w:rsidRDefault="00252198" w:rsidP="00252198">
      <w:pPr>
        <w:pStyle w:val="Prrafodelista"/>
        <w:numPr>
          <w:ilvl w:val="0"/>
          <w:numId w:val="4"/>
        </w:numPr>
        <w:spacing w:after="0" w:line="240" w:lineRule="auto"/>
        <w:ind w:left="851" w:hanging="491"/>
        <w:jc w:val="both"/>
        <w:rPr>
          <w:rFonts w:ascii="Tahoma" w:hAnsi="Tahoma" w:cs="Tahoma"/>
          <w:sz w:val="24"/>
          <w:szCs w:val="24"/>
        </w:rPr>
      </w:pPr>
      <w:r w:rsidRPr="00EF7911">
        <w:rPr>
          <w:rFonts w:ascii="Tahoma" w:hAnsi="Tahoma" w:cs="Tahoma"/>
          <w:sz w:val="24"/>
          <w:szCs w:val="24"/>
        </w:rPr>
        <w:t xml:space="preserve">Realizar evaluaciones periódicas de las actividades y contenidos que brindamos, a efecto de mejorar la calidad de los mismos; </w:t>
      </w:r>
    </w:p>
    <w:p w:rsidR="00252198" w:rsidRDefault="00252198" w:rsidP="00252198">
      <w:pPr>
        <w:pStyle w:val="Prrafodelista"/>
        <w:numPr>
          <w:ilvl w:val="0"/>
          <w:numId w:val="4"/>
        </w:numPr>
        <w:spacing w:after="0" w:line="240" w:lineRule="auto"/>
        <w:ind w:left="851" w:hanging="491"/>
        <w:jc w:val="both"/>
        <w:rPr>
          <w:rFonts w:ascii="Tahoma" w:hAnsi="Tahoma" w:cs="Tahoma"/>
          <w:sz w:val="24"/>
          <w:szCs w:val="24"/>
        </w:rPr>
      </w:pPr>
      <w:r w:rsidRPr="00EF7911">
        <w:rPr>
          <w:rFonts w:ascii="Tahoma" w:hAnsi="Tahoma" w:cs="Tahoma"/>
          <w:sz w:val="24"/>
          <w:szCs w:val="24"/>
        </w:rPr>
        <w:t>Dar cumplimiento a las obligaciones que hemos co</w:t>
      </w:r>
      <w:r>
        <w:rPr>
          <w:rFonts w:ascii="Tahoma" w:hAnsi="Tahoma" w:cs="Tahoma"/>
          <w:sz w:val="24"/>
          <w:szCs w:val="24"/>
        </w:rPr>
        <w:t>ntraído con Usted;</w:t>
      </w:r>
      <w:r w:rsidR="00CF2704">
        <w:rPr>
          <w:rFonts w:ascii="Tahoma" w:hAnsi="Tahoma" w:cs="Tahoma"/>
          <w:sz w:val="24"/>
          <w:szCs w:val="24"/>
        </w:rPr>
        <w:t xml:space="preserve"> y</w:t>
      </w:r>
      <w:r>
        <w:rPr>
          <w:rFonts w:ascii="Tahoma" w:hAnsi="Tahoma" w:cs="Tahoma"/>
          <w:sz w:val="24"/>
          <w:szCs w:val="24"/>
        </w:rPr>
        <w:t xml:space="preserve"> </w:t>
      </w:r>
    </w:p>
    <w:p w:rsidR="00252198" w:rsidRPr="002B1A90" w:rsidRDefault="00252198" w:rsidP="00252198">
      <w:pPr>
        <w:pStyle w:val="Prrafodelista"/>
        <w:numPr>
          <w:ilvl w:val="0"/>
          <w:numId w:val="4"/>
        </w:numPr>
        <w:spacing w:after="0" w:line="240" w:lineRule="auto"/>
        <w:ind w:left="851" w:hanging="491"/>
        <w:jc w:val="both"/>
        <w:rPr>
          <w:rFonts w:ascii="Tahoma" w:hAnsi="Tahoma" w:cs="Tahoma"/>
          <w:sz w:val="24"/>
          <w:szCs w:val="24"/>
        </w:rPr>
      </w:pPr>
      <w:r>
        <w:rPr>
          <w:rFonts w:ascii="Tahoma" w:hAnsi="Tahoma" w:cs="Tahoma"/>
          <w:sz w:val="24"/>
          <w:szCs w:val="24"/>
        </w:rPr>
        <w:t>Notificarle promociones, ofertas y servicios mediante avisos y mensajes promocionales</w:t>
      </w:r>
      <w:r w:rsidR="00CF2704">
        <w:rPr>
          <w:rFonts w:ascii="Tahoma" w:hAnsi="Tahoma" w:cs="Tahoma"/>
          <w:sz w:val="24"/>
          <w:szCs w:val="24"/>
        </w:rPr>
        <w:t>.</w:t>
      </w:r>
    </w:p>
    <w:p w:rsidR="000617DD" w:rsidRDefault="000617DD" w:rsidP="00EC5784">
      <w:pPr>
        <w:spacing w:after="0" w:line="240" w:lineRule="auto"/>
        <w:jc w:val="both"/>
        <w:rPr>
          <w:rFonts w:ascii="Tahoma" w:hAnsi="Tahoma" w:cs="Tahoma"/>
          <w:sz w:val="24"/>
          <w:szCs w:val="24"/>
        </w:rPr>
      </w:pPr>
    </w:p>
    <w:p w:rsidR="00075D81" w:rsidRDefault="00075D81" w:rsidP="00EC5784">
      <w:pPr>
        <w:spacing w:after="0" w:line="240" w:lineRule="auto"/>
        <w:jc w:val="both"/>
        <w:rPr>
          <w:rFonts w:ascii="Tahoma" w:hAnsi="Tahoma" w:cs="Tahoma"/>
          <w:sz w:val="24"/>
          <w:szCs w:val="24"/>
        </w:rPr>
      </w:pPr>
      <w:r>
        <w:rPr>
          <w:rFonts w:ascii="Tahoma" w:hAnsi="Tahoma" w:cs="Tahoma"/>
          <w:sz w:val="24"/>
          <w:szCs w:val="24"/>
        </w:rPr>
        <w:t xml:space="preserve">Asimismo hacemos de su conocimiento que algunas de las “cookies” serán transferidas de nuestro servidor al sistema de su computadora, siendo que la mayoría de las veces se tratan de “Session-Cookies”. Las “Session-Cookies” se borran automáticamente del disco duro de su computadora después de terminar la sesión del navegador. Otras “cookies” permanecen en el sistema de su computadora y nos permiten reconocer su sistema la próxima vez que inicie sesión (“cookies” permanentes). Usted decide si los “cookies” pueden ser almacenados o no al programar su navegador de una forma </w:t>
      </w:r>
      <w:r w:rsidR="00B1779E">
        <w:rPr>
          <w:rFonts w:ascii="Tahoma" w:hAnsi="Tahoma" w:cs="Tahoma"/>
          <w:sz w:val="24"/>
          <w:szCs w:val="24"/>
        </w:rPr>
        <w:t>que le informe antes de archivar</w:t>
      </w:r>
      <w:r>
        <w:rPr>
          <w:rFonts w:ascii="Tahoma" w:hAnsi="Tahoma" w:cs="Tahoma"/>
          <w:sz w:val="24"/>
          <w:szCs w:val="24"/>
        </w:rPr>
        <w:t xml:space="preserve"> las “cookies”. De esta forma, el almacenamiento de las “cookies” será permitido únicamente después de recibir su consentimiento explícito.</w:t>
      </w:r>
    </w:p>
    <w:p w:rsidR="00075D81" w:rsidRDefault="00075D81" w:rsidP="00EC5784">
      <w:pPr>
        <w:spacing w:after="0" w:line="240" w:lineRule="auto"/>
        <w:jc w:val="both"/>
        <w:rPr>
          <w:rFonts w:ascii="Tahoma" w:hAnsi="Tahoma" w:cs="Tahoma"/>
          <w:sz w:val="24"/>
          <w:szCs w:val="24"/>
        </w:rPr>
      </w:pPr>
    </w:p>
    <w:p w:rsidR="00B1779E" w:rsidRDefault="006965D9" w:rsidP="00EC5784">
      <w:pPr>
        <w:spacing w:after="0" w:line="240" w:lineRule="auto"/>
        <w:jc w:val="both"/>
        <w:rPr>
          <w:rFonts w:ascii="Tahoma" w:hAnsi="Tahoma" w:cs="Tahoma"/>
          <w:sz w:val="24"/>
          <w:szCs w:val="24"/>
        </w:rPr>
      </w:pPr>
      <w:r>
        <w:rPr>
          <w:rFonts w:ascii="Tahoma" w:hAnsi="Tahoma" w:cs="Tahoma"/>
          <w:sz w:val="24"/>
          <w:szCs w:val="24"/>
        </w:rPr>
        <w:t>En el caso de empleo de “cookies”, el botón de “ayuda” que se encuentra en la barra de herramientas de la mayoría de los navegadores le dirá cómo evitar aceptar nuevas “cookies”, cómo hacer que el navegador le notifique</w:t>
      </w:r>
      <w:r w:rsidR="000617DD">
        <w:rPr>
          <w:rFonts w:ascii="Tahoma" w:hAnsi="Tahoma" w:cs="Tahoma"/>
          <w:sz w:val="24"/>
          <w:szCs w:val="24"/>
        </w:rPr>
        <w:t xml:space="preserve"> cuando recibe un nuevo “cookie” o cómo deshabilitar todos los “cookies”.</w:t>
      </w:r>
    </w:p>
    <w:p w:rsidR="00075D81" w:rsidRDefault="00075D81" w:rsidP="00EC5784">
      <w:pPr>
        <w:spacing w:after="0" w:line="240" w:lineRule="auto"/>
        <w:jc w:val="both"/>
        <w:rPr>
          <w:rFonts w:ascii="Tahoma" w:hAnsi="Tahoma" w:cs="Tahoma"/>
          <w:sz w:val="24"/>
          <w:szCs w:val="24"/>
        </w:rPr>
      </w:pPr>
    </w:p>
    <w:p w:rsidR="007946C0" w:rsidRPr="00437442" w:rsidRDefault="007946C0" w:rsidP="007946C0">
      <w:pPr>
        <w:pStyle w:val="Prrafodelista"/>
        <w:numPr>
          <w:ilvl w:val="0"/>
          <w:numId w:val="3"/>
        </w:numPr>
        <w:spacing w:after="0" w:line="240" w:lineRule="auto"/>
        <w:jc w:val="both"/>
        <w:rPr>
          <w:rFonts w:ascii="Tahoma" w:hAnsi="Tahoma" w:cs="Tahoma"/>
          <w:b/>
          <w:sz w:val="24"/>
          <w:szCs w:val="24"/>
        </w:rPr>
      </w:pPr>
      <w:r>
        <w:rPr>
          <w:rFonts w:ascii="Tahoma" w:hAnsi="Tahoma" w:cs="Tahoma"/>
          <w:b/>
          <w:sz w:val="24"/>
          <w:szCs w:val="24"/>
        </w:rPr>
        <w:t>Aceptación de los términos.</w:t>
      </w:r>
    </w:p>
    <w:p w:rsidR="007946C0" w:rsidRDefault="007946C0" w:rsidP="007946C0">
      <w:pPr>
        <w:spacing w:after="0" w:line="240" w:lineRule="auto"/>
        <w:jc w:val="both"/>
        <w:rPr>
          <w:rFonts w:ascii="Tahoma" w:hAnsi="Tahoma" w:cs="Tahoma"/>
          <w:b/>
          <w:sz w:val="24"/>
          <w:szCs w:val="24"/>
        </w:rPr>
      </w:pPr>
    </w:p>
    <w:p w:rsidR="007946C0" w:rsidRDefault="007946C0" w:rsidP="007946C0">
      <w:pPr>
        <w:spacing w:after="0" w:line="240" w:lineRule="auto"/>
        <w:jc w:val="both"/>
        <w:rPr>
          <w:rFonts w:ascii="Tahoma" w:hAnsi="Tahoma" w:cs="Tahoma"/>
          <w:sz w:val="24"/>
          <w:szCs w:val="24"/>
        </w:rPr>
      </w:pPr>
      <w:r>
        <w:rPr>
          <w:rFonts w:ascii="Tahoma" w:hAnsi="Tahoma" w:cs="Tahoma"/>
          <w:sz w:val="24"/>
          <w:szCs w:val="24"/>
        </w:rPr>
        <w:t xml:space="preserve">Al utilizar los servicios del sitio web de </w:t>
      </w:r>
      <w:r w:rsidR="00CF2704">
        <w:rPr>
          <w:rFonts w:ascii="Tahoma" w:hAnsi="Tahoma" w:cs="Tahoma"/>
          <w:b/>
          <w:sz w:val="24"/>
          <w:szCs w:val="24"/>
        </w:rPr>
        <w:t>ZERTÚ</w:t>
      </w:r>
      <w:r w:rsidR="00CF2704">
        <w:rPr>
          <w:rFonts w:ascii="Tahoma" w:hAnsi="Tahoma" w:cs="Tahoma"/>
          <w:sz w:val="24"/>
          <w:szCs w:val="24"/>
        </w:rPr>
        <w:t xml:space="preserve">, </w:t>
      </w:r>
      <w:r>
        <w:rPr>
          <w:rFonts w:ascii="Tahoma" w:hAnsi="Tahoma" w:cs="Tahoma"/>
          <w:sz w:val="24"/>
          <w:szCs w:val="24"/>
        </w:rPr>
        <w:t xml:space="preserve">Usted acepta haber leído y </w:t>
      </w:r>
      <w:r w:rsidR="00CF2704">
        <w:rPr>
          <w:rFonts w:ascii="Tahoma" w:hAnsi="Tahoma" w:cs="Tahoma"/>
          <w:sz w:val="24"/>
          <w:szCs w:val="24"/>
        </w:rPr>
        <w:t xml:space="preserve">aceptado </w:t>
      </w:r>
      <w:r>
        <w:rPr>
          <w:rFonts w:ascii="Tahoma" w:hAnsi="Tahoma" w:cs="Tahoma"/>
          <w:sz w:val="24"/>
          <w:szCs w:val="24"/>
        </w:rPr>
        <w:t>los términos de este Aviso de Privacidad.</w:t>
      </w:r>
    </w:p>
    <w:p w:rsidR="007946C0" w:rsidRDefault="007946C0" w:rsidP="007946C0">
      <w:pPr>
        <w:pStyle w:val="Prrafodelista"/>
        <w:spacing w:after="0" w:line="240" w:lineRule="auto"/>
        <w:ind w:left="360"/>
        <w:jc w:val="both"/>
        <w:rPr>
          <w:rFonts w:ascii="Tahoma" w:hAnsi="Tahoma" w:cs="Tahoma"/>
          <w:b/>
          <w:sz w:val="24"/>
          <w:szCs w:val="24"/>
        </w:rPr>
      </w:pPr>
    </w:p>
    <w:p w:rsidR="005D1022" w:rsidRPr="00437442" w:rsidRDefault="005D1022" w:rsidP="005D1022">
      <w:pPr>
        <w:pStyle w:val="Prrafodelista"/>
        <w:numPr>
          <w:ilvl w:val="0"/>
          <w:numId w:val="3"/>
        </w:numPr>
        <w:spacing w:after="0" w:line="240" w:lineRule="auto"/>
        <w:jc w:val="both"/>
        <w:rPr>
          <w:rFonts w:ascii="Tahoma" w:hAnsi="Tahoma" w:cs="Tahoma"/>
          <w:b/>
          <w:sz w:val="24"/>
          <w:szCs w:val="24"/>
        </w:rPr>
      </w:pPr>
      <w:r>
        <w:rPr>
          <w:rFonts w:ascii="Tahoma" w:hAnsi="Tahoma" w:cs="Tahoma"/>
          <w:b/>
          <w:sz w:val="24"/>
          <w:szCs w:val="24"/>
        </w:rPr>
        <w:t>Modificaciones al Aviso de Privacidad.</w:t>
      </w:r>
    </w:p>
    <w:p w:rsidR="008F2961" w:rsidRPr="007946C0" w:rsidRDefault="008F2961" w:rsidP="00EC5784">
      <w:pPr>
        <w:spacing w:after="0" w:line="240" w:lineRule="auto"/>
        <w:jc w:val="both"/>
        <w:rPr>
          <w:rFonts w:ascii="Tahoma" w:hAnsi="Tahoma" w:cs="Tahoma"/>
          <w:sz w:val="24"/>
          <w:szCs w:val="24"/>
        </w:rPr>
      </w:pPr>
    </w:p>
    <w:p w:rsidR="005D1022" w:rsidRDefault="00CF2704" w:rsidP="00EC5784">
      <w:pPr>
        <w:spacing w:after="0" w:line="240" w:lineRule="auto"/>
        <w:jc w:val="both"/>
        <w:rPr>
          <w:rFonts w:ascii="Tahoma" w:hAnsi="Tahoma" w:cs="Tahoma"/>
          <w:sz w:val="24"/>
          <w:szCs w:val="24"/>
        </w:rPr>
      </w:pPr>
      <w:r>
        <w:rPr>
          <w:rFonts w:ascii="Tahoma" w:hAnsi="Tahoma" w:cs="Tahoma"/>
          <w:b/>
          <w:sz w:val="24"/>
          <w:szCs w:val="24"/>
        </w:rPr>
        <w:t>ZERTÚ</w:t>
      </w:r>
      <w:r>
        <w:rPr>
          <w:rFonts w:ascii="Tahoma" w:hAnsi="Tahoma" w:cs="Tahoma"/>
          <w:sz w:val="24"/>
          <w:szCs w:val="24"/>
        </w:rPr>
        <w:t xml:space="preserve"> </w:t>
      </w:r>
      <w:r w:rsidR="005D1022">
        <w:rPr>
          <w:rFonts w:ascii="Tahoma" w:hAnsi="Tahoma" w:cs="Tahoma"/>
          <w:sz w:val="24"/>
          <w:szCs w:val="24"/>
        </w:rPr>
        <w:t xml:space="preserve">se reserva el derecho de efectuar, en cualquier momento, modificaciones o actualizaciones al presente Aviso de Privacidad, para la atención de novedades legislativas, políticas internas o nuevos requerimientos para el ofrecimiento de nuestras actividades, contenidos y productos. </w:t>
      </w:r>
    </w:p>
    <w:p w:rsidR="005D1022" w:rsidRDefault="005D1022" w:rsidP="00EC5784">
      <w:pPr>
        <w:spacing w:after="0" w:line="240" w:lineRule="auto"/>
        <w:jc w:val="both"/>
        <w:rPr>
          <w:rFonts w:ascii="Tahoma" w:hAnsi="Tahoma" w:cs="Tahoma"/>
          <w:sz w:val="24"/>
          <w:szCs w:val="24"/>
        </w:rPr>
      </w:pPr>
    </w:p>
    <w:p w:rsidR="0006766A" w:rsidRDefault="0006766A" w:rsidP="00EC5784">
      <w:pPr>
        <w:spacing w:after="0" w:line="240" w:lineRule="auto"/>
        <w:jc w:val="both"/>
        <w:rPr>
          <w:rFonts w:ascii="Tahoma" w:hAnsi="Tahoma" w:cs="Tahoma"/>
          <w:sz w:val="24"/>
          <w:szCs w:val="24"/>
        </w:rPr>
      </w:pPr>
      <w:r w:rsidRPr="00EF7911">
        <w:rPr>
          <w:rFonts w:ascii="Tahoma" w:hAnsi="Tahoma" w:cs="Tahoma"/>
          <w:sz w:val="24"/>
          <w:szCs w:val="24"/>
        </w:rPr>
        <w:t xml:space="preserve">Cualquier modificación a este Aviso de Privacidad podrá consultarlo en </w:t>
      </w:r>
      <w:hyperlink r:id="rId8" w:history="1">
        <w:r w:rsidRPr="00EF7911">
          <w:rPr>
            <w:rStyle w:val="Hipervnculo"/>
            <w:rFonts w:ascii="Tahoma" w:hAnsi="Tahoma" w:cs="Tahoma"/>
            <w:sz w:val="24"/>
            <w:szCs w:val="24"/>
          </w:rPr>
          <w:t>http://www.zertu.mx/</w:t>
        </w:r>
      </w:hyperlink>
    </w:p>
    <w:p w:rsidR="00CF2704" w:rsidRPr="00EF7911" w:rsidRDefault="00CF2704" w:rsidP="00EC5784">
      <w:pPr>
        <w:spacing w:after="0" w:line="240" w:lineRule="auto"/>
        <w:jc w:val="both"/>
        <w:rPr>
          <w:rFonts w:ascii="Tahoma" w:hAnsi="Tahoma" w:cs="Tahoma"/>
          <w:sz w:val="24"/>
          <w:szCs w:val="24"/>
        </w:rPr>
      </w:pPr>
    </w:p>
    <w:p w:rsidR="0006766A" w:rsidRPr="00EF7911" w:rsidRDefault="0006766A" w:rsidP="00EC5784">
      <w:pPr>
        <w:spacing w:after="0" w:line="240" w:lineRule="auto"/>
        <w:jc w:val="both"/>
        <w:rPr>
          <w:rFonts w:ascii="Arial Narrow" w:hAnsi="Arial Narrow"/>
          <w:sz w:val="24"/>
          <w:szCs w:val="24"/>
        </w:rPr>
      </w:pPr>
    </w:p>
    <w:p w:rsidR="007946C0" w:rsidRDefault="007946C0" w:rsidP="007946C0">
      <w:pPr>
        <w:pStyle w:val="Prrafodelista"/>
        <w:numPr>
          <w:ilvl w:val="0"/>
          <w:numId w:val="3"/>
        </w:numPr>
        <w:spacing w:after="0" w:line="240" w:lineRule="auto"/>
        <w:jc w:val="both"/>
        <w:rPr>
          <w:rFonts w:ascii="Tahoma" w:hAnsi="Tahoma" w:cs="Tahoma"/>
          <w:b/>
          <w:sz w:val="24"/>
          <w:szCs w:val="24"/>
        </w:rPr>
      </w:pPr>
      <w:r>
        <w:rPr>
          <w:rFonts w:ascii="Tahoma" w:hAnsi="Tahoma" w:cs="Tahoma"/>
          <w:b/>
          <w:sz w:val="24"/>
          <w:szCs w:val="24"/>
        </w:rPr>
        <w:t>Autoridad.</w:t>
      </w:r>
    </w:p>
    <w:p w:rsidR="007946C0" w:rsidRDefault="007946C0" w:rsidP="007946C0">
      <w:pPr>
        <w:spacing w:after="0" w:line="240" w:lineRule="auto"/>
        <w:jc w:val="both"/>
        <w:rPr>
          <w:rFonts w:ascii="Tahoma" w:hAnsi="Tahoma" w:cs="Tahoma"/>
          <w:b/>
          <w:sz w:val="24"/>
          <w:szCs w:val="24"/>
        </w:rPr>
      </w:pPr>
    </w:p>
    <w:p w:rsidR="00B360CD" w:rsidRDefault="00B360CD" w:rsidP="007946C0">
      <w:pPr>
        <w:spacing w:after="0" w:line="240" w:lineRule="auto"/>
        <w:jc w:val="both"/>
        <w:rPr>
          <w:rFonts w:ascii="Tahoma" w:hAnsi="Tahoma" w:cs="Tahoma"/>
          <w:sz w:val="24"/>
          <w:szCs w:val="24"/>
        </w:rPr>
      </w:pPr>
      <w:r>
        <w:rPr>
          <w:rFonts w:ascii="Tahoma" w:hAnsi="Tahoma" w:cs="Tahoma"/>
          <w:sz w:val="24"/>
          <w:szCs w:val="24"/>
        </w:rPr>
        <w:t>Si Usted considera que han sido vulnerados sus derechos respecto de la protección de da</w:t>
      </w:r>
      <w:r w:rsidR="003147F5">
        <w:rPr>
          <w:rFonts w:ascii="Tahoma" w:hAnsi="Tahoma" w:cs="Tahoma"/>
          <w:sz w:val="24"/>
          <w:szCs w:val="24"/>
        </w:rPr>
        <w:t xml:space="preserve">tos personales, tiene derecho a presenta ante el Instituto Federal de Acceso a la Información, la queja o denuncia que en su caso corresponda. Para mayor información </w:t>
      </w:r>
      <w:r>
        <w:rPr>
          <w:rFonts w:ascii="Tahoma" w:hAnsi="Tahoma" w:cs="Tahoma"/>
          <w:sz w:val="24"/>
          <w:szCs w:val="24"/>
        </w:rPr>
        <w:t xml:space="preserve">visite </w:t>
      </w:r>
      <w:hyperlink r:id="rId9" w:history="1">
        <w:r w:rsidRPr="00146A5B">
          <w:rPr>
            <w:rStyle w:val="Hipervnculo"/>
            <w:rFonts w:ascii="Tahoma" w:hAnsi="Tahoma" w:cs="Tahoma"/>
            <w:sz w:val="24"/>
            <w:szCs w:val="24"/>
          </w:rPr>
          <w:t>www.ifai.org.com</w:t>
        </w:r>
      </w:hyperlink>
      <w:r w:rsidR="003147F5">
        <w:rPr>
          <w:rFonts w:ascii="Tahoma" w:hAnsi="Tahoma" w:cs="Tahoma"/>
          <w:sz w:val="24"/>
          <w:szCs w:val="24"/>
        </w:rPr>
        <w:t>.</w:t>
      </w:r>
    </w:p>
    <w:p w:rsidR="006C66EC" w:rsidRDefault="006C66EC" w:rsidP="007946C0">
      <w:pPr>
        <w:spacing w:after="0" w:line="240" w:lineRule="auto"/>
        <w:jc w:val="both"/>
        <w:rPr>
          <w:rFonts w:ascii="Tahoma" w:hAnsi="Tahoma" w:cs="Tahoma"/>
          <w:sz w:val="24"/>
          <w:szCs w:val="24"/>
        </w:rPr>
      </w:pPr>
    </w:p>
    <w:p w:rsidR="006C66EC" w:rsidRDefault="006C66EC" w:rsidP="007946C0">
      <w:pPr>
        <w:spacing w:after="0" w:line="240" w:lineRule="auto"/>
        <w:jc w:val="both"/>
        <w:rPr>
          <w:rFonts w:ascii="Tahoma" w:hAnsi="Tahoma" w:cs="Tahoma"/>
          <w:sz w:val="24"/>
          <w:szCs w:val="24"/>
        </w:rPr>
      </w:pPr>
    </w:p>
    <w:p w:rsidR="003147F5" w:rsidRDefault="003147F5" w:rsidP="007946C0">
      <w:pPr>
        <w:spacing w:after="0" w:line="240" w:lineRule="auto"/>
        <w:jc w:val="both"/>
        <w:rPr>
          <w:rFonts w:ascii="Tahoma" w:hAnsi="Tahoma" w:cs="Tahoma"/>
          <w:sz w:val="24"/>
          <w:szCs w:val="24"/>
        </w:rPr>
      </w:pPr>
    </w:p>
    <w:p w:rsidR="00AA2C49" w:rsidRPr="00AA2C49" w:rsidRDefault="00AA2C49" w:rsidP="00AA2C49">
      <w:pPr>
        <w:pStyle w:val="Prrafodelista"/>
        <w:numPr>
          <w:ilvl w:val="0"/>
          <w:numId w:val="3"/>
        </w:numPr>
        <w:spacing w:after="0" w:line="240" w:lineRule="auto"/>
        <w:jc w:val="both"/>
        <w:rPr>
          <w:rFonts w:ascii="Tahoma" w:hAnsi="Tahoma" w:cs="Tahoma"/>
          <w:b/>
          <w:sz w:val="24"/>
          <w:szCs w:val="24"/>
        </w:rPr>
      </w:pPr>
      <w:r>
        <w:rPr>
          <w:rFonts w:ascii="Tahoma" w:hAnsi="Tahoma" w:cs="Tahoma"/>
          <w:b/>
          <w:sz w:val="24"/>
          <w:szCs w:val="24"/>
        </w:rPr>
        <w:t>Google Analytics</w:t>
      </w:r>
      <w:r>
        <w:rPr>
          <w:rFonts w:ascii="Tahoma" w:hAnsi="Tahoma" w:cs="Tahoma"/>
          <w:b/>
          <w:sz w:val="24"/>
          <w:szCs w:val="24"/>
        </w:rPr>
        <w:t>.</w:t>
      </w:r>
    </w:p>
    <w:p w:rsidR="00AA2C49" w:rsidRPr="00AA2C49" w:rsidRDefault="00AA2C49" w:rsidP="00AA2C49">
      <w:pPr>
        <w:spacing w:before="100" w:beforeAutospacing="1" w:after="100" w:afterAutospacing="1" w:line="240" w:lineRule="auto"/>
        <w:jc w:val="both"/>
        <w:rPr>
          <w:rFonts w:ascii="Tahoma" w:eastAsia="Times New Roman" w:hAnsi="Tahoma" w:cs="Tahoma"/>
          <w:color w:val="000000" w:themeColor="text1"/>
          <w:sz w:val="24"/>
          <w:szCs w:val="24"/>
          <w:lang w:eastAsia="es-ES_tradnl"/>
        </w:rPr>
      </w:pPr>
      <w:r w:rsidRPr="00AA2C49">
        <w:rPr>
          <w:rFonts w:ascii="Tahoma" w:eastAsia="Times New Roman" w:hAnsi="Tahoma" w:cs="Tahoma"/>
          <w:color w:val="000000" w:themeColor="text1"/>
          <w:sz w:val="24"/>
          <w:szCs w:val="24"/>
          <w:lang w:eastAsia="es-ES_tradnl"/>
        </w:rPr>
        <w:t>ZTU SC puede hacer uso de servicios de análisis estadísticos web de terceros en nuestro sitio, como Google Analytics. Google Analytics hace uso de tecnologías como las cookies para ayudar a analizar la forma en que los usuarios usan el sitio web. La información generada por la cookie con respecto a su uso del sitio web de ZTU SC (como su dirección IP, la URL visitada, la fecha y la hora de visualización de la página) se transmitirá a Google</w:t>
      </w:r>
      <w:r w:rsidR="00490318">
        <w:rPr>
          <w:rFonts w:ascii="Tahoma" w:eastAsia="Times New Roman" w:hAnsi="Tahoma" w:cs="Tahoma"/>
          <w:color w:val="000000" w:themeColor="text1"/>
          <w:sz w:val="24"/>
          <w:szCs w:val="24"/>
          <w:lang w:eastAsia="es-ES_tradnl"/>
        </w:rPr>
        <w:t xml:space="preserve"> Analytics</w:t>
      </w:r>
      <w:r w:rsidRPr="00AA2C49">
        <w:rPr>
          <w:rFonts w:ascii="Tahoma" w:eastAsia="Times New Roman" w:hAnsi="Tahoma" w:cs="Tahoma"/>
          <w:color w:val="000000" w:themeColor="text1"/>
          <w:sz w:val="24"/>
          <w:szCs w:val="24"/>
          <w:lang w:eastAsia="es-ES_tradnl"/>
        </w:rPr>
        <w:t>, quien la almacenará en servidores ubicados en los EE.UU. Google</w:t>
      </w:r>
      <w:r w:rsidR="00490318">
        <w:rPr>
          <w:rFonts w:ascii="Tahoma" w:eastAsia="Times New Roman" w:hAnsi="Tahoma" w:cs="Tahoma"/>
          <w:color w:val="000000" w:themeColor="text1"/>
          <w:sz w:val="24"/>
          <w:szCs w:val="24"/>
          <w:lang w:eastAsia="es-ES_tradnl"/>
        </w:rPr>
        <w:t xml:space="preserve"> Analytics</w:t>
      </w:r>
      <w:r w:rsidRPr="00AA2C49">
        <w:rPr>
          <w:rFonts w:ascii="Tahoma" w:eastAsia="Times New Roman" w:hAnsi="Tahoma" w:cs="Tahoma"/>
          <w:color w:val="000000" w:themeColor="text1"/>
          <w:sz w:val="24"/>
          <w:szCs w:val="24"/>
          <w:lang w:eastAsia="es-ES_tradnl"/>
        </w:rPr>
        <w:t xml:space="preserve"> hará uso de esta información para monitorear su uso de este sitio, para compilar informes sobre actividad del sitio para los operadores del mismo y brindar otros servicios relacionados con la actividad del sitio y uso de internet. Google</w:t>
      </w:r>
      <w:r w:rsidR="00F92010">
        <w:rPr>
          <w:rFonts w:ascii="Tahoma" w:eastAsia="Times New Roman" w:hAnsi="Tahoma" w:cs="Tahoma"/>
          <w:color w:val="000000" w:themeColor="text1"/>
          <w:sz w:val="24"/>
          <w:szCs w:val="24"/>
          <w:lang w:eastAsia="es-ES_tradnl"/>
        </w:rPr>
        <w:t xml:space="preserve"> analytics</w:t>
      </w:r>
      <w:bookmarkStart w:id="0" w:name="_GoBack"/>
      <w:bookmarkEnd w:id="0"/>
      <w:r w:rsidRPr="00AA2C49">
        <w:rPr>
          <w:rFonts w:ascii="Tahoma" w:eastAsia="Times New Roman" w:hAnsi="Tahoma" w:cs="Tahoma"/>
          <w:color w:val="000000" w:themeColor="text1"/>
          <w:sz w:val="24"/>
          <w:szCs w:val="24"/>
          <w:lang w:eastAsia="es-ES_tradnl"/>
        </w:rPr>
        <w:t xml:space="preserve"> puede transferir esta información a terceros en la medida que la ley lo exija, o cuando terceros procesen la información en nombre de Google. Para obtener más información sobre la política de privacidad de Google con respecto a Google Analytics, por favor consulte el enlace.</w:t>
      </w:r>
    </w:p>
    <w:p w:rsidR="00AA2C49" w:rsidRPr="00AA2C49" w:rsidRDefault="00AA2C49" w:rsidP="00AA2C49">
      <w:pPr>
        <w:spacing w:before="100" w:beforeAutospacing="1" w:after="100" w:afterAutospacing="1" w:line="240" w:lineRule="auto"/>
        <w:jc w:val="both"/>
        <w:rPr>
          <w:rFonts w:ascii="Tahoma" w:eastAsia="Times New Roman" w:hAnsi="Tahoma" w:cs="Tahoma"/>
          <w:color w:val="000000" w:themeColor="text1"/>
          <w:sz w:val="24"/>
          <w:szCs w:val="24"/>
          <w:lang w:eastAsia="es-ES_tradnl"/>
        </w:rPr>
      </w:pPr>
      <w:r w:rsidRPr="00AA2C49">
        <w:rPr>
          <w:rFonts w:ascii="Tahoma" w:eastAsia="Times New Roman" w:hAnsi="Tahoma" w:cs="Tahoma"/>
          <w:color w:val="000000" w:themeColor="text1"/>
          <w:sz w:val="24"/>
          <w:szCs w:val="24"/>
          <w:lang w:eastAsia="es-ES_tradnl"/>
        </w:rPr>
        <w:t> </w:t>
      </w:r>
      <w:hyperlink r:id="rId10" w:history="1">
        <w:r w:rsidRPr="00AA2C49">
          <w:rPr>
            <w:rFonts w:ascii="Tahoma" w:eastAsia="Times New Roman" w:hAnsi="Tahoma" w:cs="Tahoma"/>
            <w:color w:val="000000" w:themeColor="text1"/>
            <w:sz w:val="24"/>
            <w:szCs w:val="24"/>
            <w:u w:val="single"/>
            <w:lang w:eastAsia="es-ES_tradnl"/>
          </w:rPr>
          <w:t>http://www.google.com/analytics/learn/privacy.html</w:t>
        </w:r>
      </w:hyperlink>
      <w:r w:rsidRPr="00AA2C49">
        <w:rPr>
          <w:rFonts w:ascii="Tahoma" w:eastAsia="Times New Roman" w:hAnsi="Tahoma" w:cs="Tahoma"/>
          <w:color w:val="000000" w:themeColor="text1"/>
          <w:sz w:val="24"/>
          <w:szCs w:val="24"/>
          <w:lang w:eastAsia="es-ES_tradnl"/>
        </w:rPr>
        <w:t xml:space="preserve">. </w:t>
      </w:r>
    </w:p>
    <w:p w:rsidR="00AA2C49" w:rsidRPr="00AA2C49" w:rsidRDefault="00AA2C49" w:rsidP="00AA2C49">
      <w:pPr>
        <w:spacing w:before="100" w:beforeAutospacing="1" w:after="100" w:afterAutospacing="1" w:line="240" w:lineRule="auto"/>
        <w:jc w:val="both"/>
        <w:rPr>
          <w:rFonts w:ascii="Tahoma" w:eastAsia="Times New Roman" w:hAnsi="Tahoma" w:cs="Tahoma"/>
          <w:color w:val="000000" w:themeColor="text1"/>
          <w:sz w:val="24"/>
          <w:szCs w:val="24"/>
          <w:lang w:eastAsia="es-ES_tradnl"/>
        </w:rPr>
      </w:pPr>
      <w:r w:rsidRPr="00AA2C49">
        <w:rPr>
          <w:rFonts w:ascii="Tahoma" w:eastAsia="Times New Roman" w:hAnsi="Tahoma" w:cs="Tahoma"/>
          <w:color w:val="000000" w:themeColor="text1"/>
          <w:sz w:val="24"/>
          <w:szCs w:val="24"/>
          <w:lang w:eastAsia="es-ES_tradnl"/>
        </w:rPr>
        <w:t>Puede darse de baja de Google Analytics visitando el siguiente enlace</w:t>
      </w:r>
    </w:p>
    <w:p w:rsidR="00AA2C49" w:rsidRDefault="00AA2C49" w:rsidP="00AA2C49">
      <w:pPr>
        <w:spacing w:before="100" w:beforeAutospacing="1" w:after="100" w:afterAutospacing="1" w:line="240" w:lineRule="auto"/>
        <w:jc w:val="both"/>
        <w:rPr>
          <w:rFonts w:ascii="Tahoma" w:eastAsia="Times New Roman" w:hAnsi="Tahoma" w:cs="Tahoma"/>
          <w:color w:val="000000" w:themeColor="text1"/>
          <w:sz w:val="24"/>
          <w:szCs w:val="24"/>
          <w:lang w:eastAsia="es-ES_tradnl"/>
        </w:rPr>
      </w:pPr>
      <w:r w:rsidRPr="00AA2C49">
        <w:rPr>
          <w:rFonts w:ascii="Tahoma" w:eastAsia="Times New Roman" w:hAnsi="Tahoma" w:cs="Tahoma"/>
          <w:color w:val="000000" w:themeColor="text1"/>
          <w:sz w:val="24"/>
          <w:szCs w:val="24"/>
          <w:lang w:eastAsia="es-ES_tradnl"/>
        </w:rPr>
        <w:t> </w:t>
      </w:r>
      <w:hyperlink r:id="rId11" w:history="1">
        <w:r w:rsidRPr="00AA2C49">
          <w:rPr>
            <w:rFonts w:ascii="Tahoma" w:eastAsia="Times New Roman" w:hAnsi="Tahoma" w:cs="Tahoma"/>
            <w:color w:val="000000" w:themeColor="text1"/>
            <w:sz w:val="24"/>
            <w:szCs w:val="24"/>
            <w:u w:val="single"/>
            <w:lang w:eastAsia="es-ES_tradnl"/>
          </w:rPr>
          <w:t>https://tools.google.com/dlpage/gaoptout?</w:t>
        </w:r>
        <w:r w:rsidRPr="00AA2C49">
          <w:rPr>
            <w:rFonts w:ascii="Tahoma" w:eastAsia="Times New Roman" w:hAnsi="Tahoma" w:cs="Tahoma"/>
            <w:color w:val="000000" w:themeColor="text1"/>
            <w:sz w:val="24"/>
            <w:szCs w:val="24"/>
            <w:u w:val="single"/>
            <w:lang w:eastAsia="es-ES_tradnl"/>
          </w:rPr>
          <w:t>h</w:t>
        </w:r>
        <w:r w:rsidRPr="00AA2C49">
          <w:rPr>
            <w:rFonts w:ascii="Tahoma" w:eastAsia="Times New Roman" w:hAnsi="Tahoma" w:cs="Tahoma"/>
            <w:color w:val="000000" w:themeColor="text1"/>
            <w:sz w:val="24"/>
            <w:szCs w:val="24"/>
            <w:u w:val="single"/>
            <w:lang w:eastAsia="es-ES_tradnl"/>
          </w:rPr>
          <w:t>l+en=GB</w:t>
        </w:r>
      </w:hyperlink>
      <w:r w:rsidRPr="00AA2C49">
        <w:rPr>
          <w:rFonts w:ascii="Tahoma" w:eastAsia="Times New Roman" w:hAnsi="Tahoma" w:cs="Tahoma"/>
          <w:color w:val="000000" w:themeColor="text1"/>
          <w:sz w:val="24"/>
          <w:szCs w:val="24"/>
          <w:lang w:eastAsia="es-ES_tradnl"/>
        </w:rPr>
        <w:t>.</w:t>
      </w:r>
    </w:p>
    <w:p w:rsidR="006F09BD" w:rsidRDefault="006F09BD" w:rsidP="00AA2C49">
      <w:pPr>
        <w:spacing w:before="100" w:beforeAutospacing="1" w:after="100" w:afterAutospacing="1" w:line="240" w:lineRule="auto"/>
        <w:jc w:val="both"/>
        <w:rPr>
          <w:rFonts w:ascii="Tahoma" w:eastAsia="Times New Roman" w:hAnsi="Tahoma" w:cs="Tahoma"/>
          <w:color w:val="000000" w:themeColor="text1"/>
          <w:sz w:val="24"/>
          <w:szCs w:val="24"/>
          <w:lang w:eastAsia="es-ES_tradnl"/>
        </w:rPr>
      </w:pPr>
    </w:p>
    <w:p w:rsidR="006F09BD" w:rsidRDefault="006F09BD" w:rsidP="00AA2C49">
      <w:pPr>
        <w:spacing w:before="100" w:beforeAutospacing="1" w:after="100" w:afterAutospacing="1" w:line="240" w:lineRule="auto"/>
        <w:jc w:val="both"/>
        <w:rPr>
          <w:rFonts w:ascii="Tahoma" w:eastAsia="Times New Roman" w:hAnsi="Tahoma" w:cs="Tahoma"/>
          <w:color w:val="000000" w:themeColor="text1"/>
          <w:sz w:val="24"/>
          <w:szCs w:val="24"/>
          <w:lang w:eastAsia="es-ES_tradnl"/>
        </w:rPr>
      </w:pPr>
    </w:p>
    <w:p w:rsidR="006F09BD" w:rsidRDefault="006F09BD" w:rsidP="00AA2C49">
      <w:pPr>
        <w:spacing w:before="100" w:beforeAutospacing="1" w:after="100" w:afterAutospacing="1" w:line="240" w:lineRule="auto"/>
        <w:jc w:val="both"/>
        <w:rPr>
          <w:rFonts w:ascii="Tahoma" w:eastAsia="Times New Roman" w:hAnsi="Tahoma" w:cs="Tahoma"/>
          <w:color w:val="000000" w:themeColor="text1"/>
          <w:sz w:val="24"/>
          <w:szCs w:val="24"/>
          <w:lang w:eastAsia="es-ES_tradnl"/>
        </w:rPr>
      </w:pPr>
    </w:p>
    <w:p w:rsidR="006F09BD" w:rsidRDefault="006F09BD" w:rsidP="00AA2C49">
      <w:pPr>
        <w:spacing w:before="100" w:beforeAutospacing="1" w:after="100" w:afterAutospacing="1" w:line="240" w:lineRule="auto"/>
        <w:jc w:val="both"/>
        <w:rPr>
          <w:rFonts w:ascii="Tahoma" w:eastAsia="Times New Roman" w:hAnsi="Tahoma" w:cs="Tahoma"/>
          <w:color w:val="000000" w:themeColor="text1"/>
          <w:sz w:val="24"/>
          <w:szCs w:val="24"/>
          <w:lang w:eastAsia="es-ES_tradnl"/>
        </w:rPr>
      </w:pPr>
    </w:p>
    <w:p w:rsidR="006F09BD" w:rsidRDefault="006F09BD" w:rsidP="00AA2C49">
      <w:pPr>
        <w:spacing w:before="100" w:beforeAutospacing="1" w:after="100" w:afterAutospacing="1" w:line="240" w:lineRule="auto"/>
        <w:jc w:val="both"/>
        <w:rPr>
          <w:rFonts w:ascii="Tahoma" w:eastAsia="Times New Roman" w:hAnsi="Tahoma" w:cs="Tahoma"/>
          <w:color w:val="000000" w:themeColor="text1"/>
          <w:sz w:val="24"/>
          <w:szCs w:val="24"/>
          <w:lang w:eastAsia="es-ES_tradnl"/>
        </w:rPr>
      </w:pPr>
    </w:p>
    <w:p w:rsidR="006F09BD" w:rsidRDefault="006F09BD" w:rsidP="00AA2C49">
      <w:pPr>
        <w:spacing w:before="100" w:beforeAutospacing="1" w:after="100" w:afterAutospacing="1" w:line="240" w:lineRule="auto"/>
        <w:jc w:val="both"/>
        <w:rPr>
          <w:rFonts w:ascii="Tahoma" w:eastAsia="Times New Roman" w:hAnsi="Tahoma" w:cs="Tahoma"/>
          <w:color w:val="000000" w:themeColor="text1"/>
          <w:sz w:val="24"/>
          <w:szCs w:val="24"/>
          <w:lang w:eastAsia="es-ES_tradnl"/>
        </w:rPr>
      </w:pPr>
    </w:p>
    <w:p w:rsidR="006F09BD" w:rsidRPr="006F09BD" w:rsidRDefault="006F09BD" w:rsidP="006F09BD">
      <w:pPr>
        <w:pStyle w:val="Prrafodelista"/>
        <w:numPr>
          <w:ilvl w:val="0"/>
          <w:numId w:val="3"/>
        </w:numPr>
        <w:shd w:val="clear" w:color="auto" w:fill="FFFFFF"/>
        <w:spacing w:after="0" w:line="240" w:lineRule="auto"/>
        <w:jc w:val="both"/>
        <w:outlineLvl w:val="2"/>
        <w:rPr>
          <w:rFonts w:ascii="Tahoma" w:eastAsia="Times New Roman" w:hAnsi="Tahoma" w:cs="Tahoma"/>
          <w:b/>
          <w:bCs/>
          <w:color w:val="232323"/>
          <w:sz w:val="24"/>
          <w:szCs w:val="24"/>
          <w:lang w:eastAsia="es-ES_tradnl"/>
        </w:rPr>
      </w:pPr>
      <w:r w:rsidRPr="006F09BD">
        <w:rPr>
          <w:rFonts w:ascii="Tahoma" w:eastAsia="Times New Roman" w:hAnsi="Tahoma" w:cs="Tahoma"/>
          <w:b/>
          <w:bCs/>
          <w:color w:val="232323"/>
          <w:sz w:val="24"/>
          <w:szCs w:val="24"/>
          <w:lang w:eastAsia="es-ES_tradnl"/>
        </w:rPr>
        <w:lastRenderedPageBreak/>
        <w:t>Confidencialidad de la Información de los Usuarios</w:t>
      </w:r>
    </w:p>
    <w:p w:rsidR="006F09BD" w:rsidRPr="006F09BD" w:rsidRDefault="006F09BD" w:rsidP="006F09BD">
      <w:pPr>
        <w:pStyle w:val="Prrafodelista"/>
        <w:shd w:val="clear" w:color="auto" w:fill="FFFFFF"/>
        <w:spacing w:after="0" w:line="240" w:lineRule="auto"/>
        <w:ind w:left="360"/>
        <w:jc w:val="both"/>
        <w:outlineLvl w:val="2"/>
        <w:rPr>
          <w:rFonts w:ascii="Tahoma" w:eastAsia="Times New Roman" w:hAnsi="Tahoma" w:cs="Tahoma"/>
          <w:b/>
          <w:bCs/>
          <w:color w:val="232323"/>
          <w:sz w:val="24"/>
          <w:szCs w:val="24"/>
          <w:lang w:eastAsia="es-ES_tradnl"/>
        </w:rPr>
      </w:pPr>
    </w:p>
    <w:p w:rsidR="006F09BD" w:rsidRPr="006F09BD" w:rsidRDefault="006F09BD" w:rsidP="006F09BD">
      <w:pPr>
        <w:pStyle w:val="NormalWeb"/>
        <w:shd w:val="clear" w:color="auto" w:fill="FFFFFF"/>
        <w:ind w:left="360"/>
        <w:jc w:val="both"/>
        <w:rPr>
          <w:rFonts w:ascii="Tahoma" w:hAnsi="Tahoma" w:cs="Tahoma"/>
          <w:color w:val="232323"/>
        </w:rPr>
      </w:pPr>
      <w:r>
        <w:rPr>
          <w:rFonts w:ascii="Tahoma" w:hAnsi="Tahoma" w:cs="Tahoma"/>
          <w:color w:val="232323"/>
        </w:rPr>
        <w:t>ZTU SC</w:t>
      </w:r>
      <w:r w:rsidRPr="006F09BD">
        <w:rPr>
          <w:rFonts w:ascii="Tahoma" w:hAnsi="Tahoma" w:cs="Tahoma"/>
          <w:color w:val="232323"/>
        </w:rPr>
        <w:t xml:space="preserve"> solamente proporciona la información del usuario a las empresas que participan en el proceso de logística de compra y envío de lo que solicita el cliente a través de nuestro sitio al momento del registro o cuando realiza una transacción con nuestros servidores. Es decir, </w:t>
      </w:r>
      <w:r>
        <w:rPr>
          <w:rFonts w:ascii="Tahoma" w:hAnsi="Tahoma" w:cs="Tahoma"/>
          <w:color w:val="232323"/>
        </w:rPr>
        <w:t>ZTU SC</w:t>
      </w:r>
      <w:r w:rsidRPr="006F09BD">
        <w:rPr>
          <w:rFonts w:ascii="Tahoma" w:hAnsi="Tahoma" w:cs="Tahoma"/>
          <w:color w:val="232323"/>
        </w:rPr>
        <w:t xml:space="preserve"> no comparte información personal del usuario a personas o compañías ajenas a la operación y transacción de la compra.</w:t>
      </w:r>
    </w:p>
    <w:p w:rsidR="006F09BD" w:rsidRDefault="006F09BD" w:rsidP="006F09BD">
      <w:pPr>
        <w:pStyle w:val="NormalWeb"/>
        <w:shd w:val="clear" w:color="auto" w:fill="FFFFFF"/>
        <w:ind w:left="360"/>
        <w:jc w:val="both"/>
        <w:rPr>
          <w:rFonts w:ascii="Tahoma" w:hAnsi="Tahoma" w:cs="Tahoma"/>
          <w:color w:val="232323"/>
        </w:rPr>
      </w:pPr>
      <w:r w:rsidRPr="006F09BD">
        <w:rPr>
          <w:rFonts w:ascii="Tahoma" w:hAnsi="Tahoma" w:cs="Tahoma"/>
          <w:color w:val="232323"/>
        </w:rPr>
        <w:t xml:space="preserve">Para los pagos con tarjeta de crédito o débito, </w:t>
      </w:r>
      <w:r>
        <w:rPr>
          <w:rFonts w:ascii="Tahoma" w:hAnsi="Tahoma" w:cs="Tahoma"/>
          <w:color w:val="232323"/>
        </w:rPr>
        <w:t>ZTU SC</w:t>
      </w:r>
      <w:r w:rsidRPr="006F09BD">
        <w:rPr>
          <w:rFonts w:ascii="Tahoma" w:hAnsi="Tahoma" w:cs="Tahoma"/>
          <w:color w:val="232323"/>
        </w:rPr>
        <w:t xml:space="preserve"> utiliza los servicios de PayPal </w:t>
      </w:r>
      <w:r>
        <w:rPr>
          <w:rFonts w:ascii="Tahoma" w:hAnsi="Tahoma" w:cs="Tahoma"/>
          <w:color w:val="232323"/>
        </w:rPr>
        <w:t xml:space="preserve">Y Conekta </w:t>
      </w:r>
      <w:r w:rsidRPr="006F09BD">
        <w:rPr>
          <w:rFonts w:ascii="Tahoma" w:hAnsi="Tahoma" w:cs="Tahoma"/>
          <w:color w:val="232323"/>
        </w:rPr>
        <w:t>para el cobro y validación de la información del cliente.</w:t>
      </w:r>
      <w:r>
        <w:rPr>
          <w:rFonts w:ascii="Tahoma" w:hAnsi="Tahoma" w:cs="Tahoma"/>
          <w:color w:val="232323"/>
        </w:rPr>
        <w:t xml:space="preserve">  </w:t>
      </w:r>
    </w:p>
    <w:p w:rsidR="006F09BD" w:rsidRPr="006F09BD" w:rsidRDefault="006F09BD" w:rsidP="006F09BD">
      <w:pPr>
        <w:pStyle w:val="NormalWeb"/>
        <w:shd w:val="clear" w:color="auto" w:fill="FFFFFF"/>
        <w:ind w:left="360"/>
        <w:jc w:val="both"/>
        <w:rPr>
          <w:rFonts w:ascii="Tahoma" w:hAnsi="Tahoma" w:cs="Tahoma"/>
          <w:color w:val="232323"/>
        </w:rPr>
      </w:pPr>
      <w:r>
        <w:rPr>
          <w:rFonts w:ascii="Tahoma" w:hAnsi="Tahoma" w:cs="Tahoma"/>
          <w:color w:val="232323"/>
        </w:rPr>
        <w:t>ZTU SC</w:t>
      </w:r>
      <w:r w:rsidRPr="006F09BD">
        <w:rPr>
          <w:rFonts w:ascii="Tahoma" w:hAnsi="Tahoma" w:cs="Tahoma"/>
          <w:color w:val="232323"/>
        </w:rPr>
        <w:t xml:space="preserve"> solo remite la información del cliente con el tercero (en este caso PayPal</w:t>
      </w:r>
      <w:r>
        <w:rPr>
          <w:rFonts w:ascii="Tahoma" w:hAnsi="Tahoma" w:cs="Tahoma"/>
          <w:color w:val="232323"/>
        </w:rPr>
        <w:t>, Conekta</w:t>
      </w:r>
      <w:r w:rsidRPr="006F09BD">
        <w:rPr>
          <w:rFonts w:ascii="Tahoma" w:hAnsi="Tahoma" w:cs="Tahoma"/>
          <w:color w:val="232323"/>
        </w:rPr>
        <w:t xml:space="preserve"> y sus afiliados) para que procesen el pago realizado y en su caso notifiquen a </w:t>
      </w:r>
      <w:r>
        <w:rPr>
          <w:rFonts w:ascii="Tahoma" w:hAnsi="Tahoma" w:cs="Tahoma"/>
          <w:color w:val="232323"/>
        </w:rPr>
        <w:t>ZTU SC</w:t>
      </w:r>
      <w:r w:rsidRPr="006F09BD">
        <w:rPr>
          <w:rFonts w:ascii="Tahoma" w:hAnsi="Tahoma" w:cs="Tahoma"/>
          <w:color w:val="232323"/>
        </w:rPr>
        <w:t xml:space="preserve"> la au</w:t>
      </w:r>
      <w:r>
        <w:rPr>
          <w:rFonts w:ascii="Tahoma" w:hAnsi="Tahoma" w:cs="Tahoma"/>
          <w:color w:val="232323"/>
        </w:rPr>
        <w:t>torización de la transacción. ZTU SC</w:t>
      </w:r>
      <w:r w:rsidRPr="006F09BD">
        <w:rPr>
          <w:rFonts w:ascii="Tahoma" w:hAnsi="Tahoma" w:cs="Tahoma"/>
          <w:color w:val="232323"/>
        </w:rPr>
        <w:t xml:space="preserve"> estipula en sus Términos y Condiciones que el cliente acepta que la información será remitida a un tercero para su validación y autorización.</w:t>
      </w:r>
    </w:p>
    <w:p w:rsidR="006C66EC" w:rsidRPr="006F09BD" w:rsidRDefault="00F25712" w:rsidP="006F09BD">
      <w:pPr>
        <w:pStyle w:val="NormalWeb"/>
        <w:shd w:val="clear" w:color="auto" w:fill="FFFFFF"/>
        <w:ind w:left="360"/>
        <w:jc w:val="both"/>
        <w:rPr>
          <w:rFonts w:ascii="Tahoma" w:hAnsi="Tahoma" w:cs="Tahoma"/>
          <w:color w:val="232323"/>
        </w:rPr>
      </w:pPr>
      <w:r>
        <w:rPr>
          <w:rFonts w:ascii="Tahoma" w:hAnsi="Tahoma" w:cs="Tahoma"/>
          <w:color w:val="232323"/>
        </w:rPr>
        <w:t>ZTU SC</w:t>
      </w:r>
      <w:r w:rsidR="006F09BD" w:rsidRPr="006F09BD">
        <w:rPr>
          <w:rFonts w:ascii="Tahoma" w:hAnsi="Tahoma" w:cs="Tahoma"/>
          <w:color w:val="232323"/>
        </w:rPr>
        <w:t xml:space="preserve"> se reserva el derecho de usar o revelar cualquier información personal, para cumplir con alguna disposición legal, reglamentaria, gubernamental o judicial, para proteger la integridad del sitio, para cumplir con una solicitud formulada por usted, o para cooperar en cualquier investigación legal o que tenga que ver con algún asunto de seguridad pública.</w:t>
      </w:r>
    </w:p>
    <w:p w:rsidR="006C66EC" w:rsidRDefault="006C66EC" w:rsidP="00AA2C49">
      <w:pPr>
        <w:spacing w:before="100" w:beforeAutospacing="1" w:after="100" w:afterAutospacing="1" w:line="240" w:lineRule="auto"/>
        <w:jc w:val="both"/>
        <w:rPr>
          <w:rFonts w:ascii="Helvetica" w:eastAsia="Times New Roman" w:hAnsi="Helvetica" w:cs="Times New Roman"/>
          <w:color w:val="000000" w:themeColor="text1"/>
          <w:sz w:val="24"/>
          <w:szCs w:val="24"/>
          <w:lang w:eastAsia="es-ES_tradnl"/>
        </w:rPr>
      </w:pPr>
    </w:p>
    <w:p w:rsidR="00AA2C49" w:rsidRPr="00AA2C49" w:rsidRDefault="00AA2C49" w:rsidP="00AA2C49">
      <w:pPr>
        <w:pStyle w:val="Prrafodelista"/>
        <w:numPr>
          <w:ilvl w:val="0"/>
          <w:numId w:val="3"/>
        </w:numPr>
        <w:spacing w:after="0" w:line="240" w:lineRule="auto"/>
        <w:jc w:val="both"/>
        <w:rPr>
          <w:rFonts w:ascii="Tahoma" w:hAnsi="Tahoma" w:cs="Tahoma"/>
          <w:b/>
          <w:sz w:val="24"/>
          <w:szCs w:val="24"/>
        </w:rPr>
      </w:pPr>
      <w:r>
        <w:rPr>
          <w:rFonts w:ascii="Tahoma" w:hAnsi="Tahoma" w:cs="Tahoma"/>
          <w:b/>
          <w:sz w:val="24"/>
          <w:szCs w:val="24"/>
        </w:rPr>
        <w:t>CANDADO DE SEGURIDAD (SSL)</w:t>
      </w:r>
      <w:r w:rsidRPr="00AA2C49">
        <w:rPr>
          <w:rFonts w:ascii="Tahoma" w:hAnsi="Tahoma" w:cs="Tahoma"/>
          <w:b/>
          <w:sz w:val="24"/>
          <w:szCs w:val="24"/>
        </w:rPr>
        <w:t>.</w:t>
      </w:r>
    </w:p>
    <w:p w:rsidR="00AA2C49" w:rsidRPr="00AA2C49" w:rsidRDefault="00AA2C49" w:rsidP="00AA2C49">
      <w:pPr>
        <w:spacing w:after="0" w:line="240" w:lineRule="auto"/>
        <w:jc w:val="both"/>
        <w:rPr>
          <w:rFonts w:ascii="Tahoma" w:hAnsi="Tahoma" w:cs="Tahoma"/>
          <w:b/>
          <w:sz w:val="24"/>
          <w:szCs w:val="24"/>
        </w:rPr>
      </w:pPr>
    </w:p>
    <w:p w:rsidR="006C66EC" w:rsidRPr="006C66EC" w:rsidRDefault="006C66EC" w:rsidP="006C66EC">
      <w:pPr>
        <w:pStyle w:val="Prrafodelista"/>
        <w:numPr>
          <w:ilvl w:val="0"/>
          <w:numId w:val="7"/>
        </w:numPr>
        <w:rPr>
          <w:rFonts w:ascii="Tahoma" w:eastAsia="Times New Roman" w:hAnsi="Tahoma" w:cs="Tahoma"/>
          <w:b/>
          <w:color w:val="000000" w:themeColor="text1"/>
          <w:sz w:val="24"/>
          <w:szCs w:val="24"/>
          <w:lang w:eastAsia="es-ES_tradnl"/>
        </w:rPr>
      </w:pPr>
      <w:r w:rsidRPr="006C66EC">
        <w:rPr>
          <w:rFonts w:ascii="Tahoma" w:eastAsia="Times New Roman" w:hAnsi="Tahoma" w:cs="Tahoma"/>
          <w:b/>
          <w:color w:val="000000" w:themeColor="text1"/>
          <w:sz w:val="24"/>
          <w:szCs w:val="24"/>
          <w:lang w:eastAsia="es-ES_tradnl"/>
        </w:rPr>
        <w:t>Grupo Conektame SA. De C.V.</w:t>
      </w:r>
    </w:p>
    <w:p w:rsidR="006C66EC" w:rsidRDefault="00AA2C49" w:rsidP="006C66EC">
      <w:pPr>
        <w:pStyle w:val="Prrafodelista"/>
        <w:rPr>
          <w:rFonts w:ascii="Tahoma" w:eastAsia="Times New Roman" w:hAnsi="Tahoma" w:cs="Tahoma"/>
          <w:color w:val="000000" w:themeColor="text1"/>
          <w:sz w:val="24"/>
          <w:szCs w:val="24"/>
          <w:lang w:eastAsia="es-ES_tradnl"/>
        </w:rPr>
      </w:pPr>
      <w:r w:rsidRPr="006C66EC">
        <w:rPr>
          <w:rFonts w:ascii="Tahoma" w:eastAsia="Times New Roman" w:hAnsi="Tahoma" w:cs="Tahoma"/>
          <w:color w:val="000000" w:themeColor="text1"/>
          <w:sz w:val="24"/>
          <w:szCs w:val="24"/>
          <w:lang w:eastAsia="es-ES_tradnl"/>
        </w:rPr>
        <w:t>La plataforma ZTU S.C tiene la capacidad de procesar pagos con cualquier tarjeta de crédito o débito (de instituciones bancarias que permitan pagos en línea)</w:t>
      </w:r>
      <w:r w:rsidR="006C66EC" w:rsidRPr="006C66EC">
        <w:rPr>
          <w:rFonts w:ascii="Tahoma" w:eastAsia="Times New Roman" w:hAnsi="Tahoma" w:cs="Tahoma"/>
          <w:color w:val="000000" w:themeColor="text1"/>
          <w:sz w:val="24"/>
          <w:szCs w:val="24"/>
          <w:lang w:eastAsia="es-ES_tradnl"/>
        </w:rPr>
        <w:t xml:space="preserve"> </w:t>
      </w:r>
      <w:r w:rsidR="006F09BD">
        <w:rPr>
          <w:rFonts w:ascii="Tahoma" w:eastAsia="Times New Roman" w:hAnsi="Tahoma" w:cs="Tahoma"/>
          <w:color w:val="000000" w:themeColor="text1"/>
          <w:sz w:val="24"/>
          <w:szCs w:val="24"/>
          <w:lang w:eastAsia="es-ES_tradnl"/>
        </w:rPr>
        <w:t>operando para tal efecto con</w:t>
      </w:r>
      <w:r w:rsidR="006C66EC" w:rsidRPr="006C66EC">
        <w:rPr>
          <w:rFonts w:ascii="Tahoma" w:eastAsia="Times New Roman" w:hAnsi="Tahoma" w:cs="Tahoma"/>
          <w:color w:val="000000" w:themeColor="text1"/>
          <w:sz w:val="24"/>
          <w:szCs w:val="24"/>
          <w:lang w:eastAsia="es-ES_tradnl"/>
        </w:rPr>
        <w:t xml:space="preserve"> </w:t>
      </w:r>
      <w:r w:rsidRPr="006C66EC">
        <w:rPr>
          <w:rFonts w:ascii="Tahoma" w:eastAsia="Times New Roman" w:hAnsi="Tahoma" w:cs="Tahoma"/>
          <w:color w:val="000000" w:themeColor="text1"/>
          <w:sz w:val="24"/>
          <w:szCs w:val="24"/>
          <w:lang w:eastAsia="es-ES_tradnl"/>
        </w:rPr>
        <w:t xml:space="preserve"> proveedor externo denominado Grupo Conektame SA. De C.V. La descripción de los atributos de seguridad en las transacciones que se realizan a través de nuestro sitio web se pueden consultar en la siguiente dirección electrónica: </w:t>
      </w:r>
      <w:hyperlink r:id="rId12" w:history="1">
        <w:r w:rsidR="006F09BD" w:rsidRPr="00AD348C">
          <w:rPr>
            <w:rStyle w:val="Hipervnculo"/>
            <w:rFonts w:ascii="Tahoma" w:eastAsia="Times New Roman" w:hAnsi="Tahoma" w:cs="Tahoma"/>
            <w:sz w:val="24"/>
            <w:szCs w:val="24"/>
            <w:lang w:eastAsia="es-ES_tradnl"/>
          </w:rPr>
          <w:t>https://www.conekta</w:t>
        </w:r>
        <w:r w:rsidR="006F09BD" w:rsidRPr="00AD348C">
          <w:rPr>
            <w:rStyle w:val="Hipervnculo"/>
            <w:rFonts w:ascii="Tahoma" w:eastAsia="Times New Roman" w:hAnsi="Tahoma" w:cs="Tahoma"/>
            <w:sz w:val="24"/>
            <w:szCs w:val="24"/>
            <w:lang w:eastAsia="es-ES_tradnl"/>
          </w:rPr>
          <w:t>.</w:t>
        </w:r>
        <w:r w:rsidR="006F09BD" w:rsidRPr="00AD348C">
          <w:rPr>
            <w:rStyle w:val="Hipervnculo"/>
            <w:rFonts w:ascii="Tahoma" w:eastAsia="Times New Roman" w:hAnsi="Tahoma" w:cs="Tahoma"/>
            <w:sz w:val="24"/>
            <w:szCs w:val="24"/>
            <w:lang w:eastAsia="es-ES_tradnl"/>
          </w:rPr>
          <w:t>com/legal/tos</w:t>
        </w:r>
      </w:hyperlink>
      <w:r w:rsidR="006F09BD">
        <w:rPr>
          <w:rFonts w:ascii="Tahoma" w:eastAsia="Times New Roman" w:hAnsi="Tahoma" w:cs="Tahoma"/>
          <w:color w:val="000000" w:themeColor="text1"/>
          <w:sz w:val="24"/>
          <w:szCs w:val="24"/>
          <w:lang w:eastAsia="es-ES_tradnl"/>
        </w:rPr>
        <w:t xml:space="preserve"> </w:t>
      </w:r>
      <w:r w:rsidRPr="006C66EC">
        <w:rPr>
          <w:rFonts w:ascii="Tahoma" w:eastAsia="Times New Roman" w:hAnsi="Tahoma" w:cs="Tahoma"/>
          <w:color w:val="000000" w:themeColor="text1"/>
          <w:sz w:val="24"/>
          <w:szCs w:val="24"/>
          <w:lang w:eastAsia="es-ES_tradnl"/>
        </w:rPr>
        <w:t>En adición a lo anterior, tanto nuestra pág</w:t>
      </w:r>
      <w:r w:rsidR="006C66EC" w:rsidRPr="006C66EC">
        <w:rPr>
          <w:rFonts w:ascii="Tahoma" w:eastAsia="Times New Roman" w:hAnsi="Tahoma" w:cs="Tahoma"/>
          <w:color w:val="000000" w:themeColor="text1"/>
          <w:sz w:val="24"/>
          <w:szCs w:val="24"/>
          <w:lang w:eastAsia="es-ES_tradnl"/>
        </w:rPr>
        <w:t>ina web como nuestra plataforma opera en un ambiente de Secure Sockets Layer (SSL; en español Capa de Puertos Seguros).</w:t>
      </w:r>
    </w:p>
    <w:p w:rsidR="006C66EC" w:rsidRDefault="006C66EC" w:rsidP="006C66EC">
      <w:pPr>
        <w:pStyle w:val="Prrafodelista"/>
        <w:rPr>
          <w:rFonts w:ascii="Tahoma" w:eastAsia="Times New Roman" w:hAnsi="Tahoma" w:cs="Tahoma"/>
          <w:color w:val="000000" w:themeColor="text1"/>
          <w:sz w:val="24"/>
          <w:szCs w:val="24"/>
          <w:lang w:eastAsia="es-ES_tradnl"/>
        </w:rPr>
      </w:pPr>
    </w:p>
    <w:p w:rsidR="006C66EC" w:rsidRPr="006F09BD" w:rsidRDefault="006C66EC" w:rsidP="006F09BD">
      <w:pPr>
        <w:pStyle w:val="Prrafodelista"/>
        <w:rPr>
          <w:rFonts w:ascii="Tahoma" w:eastAsia="Times New Roman" w:hAnsi="Tahoma" w:cs="Tahoma"/>
          <w:color w:val="000000" w:themeColor="text1"/>
          <w:sz w:val="24"/>
          <w:szCs w:val="24"/>
          <w:lang w:eastAsia="es-ES_tradnl"/>
        </w:rPr>
      </w:pPr>
    </w:p>
    <w:p w:rsidR="006C66EC" w:rsidRPr="006F09BD" w:rsidRDefault="006C66EC" w:rsidP="006F09BD">
      <w:pPr>
        <w:pStyle w:val="Prrafodelista"/>
        <w:numPr>
          <w:ilvl w:val="0"/>
          <w:numId w:val="7"/>
        </w:numPr>
        <w:rPr>
          <w:rFonts w:ascii="Tahoma" w:eastAsia="Times New Roman" w:hAnsi="Tahoma" w:cs="Tahoma"/>
          <w:b/>
          <w:sz w:val="24"/>
          <w:szCs w:val="24"/>
          <w:lang w:eastAsia="es-ES_tradnl"/>
        </w:rPr>
      </w:pPr>
      <w:r w:rsidRPr="006F09BD">
        <w:rPr>
          <w:rFonts w:ascii="Tahoma" w:eastAsia="Times New Roman" w:hAnsi="Tahoma" w:cs="Tahoma"/>
          <w:b/>
          <w:sz w:val="24"/>
          <w:szCs w:val="24"/>
          <w:lang w:eastAsia="es-ES_tradnl"/>
        </w:rPr>
        <w:t xml:space="preserve">PAYPAL </w:t>
      </w:r>
      <w:r w:rsidR="006F09BD" w:rsidRPr="006F09BD">
        <w:rPr>
          <w:rFonts w:ascii="Tahoma" w:eastAsia="Times New Roman" w:hAnsi="Tahoma" w:cs="Tahoma"/>
          <w:b/>
          <w:sz w:val="24"/>
          <w:szCs w:val="24"/>
          <w:lang w:eastAsia="es-ES_tradnl"/>
        </w:rPr>
        <w:t>MEXICO S. DE R. L. DE C.V.</w:t>
      </w:r>
    </w:p>
    <w:p w:rsidR="006F09BD" w:rsidRPr="006F09BD" w:rsidRDefault="006F09BD" w:rsidP="006F09BD">
      <w:pPr>
        <w:pStyle w:val="Prrafodelista"/>
        <w:rPr>
          <w:rFonts w:ascii="Tahoma" w:eastAsia="Times New Roman" w:hAnsi="Tahoma" w:cs="Tahoma"/>
          <w:color w:val="000000" w:themeColor="text1"/>
          <w:sz w:val="24"/>
          <w:szCs w:val="24"/>
          <w:lang w:eastAsia="es-ES_tradnl"/>
        </w:rPr>
      </w:pPr>
      <w:r w:rsidRPr="006F09BD">
        <w:rPr>
          <w:rFonts w:ascii="Tahoma" w:eastAsia="Times New Roman" w:hAnsi="Tahoma" w:cs="Tahoma"/>
          <w:color w:val="000000" w:themeColor="text1"/>
          <w:sz w:val="24"/>
          <w:szCs w:val="24"/>
          <w:lang w:eastAsia="es-ES_tradnl"/>
        </w:rPr>
        <w:t xml:space="preserve">La plataforma ZTU S.C tiene la capacidad de procesar pagos con cualquier tarjeta de crédito o débito (de instituciones bancarias que permitan pagos </w:t>
      </w:r>
      <w:r w:rsidRPr="006F09BD">
        <w:rPr>
          <w:rFonts w:ascii="Tahoma" w:eastAsia="Times New Roman" w:hAnsi="Tahoma" w:cs="Tahoma"/>
          <w:color w:val="000000" w:themeColor="text1"/>
          <w:sz w:val="24"/>
          <w:szCs w:val="24"/>
          <w:lang w:eastAsia="es-ES_tradnl"/>
        </w:rPr>
        <w:lastRenderedPageBreak/>
        <w:t>en línea) operando para tal efecto con</w:t>
      </w:r>
      <w:r w:rsidRPr="006F09BD">
        <w:rPr>
          <w:rFonts w:ascii="Tahoma" w:eastAsia="Times New Roman" w:hAnsi="Tahoma" w:cs="Tahoma"/>
          <w:color w:val="000000" w:themeColor="text1"/>
          <w:sz w:val="24"/>
          <w:szCs w:val="24"/>
          <w:lang w:eastAsia="es-ES_tradnl"/>
        </w:rPr>
        <w:t xml:space="preserve"> un</w:t>
      </w:r>
      <w:r w:rsidRPr="006F09BD">
        <w:rPr>
          <w:rFonts w:ascii="Tahoma" w:eastAsia="Times New Roman" w:hAnsi="Tahoma" w:cs="Tahoma"/>
          <w:color w:val="000000" w:themeColor="text1"/>
          <w:sz w:val="24"/>
          <w:szCs w:val="24"/>
          <w:lang w:eastAsia="es-ES_tradnl"/>
        </w:rPr>
        <w:t xml:space="preserve">  proveedor externo denominado </w:t>
      </w:r>
      <w:r w:rsidRPr="006F09BD">
        <w:rPr>
          <w:rFonts w:ascii="Tahoma" w:eastAsia="Times New Roman" w:hAnsi="Tahoma" w:cs="Tahoma"/>
          <w:color w:val="000000" w:themeColor="text1"/>
          <w:sz w:val="24"/>
          <w:szCs w:val="24"/>
          <w:lang w:eastAsia="es-ES_tradnl"/>
        </w:rPr>
        <w:t>PayPal Méxic, S. De R. L. De C. V</w:t>
      </w:r>
      <w:r w:rsidRPr="006F09BD">
        <w:rPr>
          <w:rFonts w:ascii="Tahoma" w:eastAsia="Times New Roman" w:hAnsi="Tahoma" w:cs="Tahoma"/>
          <w:color w:val="000000" w:themeColor="text1"/>
          <w:sz w:val="24"/>
          <w:szCs w:val="24"/>
          <w:lang w:eastAsia="es-ES_tradnl"/>
        </w:rPr>
        <w:t xml:space="preserve">. La descripción de los atributos de seguridad en las transacciones que se realizan a través de nuestro sitio web se pueden consultar en la siguiente dirección electrónica: </w:t>
      </w:r>
      <w:hyperlink r:id="rId13" w:history="1">
        <w:r w:rsidRPr="006F09BD">
          <w:rPr>
            <w:rStyle w:val="Hipervnculo"/>
            <w:rFonts w:ascii="Tahoma" w:eastAsia="Times New Roman" w:hAnsi="Tahoma" w:cs="Tahoma"/>
            <w:sz w:val="24"/>
            <w:szCs w:val="24"/>
            <w:lang w:eastAsia="es-ES_tradnl"/>
          </w:rPr>
          <w:t>https://www.paypal.com/mx/webapps/mpp/ua/privacy-full</w:t>
        </w:r>
      </w:hyperlink>
      <w:r w:rsidRPr="006F09BD">
        <w:rPr>
          <w:rFonts w:ascii="Tahoma" w:eastAsia="Times New Roman" w:hAnsi="Tahoma" w:cs="Tahoma"/>
          <w:color w:val="000000" w:themeColor="text1"/>
          <w:sz w:val="24"/>
          <w:szCs w:val="24"/>
          <w:lang w:eastAsia="es-ES_tradnl"/>
        </w:rPr>
        <w:t xml:space="preserve"> </w:t>
      </w:r>
      <w:r w:rsidRPr="006F09BD">
        <w:rPr>
          <w:rFonts w:ascii="Tahoma" w:eastAsia="Times New Roman" w:hAnsi="Tahoma" w:cs="Tahoma"/>
          <w:color w:val="000000" w:themeColor="text1"/>
          <w:sz w:val="24"/>
          <w:szCs w:val="24"/>
          <w:lang w:eastAsia="es-ES_tradnl"/>
        </w:rPr>
        <w:t>En adición a lo anterior, tanto nuestra página web como nuestra plataforma opera en un ambiente de Secure Sockets Layer (SSL; en español Capa de Puertos Seguros).</w:t>
      </w:r>
    </w:p>
    <w:p w:rsidR="006F09BD" w:rsidRDefault="006F09BD" w:rsidP="006F09BD">
      <w:pPr>
        <w:pStyle w:val="Prrafodelista"/>
        <w:rPr>
          <w:rFonts w:ascii="Times New Roman" w:eastAsia="Times New Roman" w:hAnsi="Times New Roman" w:cs="Times New Roman"/>
          <w:sz w:val="24"/>
          <w:szCs w:val="24"/>
          <w:lang w:eastAsia="es-ES_tradnl"/>
        </w:rPr>
      </w:pPr>
    </w:p>
    <w:p w:rsidR="006F09BD" w:rsidRPr="006C66EC" w:rsidRDefault="006F09BD" w:rsidP="006F09BD">
      <w:pPr>
        <w:pStyle w:val="Prrafodelista"/>
        <w:rPr>
          <w:rFonts w:ascii="Times New Roman" w:eastAsia="Times New Roman" w:hAnsi="Times New Roman" w:cs="Times New Roman"/>
          <w:sz w:val="24"/>
          <w:szCs w:val="24"/>
          <w:lang w:eastAsia="es-ES_tradnl"/>
        </w:rPr>
      </w:pPr>
    </w:p>
    <w:p w:rsidR="00AA2C49" w:rsidRPr="006C66EC" w:rsidRDefault="00AA2C49" w:rsidP="006C66EC">
      <w:pPr>
        <w:pStyle w:val="Prrafodelista"/>
        <w:spacing w:after="0" w:line="240" w:lineRule="auto"/>
        <w:ind w:left="440"/>
        <w:jc w:val="both"/>
        <w:rPr>
          <w:rFonts w:ascii="Tahoma" w:eastAsia="Times New Roman" w:hAnsi="Tahoma" w:cs="Tahoma"/>
          <w:color w:val="000000" w:themeColor="text1"/>
          <w:sz w:val="24"/>
          <w:szCs w:val="24"/>
          <w:lang w:eastAsia="es-ES_tradnl"/>
        </w:rPr>
      </w:pPr>
    </w:p>
    <w:p w:rsidR="00AA2C49" w:rsidRPr="00AA2C49" w:rsidRDefault="00AA2C49" w:rsidP="00AA2C49">
      <w:pPr>
        <w:spacing w:before="100" w:beforeAutospacing="1" w:after="100" w:afterAutospacing="1" w:line="240" w:lineRule="auto"/>
        <w:jc w:val="both"/>
        <w:rPr>
          <w:rFonts w:ascii="Helvetica" w:eastAsia="Times New Roman" w:hAnsi="Helvetica" w:cs="Times New Roman"/>
          <w:color w:val="000000" w:themeColor="text1"/>
          <w:sz w:val="24"/>
          <w:szCs w:val="24"/>
          <w:lang w:eastAsia="es-ES_tradnl"/>
        </w:rPr>
      </w:pPr>
    </w:p>
    <w:p w:rsidR="00AA2C49" w:rsidRDefault="00AA2C49" w:rsidP="007946C0">
      <w:pPr>
        <w:spacing w:after="0" w:line="240" w:lineRule="auto"/>
        <w:jc w:val="both"/>
        <w:rPr>
          <w:rFonts w:ascii="Tahoma" w:hAnsi="Tahoma" w:cs="Tahoma"/>
          <w:sz w:val="24"/>
          <w:szCs w:val="24"/>
        </w:rPr>
      </w:pPr>
    </w:p>
    <w:p w:rsidR="00AA2C49" w:rsidRDefault="00AA2C49" w:rsidP="007946C0">
      <w:pPr>
        <w:spacing w:after="0" w:line="240" w:lineRule="auto"/>
        <w:jc w:val="both"/>
        <w:rPr>
          <w:rFonts w:ascii="Tahoma" w:hAnsi="Tahoma" w:cs="Tahoma"/>
          <w:sz w:val="24"/>
          <w:szCs w:val="24"/>
        </w:rPr>
      </w:pPr>
    </w:p>
    <w:p w:rsidR="00B360CD" w:rsidRDefault="00B360CD" w:rsidP="007946C0">
      <w:pPr>
        <w:spacing w:after="0" w:line="240" w:lineRule="auto"/>
        <w:jc w:val="both"/>
        <w:rPr>
          <w:rFonts w:ascii="Tahoma" w:hAnsi="Tahoma" w:cs="Tahoma"/>
          <w:sz w:val="24"/>
          <w:szCs w:val="24"/>
        </w:rPr>
      </w:pPr>
    </w:p>
    <w:p w:rsidR="00B360CD" w:rsidRDefault="00B360CD" w:rsidP="007946C0">
      <w:pPr>
        <w:spacing w:after="0" w:line="240" w:lineRule="auto"/>
        <w:jc w:val="both"/>
        <w:rPr>
          <w:rFonts w:ascii="Tahoma" w:hAnsi="Tahoma" w:cs="Tahoma"/>
          <w:sz w:val="24"/>
          <w:szCs w:val="24"/>
        </w:rPr>
      </w:pPr>
    </w:p>
    <w:p w:rsidR="00CF2704" w:rsidRDefault="00CF2704" w:rsidP="007946C0">
      <w:pPr>
        <w:spacing w:after="0" w:line="240" w:lineRule="auto"/>
        <w:jc w:val="both"/>
        <w:rPr>
          <w:rFonts w:ascii="Tahoma" w:hAnsi="Tahoma" w:cs="Tahoma"/>
          <w:sz w:val="24"/>
          <w:szCs w:val="24"/>
        </w:rPr>
      </w:pPr>
    </w:p>
    <w:p w:rsidR="00CF2704" w:rsidRDefault="00CF2704" w:rsidP="00CF2704">
      <w:pPr>
        <w:spacing w:after="0" w:line="240" w:lineRule="auto"/>
        <w:jc w:val="center"/>
        <w:rPr>
          <w:rFonts w:ascii="Tahoma" w:hAnsi="Tahoma" w:cs="Tahoma"/>
          <w:i/>
          <w:sz w:val="24"/>
          <w:szCs w:val="24"/>
        </w:rPr>
      </w:pPr>
      <w:r w:rsidRPr="00CF2704">
        <w:rPr>
          <w:rFonts w:ascii="Tahoma" w:hAnsi="Tahoma" w:cs="Tahoma"/>
          <w:i/>
          <w:sz w:val="24"/>
          <w:szCs w:val="24"/>
        </w:rPr>
        <w:t>[Fin de documento]</w:t>
      </w:r>
    </w:p>
    <w:p w:rsidR="002A0851" w:rsidRDefault="002A0851" w:rsidP="00CF2704">
      <w:pPr>
        <w:spacing w:after="0" w:line="240" w:lineRule="auto"/>
        <w:jc w:val="center"/>
        <w:rPr>
          <w:rFonts w:ascii="Tahoma" w:hAnsi="Tahoma" w:cs="Tahoma"/>
          <w:i/>
          <w:sz w:val="24"/>
          <w:szCs w:val="24"/>
        </w:rPr>
      </w:pPr>
    </w:p>
    <w:p w:rsidR="002A0851" w:rsidRDefault="002A0851" w:rsidP="00CF2704">
      <w:pPr>
        <w:spacing w:after="0" w:line="240" w:lineRule="auto"/>
        <w:jc w:val="center"/>
        <w:rPr>
          <w:rFonts w:ascii="Tahoma" w:hAnsi="Tahoma" w:cs="Tahoma"/>
          <w:i/>
          <w:sz w:val="24"/>
          <w:szCs w:val="24"/>
        </w:rPr>
      </w:pPr>
    </w:p>
    <w:p w:rsidR="00CF2704" w:rsidRDefault="00CF2704" w:rsidP="00CF2704">
      <w:pPr>
        <w:spacing w:after="0" w:line="240" w:lineRule="auto"/>
        <w:jc w:val="center"/>
        <w:rPr>
          <w:rFonts w:ascii="Tahoma" w:hAnsi="Tahoma" w:cs="Tahoma"/>
          <w:i/>
          <w:sz w:val="24"/>
          <w:szCs w:val="24"/>
        </w:rPr>
      </w:pPr>
    </w:p>
    <w:p w:rsidR="00CF2704" w:rsidRPr="00CF2704" w:rsidRDefault="00CF2704" w:rsidP="00CF2704">
      <w:pPr>
        <w:spacing w:after="0" w:line="240" w:lineRule="auto"/>
        <w:jc w:val="center"/>
        <w:rPr>
          <w:rFonts w:ascii="Tahoma" w:hAnsi="Tahoma" w:cs="Tahoma"/>
          <w:i/>
          <w:sz w:val="24"/>
          <w:szCs w:val="24"/>
        </w:rPr>
      </w:pPr>
      <w:r>
        <w:rPr>
          <w:rFonts w:ascii="Tahoma" w:hAnsi="Tahoma" w:cs="Tahoma"/>
          <w:i/>
          <w:sz w:val="24"/>
          <w:szCs w:val="24"/>
        </w:rPr>
        <w:t>***</w:t>
      </w:r>
    </w:p>
    <w:p w:rsidR="003E6410" w:rsidRPr="00EF7911" w:rsidRDefault="003E6410" w:rsidP="000617DD">
      <w:pPr>
        <w:spacing w:after="0" w:line="240" w:lineRule="auto"/>
        <w:rPr>
          <w:rFonts w:ascii="Arial Narrow" w:hAnsi="Arial Narrow"/>
          <w:b/>
          <w:sz w:val="24"/>
          <w:szCs w:val="24"/>
        </w:rPr>
      </w:pPr>
    </w:p>
    <w:sectPr w:rsidR="003E6410" w:rsidRPr="00EF7911" w:rsidSect="00EF7911">
      <w:headerReference w:type="default" r:id="rId14"/>
      <w:footerReference w:type="default" r:id="rId15"/>
      <w:pgSz w:w="12240" w:h="15840"/>
      <w:pgMar w:top="1417" w:right="1701" w:bottom="1417" w:left="1701"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C6D" w:rsidRDefault="00C56C6D" w:rsidP="00EF7911">
      <w:pPr>
        <w:spacing w:after="0" w:line="240" w:lineRule="auto"/>
      </w:pPr>
      <w:r>
        <w:separator/>
      </w:r>
    </w:p>
  </w:endnote>
  <w:endnote w:type="continuationSeparator" w:id="0">
    <w:p w:rsidR="00C56C6D" w:rsidRDefault="00C56C6D" w:rsidP="00EF7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482327"/>
      <w:docPartObj>
        <w:docPartGallery w:val="Page Numbers (Bottom of Page)"/>
        <w:docPartUnique/>
      </w:docPartObj>
    </w:sdtPr>
    <w:sdtEndPr/>
    <w:sdtContent>
      <w:p w:rsidR="00EF7911" w:rsidRDefault="00EF7911">
        <w:pPr>
          <w:pStyle w:val="Piedepgina"/>
          <w:jc w:val="center"/>
        </w:pPr>
        <w:r w:rsidRPr="00201E8D">
          <w:rPr>
            <w:rFonts w:ascii="Tahoma" w:hAnsi="Tahoma" w:cs="Tahoma"/>
            <w:noProof/>
            <w:sz w:val="26"/>
            <w:szCs w:val="26"/>
            <w:lang w:eastAsia="es-MX"/>
          </w:rPr>
          <w:drawing>
            <wp:anchor distT="0" distB="0" distL="114300" distR="114300" simplePos="0" relativeHeight="251659264" behindDoc="1" locked="0" layoutInCell="1" allowOverlap="1" wp14:anchorId="17E90C2D" wp14:editId="6284C847">
              <wp:simplePos x="0" y="0"/>
              <wp:positionH relativeFrom="column">
                <wp:posOffset>-632460</wp:posOffset>
              </wp:positionH>
              <wp:positionV relativeFrom="paragraph">
                <wp:posOffset>-236855</wp:posOffset>
              </wp:positionV>
              <wp:extent cx="6991350" cy="212090"/>
              <wp:effectExtent l="0" t="0" r="0" b="0"/>
              <wp:wrapTight wrapText="bothSides">
                <wp:wrapPolygon edited="0">
                  <wp:start x="0" y="0"/>
                  <wp:lineTo x="0" y="19401"/>
                  <wp:lineTo x="21541" y="19401"/>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91350" cy="212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E8D">
          <w:rPr>
            <w:rFonts w:ascii="Tahoma" w:hAnsi="Tahoma" w:cs="Tahoma"/>
          </w:rPr>
          <w:t>-</w:t>
        </w:r>
        <w:r w:rsidRPr="00201E8D">
          <w:rPr>
            <w:rFonts w:ascii="Tahoma" w:hAnsi="Tahoma" w:cs="Tahoma"/>
          </w:rPr>
          <w:fldChar w:fldCharType="begin"/>
        </w:r>
        <w:r w:rsidRPr="00201E8D">
          <w:rPr>
            <w:rFonts w:ascii="Tahoma" w:hAnsi="Tahoma" w:cs="Tahoma"/>
          </w:rPr>
          <w:instrText>PAGE   \* MERGEFORMAT</w:instrText>
        </w:r>
        <w:r w:rsidRPr="00201E8D">
          <w:rPr>
            <w:rFonts w:ascii="Tahoma" w:hAnsi="Tahoma" w:cs="Tahoma"/>
          </w:rPr>
          <w:fldChar w:fldCharType="separate"/>
        </w:r>
        <w:r w:rsidR="00C83B45" w:rsidRPr="00C83B45">
          <w:rPr>
            <w:rFonts w:ascii="Tahoma" w:hAnsi="Tahoma" w:cs="Tahoma"/>
            <w:noProof/>
            <w:lang w:val="es-ES"/>
          </w:rPr>
          <w:t>1</w:t>
        </w:r>
        <w:r w:rsidRPr="00201E8D">
          <w:rPr>
            <w:rFonts w:ascii="Tahoma" w:hAnsi="Tahoma" w:cs="Tahoma"/>
          </w:rPr>
          <w:fldChar w:fldCharType="end"/>
        </w:r>
        <w:r w:rsidRPr="00201E8D">
          <w:rPr>
            <w:rFonts w:ascii="Tahoma" w:hAnsi="Tahoma" w:cs="Tahoma"/>
          </w:rPr>
          <w:t>-</w:t>
        </w:r>
      </w:p>
    </w:sdtContent>
  </w:sdt>
  <w:p w:rsidR="00EF7911" w:rsidRDefault="00EF79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C6D" w:rsidRDefault="00C56C6D" w:rsidP="00EF7911">
      <w:pPr>
        <w:spacing w:after="0" w:line="240" w:lineRule="auto"/>
      </w:pPr>
      <w:r>
        <w:separator/>
      </w:r>
    </w:p>
  </w:footnote>
  <w:footnote w:type="continuationSeparator" w:id="0">
    <w:p w:rsidR="00C56C6D" w:rsidRDefault="00C56C6D" w:rsidP="00EF7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E8D" w:rsidRPr="00201E8D" w:rsidRDefault="00201E8D" w:rsidP="00201E8D">
    <w:pPr>
      <w:pStyle w:val="Encabezado"/>
      <w:jc w:val="right"/>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53F3E"/>
    <w:multiLevelType w:val="hybridMultilevel"/>
    <w:tmpl w:val="74EAA8D0"/>
    <w:lvl w:ilvl="0" w:tplc="D9088958">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A8B5326"/>
    <w:multiLevelType w:val="hybridMultilevel"/>
    <w:tmpl w:val="89BC6CE8"/>
    <w:lvl w:ilvl="0" w:tplc="A33CA33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65026"/>
    <w:multiLevelType w:val="hybridMultilevel"/>
    <w:tmpl w:val="89BC6CE8"/>
    <w:lvl w:ilvl="0" w:tplc="A33CA33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C6FB3"/>
    <w:multiLevelType w:val="hybridMultilevel"/>
    <w:tmpl w:val="0C26852E"/>
    <w:lvl w:ilvl="0" w:tplc="96665A4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134F1"/>
    <w:multiLevelType w:val="hybridMultilevel"/>
    <w:tmpl w:val="29585D6A"/>
    <w:lvl w:ilvl="0" w:tplc="932C8BB6">
      <w:start w:val="1"/>
      <w:numFmt w:val="upperLetter"/>
      <w:lvlText w:val="%1)"/>
      <w:lvlJc w:val="left"/>
      <w:pPr>
        <w:ind w:left="440" w:hanging="360"/>
      </w:pPr>
      <w:rPr>
        <w:rFonts w:hint="default"/>
      </w:rPr>
    </w:lvl>
    <w:lvl w:ilvl="1" w:tplc="040A0019" w:tentative="1">
      <w:start w:val="1"/>
      <w:numFmt w:val="lowerLetter"/>
      <w:lvlText w:val="%2."/>
      <w:lvlJc w:val="left"/>
      <w:pPr>
        <w:ind w:left="1160" w:hanging="360"/>
      </w:pPr>
    </w:lvl>
    <w:lvl w:ilvl="2" w:tplc="040A001B" w:tentative="1">
      <w:start w:val="1"/>
      <w:numFmt w:val="lowerRoman"/>
      <w:lvlText w:val="%3."/>
      <w:lvlJc w:val="right"/>
      <w:pPr>
        <w:ind w:left="1880" w:hanging="180"/>
      </w:pPr>
    </w:lvl>
    <w:lvl w:ilvl="3" w:tplc="040A000F" w:tentative="1">
      <w:start w:val="1"/>
      <w:numFmt w:val="decimal"/>
      <w:lvlText w:val="%4."/>
      <w:lvlJc w:val="left"/>
      <w:pPr>
        <w:ind w:left="2600" w:hanging="360"/>
      </w:pPr>
    </w:lvl>
    <w:lvl w:ilvl="4" w:tplc="040A0019" w:tentative="1">
      <w:start w:val="1"/>
      <w:numFmt w:val="lowerLetter"/>
      <w:lvlText w:val="%5."/>
      <w:lvlJc w:val="left"/>
      <w:pPr>
        <w:ind w:left="3320" w:hanging="360"/>
      </w:pPr>
    </w:lvl>
    <w:lvl w:ilvl="5" w:tplc="040A001B" w:tentative="1">
      <w:start w:val="1"/>
      <w:numFmt w:val="lowerRoman"/>
      <w:lvlText w:val="%6."/>
      <w:lvlJc w:val="right"/>
      <w:pPr>
        <w:ind w:left="4040" w:hanging="180"/>
      </w:pPr>
    </w:lvl>
    <w:lvl w:ilvl="6" w:tplc="040A000F" w:tentative="1">
      <w:start w:val="1"/>
      <w:numFmt w:val="decimal"/>
      <w:lvlText w:val="%7."/>
      <w:lvlJc w:val="left"/>
      <w:pPr>
        <w:ind w:left="4760" w:hanging="360"/>
      </w:pPr>
    </w:lvl>
    <w:lvl w:ilvl="7" w:tplc="040A0019" w:tentative="1">
      <w:start w:val="1"/>
      <w:numFmt w:val="lowerLetter"/>
      <w:lvlText w:val="%8."/>
      <w:lvlJc w:val="left"/>
      <w:pPr>
        <w:ind w:left="5480" w:hanging="360"/>
      </w:pPr>
    </w:lvl>
    <w:lvl w:ilvl="8" w:tplc="040A001B" w:tentative="1">
      <w:start w:val="1"/>
      <w:numFmt w:val="lowerRoman"/>
      <w:lvlText w:val="%9."/>
      <w:lvlJc w:val="right"/>
      <w:pPr>
        <w:ind w:left="6200" w:hanging="180"/>
      </w:pPr>
    </w:lvl>
  </w:abstractNum>
  <w:abstractNum w:abstractNumId="5" w15:restartNumberingAfterBreak="0">
    <w:nsid w:val="51126B9A"/>
    <w:multiLevelType w:val="hybridMultilevel"/>
    <w:tmpl w:val="FF82C03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8823ED8"/>
    <w:multiLevelType w:val="hybridMultilevel"/>
    <w:tmpl w:val="89BC6CE8"/>
    <w:lvl w:ilvl="0" w:tplc="A33CA33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E0"/>
    <w:rsid w:val="000617DD"/>
    <w:rsid w:val="0006766A"/>
    <w:rsid w:val="00075D81"/>
    <w:rsid w:val="000B5740"/>
    <w:rsid w:val="00201E8D"/>
    <w:rsid w:val="00252198"/>
    <w:rsid w:val="002A0851"/>
    <w:rsid w:val="002B1A90"/>
    <w:rsid w:val="002D212A"/>
    <w:rsid w:val="003147F5"/>
    <w:rsid w:val="003E1BCB"/>
    <w:rsid w:val="003E6410"/>
    <w:rsid w:val="0041145D"/>
    <w:rsid w:val="00437442"/>
    <w:rsid w:val="00490318"/>
    <w:rsid w:val="004A1B50"/>
    <w:rsid w:val="005700ED"/>
    <w:rsid w:val="00597E36"/>
    <w:rsid w:val="005B6EE0"/>
    <w:rsid w:val="005D1022"/>
    <w:rsid w:val="006020F0"/>
    <w:rsid w:val="006965D9"/>
    <w:rsid w:val="006C66EC"/>
    <w:rsid w:val="006F09BD"/>
    <w:rsid w:val="0077770B"/>
    <w:rsid w:val="007946C0"/>
    <w:rsid w:val="008F2961"/>
    <w:rsid w:val="00955C95"/>
    <w:rsid w:val="009C5496"/>
    <w:rsid w:val="00A71905"/>
    <w:rsid w:val="00A73F07"/>
    <w:rsid w:val="00AA2C49"/>
    <w:rsid w:val="00B1779E"/>
    <w:rsid w:val="00B360CD"/>
    <w:rsid w:val="00B47861"/>
    <w:rsid w:val="00B67FE9"/>
    <w:rsid w:val="00BD306B"/>
    <w:rsid w:val="00C51E59"/>
    <w:rsid w:val="00C56C6D"/>
    <w:rsid w:val="00C83B45"/>
    <w:rsid w:val="00CB4B2A"/>
    <w:rsid w:val="00CB6D89"/>
    <w:rsid w:val="00CF2704"/>
    <w:rsid w:val="00D2631A"/>
    <w:rsid w:val="00EC5784"/>
    <w:rsid w:val="00EF7911"/>
    <w:rsid w:val="00F25712"/>
    <w:rsid w:val="00F75EFD"/>
    <w:rsid w:val="00F92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5E247"/>
  <w15:docId w15:val="{785DCE7C-1088-4253-BDBC-9103098A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3">
    <w:name w:val="heading 3"/>
    <w:basedOn w:val="Normal"/>
    <w:link w:val="Ttulo3Car"/>
    <w:uiPriority w:val="9"/>
    <w:qFormat/>
    <w:rsid w:val="006F09BD"/>
    <w:pPr>
      <w:spacing w:before="100" w:beforeAutospacing="1" w:after="100" w:afterAutospacing="1" w:line="240" w:lineRule="auto"/>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5784"/>
    <w:pPr>
      <w:ind w:left="720"/>
      <w:contextualSpacing/>
    </w:pPr>
  </w:style>
  <w:style w:type="character" w:styleId="Hipervnculo">
    <w:name w:val="Hyperlink"/>
    <w:basedOn w:val="Fuentedeprrafopredeter"/>
    <w:uiPriority w:val="99"/>
    <w:unhideWhenUsed/>
    <w:rsid w:val="0006766A"/>
    <w:rPr>
      <w:color w:val="0000FF" w:themeColor="hyperlink"/>
      <w:u w:val="single"/>
    </w:rPr>
  </w:style>
  <w:style w:type="paragraph" w:styleId="Textodeglobo">
    <w:name w:val="Balloon Text"/>
    <w:basedOn w:val="Normal"/>
    <w:link w:val="TextodegloboCar"/>
    <w:uiPriority w:val="99"/>
    <w:semiHidden/>
    <w:unhideWhenUsed/>
    <w:rsid w:val="00EF791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911"/>
    <w:rPr>
      <w:rFonts w:ascii="Tahoma" w:hAnsi="Tahoma" w:cs="Tahoma"/>
      <w:sz w:val="16"/>
      <w:szCs w:val="16"/>
      <w:lang w:val="es-MX"/>
    </w:rPr>
  </w:style>
  <w:style w:type="paragraph" w:styleId="Encabezado">
    <w:name w:val="header"/>
    <w:basedOn w:val="Normal"/>
    <w:link w:val="EncabezadoCar"/>
    <w:uiPriority w:val="99"/>
    <w:unhideWhenUsed/>
    <w:rsid w:val="00EF79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7911"/>
    <w:rPr>
      <w:lang w:val="es-MX"/>
    </w:rPr>
  </w:style>
  <w:style w:type="paragraph" w:styleId="Piedepgina">
    <w:name w:val="footer"/>
    <w:basedOn w:val="Normal"/>
    <w:link w:val="PiedepginaCar"/>
    <w:uiPriority w:val="99"/>
    <w:unhideWhenUsed/>
    <w:rsid w:val="00EF79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7911"/>
    <w:rPr>
      <w:lang w:val="es-MX"/>
    </w:rPr>
  </w:style>
  <w:style w:type="paragraph" w:styleId="NormalWeb">
    <w:name w:val="Normal (Web)"/>
    <w:basedOn w:val="Normal"/>
    <w:uiPriority w:val="99"/>
    <w:unhideWhenUsed/>
    <w:rsid w:val="00AA2C49"/>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styleId="Textoennegrita">
    <w:name w:val="Strong"/>
    <w:basedOn w:val="Fuentedeprrafopredeter"/>
    <w:uiPriority w:val="22"/>
    <w:qFormat/>
    <w:rsid w:val="00AA2C49"/>
    <w:rPr>
      <w:b/>
      <w:bCs/>
    </w:rPr>
  </w:style>
  <w:style w:type="character" w:styleId="Mencinsinresolver">
    <w:name w:val="Unresolved Mention"/>
    <w:basedOn w:val="Fuentedeprrafopredeter"/>
    <w:uiPriority w:val="99"/>
    <w:semiHidden/>
    <w:unhideWhenUsed/>
    <w:rsid w:val="006F09BD"/>
    <w:rPr>
      <w:color w:val="605E5C"/>
      <w:shd w:val="clear" w:color="auto" w:fill="E1DFDD"/>
    </w:rPr>
  </w:style>
  <w:style w:type="character" w:styleId="Hipervnculovisitado">
    <w:name w:val="FollowedHyperlink"/>
    <w:basedOn w:val="Fuentedeprrafopredeter"/>
    <w:uiPriority w:val="99"/>
    <w:semiHidden/>
    <w:unhideWhenUsed/>
    <w:rsid w:val="006F09BD"/>
    <w:rPr>
      <w:color w:val="800080" w:themeColor="followedHyperlink"/>
      <w:u w:val="single"/>
    </w:rPr>
  </w:style>
  <w:style w:type="character" w:customStyle="1" w:styleId="Ttulo3Car">
    <w:name w:val="Título 3 Car"/>
    <w:basedOn w:val="Fuentedeprrafopredeter"/>
    <w:link w:val="Ttulo3"/>
    <w:uiPriority w:val="9"/>
    <w:rsid w:val="006F09BD"/>
    <w:rPr>
      <w:rFonts w:ascii="Times New Roman" w:eastAsia="Times New Roman" w:hAnsi="Times New Roman" w:cs="Times New Roman"/>
      <w:b/>
      <w:bCs/>
      <w:sz w:val="27"/>
      <w:szCs w:val="27"/>
      <w:lang w:val="es-MX"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6551">
      <w:bodyDiv w:val="1"/>
      <w:marLeft w:val="0"/>
      <w:marRight w:val="0"/>
      <w:marTop w:val="0"/>
      <w:marBottom w:val="0"/>
      <w:divBdr>
        <w:top w:val="none" w:sz="0" w:space="0" w:color="auto"/>
        <w:left w:val="none" w:sz="0" w:space="0" w:color="auto"/>
        <w:bottom w:val="none" w:sz="0" w:space="0" w:color="auto"/>
        <w:right w:val="none" w:sz="0" w:space="0" w:color="auto"/>
      </w:divBdr>
    </w:div>
    <w:div w:id="740105743">
      <w:bodyDiv w:val="1"/>
      <w:marLeft w:val="0"/>
      <w:marRight w:val="0"/>
      <w:marTop w:val="0"/>
      <w:marBottom w:val="0"/>
      <w:divBdr>
        <w:top w:val="none" w:sz="0" w:space="0" w:color="auto"/>
        <w:left w:val="none" w:sz="0" w:space="0" w:color="auto"/>
        <w:bottom w:val="none" w:sz="0" w:space="0" w:color="auto"/>
        <w:right w:val="none" w:sz="0" w:space="0" w:color="auto"/>
      </w:divBdr>
    </w:div>
    <w:div w:id="770663211">
      <w:bodyDiv w:val="1"/>
      <w:marLeft w:val="0"/>
      <w:marRight w:val="0"/>
      <w:marTop w:val="0"/>
      <w:marBottom w:val="0"/>
      <w:divBdr>
        <w:top w:val="none" w:sz="0" w:space="0" w:color="auto"/>
        <w:left w:val="none" w:sz="0" w:space="0" w:color="auto"/>
        <w:bottom w:val="none" w:sz="0" w:space="0" w:color="auto"/>
        <w:right w:val="none" w:sz="0" w:space="0" w:color="auto"/>
      </w:divBdr>
    </w:div>
    <w:div w:id="951325689">
      <w:bodyDiv w:val="1"/>
      <w:marLeft w:val="0"/>
      <w:marRight w:val="0"/>
      <w:marTop w:val="0"/>
      <w:marBottom w:val="0"/>
      <w:divBdr>
        <w:top w:val="none" w:sz="0" w:space="0" w:color="auto"/>
        <w:left w:val="none" w:sz="0" w:space="0" w:color="auto"/>
        <w:bottom w:val="none" w:sz="0" w:space="0" w:color="auto"/>
        <w:right w:val="none" w:sz="0" w:space="0" w:color="auto"/>
      </w:divBdr>
    </w:div>
    <w:div w:id="1096827286">
      <w:bodyDiv w:val="1"/>
      <w:marLeft w:val="0"/>
      <w:marRight w:val="0"/>
      <w:marTop w:val="0"/>
      <w:marBottom w:val="0"/>
      <w:divBdr>
        <w:top w:val="none" w:sz="0" w:space="0" w:color="auto"/>
        <w:left w:val="none" w:sz="0" w:space="0" w:color="auto"/>
        <w:bottom w:val="none" w:sz="0" w:space="0" w:color="auto"/>
        <w:right w:val="none" w:sz="0" w:space="0" w:color="auto"/>
      </w:divBdr>
    </w:div>
    <w:div w:id="157774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rtu.mx/" TargetMode="External"/><Relationship Id="rId13" Type="http://schemas.openxmlformats.org/officeDocument/2006/relationships/hyperlink" Target="https://www.paypal.com/mx/webapps/mpp/ua/privacy-ful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nekta.com/legal/to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s.google.com/dlpage/gaoptout?hl+en=G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google.com/analytics/learn/privacy.html" TargetMode="External"/><Relationship Id="rId4" Type="http://schemas.openxmlformats.org/officeDocument/2006/relationships/webSettings" Target="webSettings.xml"/><Relationship Id="rId9" Type="http://schemas.openxmlformats.org/officeDocument/2006/relationships/hyperlink" Target="http://www.ifai.org.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1683</Words>
  <Characters>9259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Chavez Alor.</dc:creator>
  <cp:lastModifiedBy>Contacto Zertú</cp:lastModifiedBy>
  <cp:revision>8</cp:revision>
  <cp:lastPrinted>2018-07-09T17:33:00Z</cp:lastPrinted>
  <dcterms:created xsi:type="dcterms:W3CDTF">2018-07-09T16:55:00Z</dcterms:created>
  <dcterms:modified xsi:type="dcterms:W3CDTF">2018-07-09T18:48:00Z</dcterms:modified>
</cp:coreProperties>
</file>