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945DF" w14:textId="4F411690" w:rsidR="008F1CE1" w:rsidRDefault="008F1CE1" w:rsidP="008F1CE1">
      <w:pPr>
        <w:ind w:left="360"/>
      </w:pPr>
      <w:r w:rsidRPr="008F1CE1">
        <w:t>一句话总结CDN的安全性：CDN通过分散攻击流量、隐藏源</w:t>
      </w:r>
      <w:proofErr w:type="gramStart"/>
      <w:r w:rsidRPr="008F1CE1">
        <w:t>站真实</w:t>
      </w:r>
      <w:proofErr w:type="gramEnd"/>
      <w:r w:rsidRPr="008F1CE1">
        <w:t>IP并提供加密传输与访问控制，能大幅提升网站的防御能力和安全性</w:t>
      </w:r>
    </w:p>
    <w:p w14:paraId="08F6AD6D" w14:textId="41CEEC62" w:rsidR="009F084B" w:rsidRDefault="00667F49" w:rsidP="00667F49">
      <w:pPr>
        <w:pStyle w:val="a9"/>
        <w:numPr>
          <w:ilvl w:val="0"/>
          <w:numId w:val="1"/>
        </w:numPr>
      </w:pPr>
      <w:r>
        <w:rPr>
          <w:rFonts w:hint="eastAsia"/>
        </w:rPr>
        <w:t>怎么判断是不是CDN服务</w:t>
      </w:r>
      <w:r w:rsidRPr="00667F49">
        <w:drawing>
          <wp:inline distT="0" distB="0" distL="0" distR="0" wp14:anchorId="4A6D8CF4" wp14:editId="54B83417">
            <wp:extent cx="5274310" cy="3521075"/>
            <wp:effectExtent l="0" t="0" r="2540" b="3175"/>
            <wp:docPr id="464033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33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BDC5" w14:textId="2BBBECD4" w:rsidR="00667F49" w:rsidRPr="00667F49" w:rsidRDefault="00667F49" w:rsidP="00667F49">
      <w:pPr>
        <w:pStyle w:val="a9"/>
        <w:ind w:left="360"/>
        <w:rPr>
          <w:rFonts w:hint="eastAsia"/>
        </w:rPr>
      </w:pPr>
      <w:r>
        <w:rPr>
          <w:rFonts w:hint="eastAsia"/>
        </w:rPr>
        <w:t>利用超级ping工具来进行</w:t>
      </w:r>
      <w:r w:rsidRPr="00667F49">
        <w:drawing>
          <wp:inline distT="0" distB="0" distL="0" distR="0" wp14:anchorId="7CCF1C63" wp14:editId="0E2F936F">
            <wp:extent cx="5274310" cy="3422650"/>
            <wp:effectExtent l="0" t="0" r="2540" b="6350"/>
            <wp:docPr id="2014954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54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如果像这种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地址都是一样的，那么就是没有开启CDN</w:t>
      </w:r>
      <w:r w:rsidRPr="00667F49">
        <w:lastRenderedPageBreak/>
        <w:drawing>
          <wp:inline distT="0" distB="0" distL="0" distR="0" wp14:anchorId="78816A49" wp14:editId="4228D29D">
            <wp:extent cx="5274310" cy="3064510"/>
            <wp:effectExtent l="0" t="0" r="2540" b="2540"/>
            <wp:docPr id="125878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8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像视频网站，</w:t>
      </w:r>
      <w:proofErr w:type="spellStart"/>
      <w:r w:rsidR="008F1CE1">
        <w:rPr>
          <w:rFonts w:hint="eastAsia"/>
        </w:rPr>
        <w:t>ip</w:t>
      </w:r>
      <w:proofErr w:type="spellEnd"/>
      <w:r w:rsidR="008F1CE1">
        <w:rPr>
          <w:rFonts w:hint="eastAsia"/>
        </w:rPr>
        <w:t>地址不太相同那么就是开了CDN</w:t>
      </w:r>
    </w:p>
    <w:sectPr w:rsidR="00667F49" w:rsidRPr="00667F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E5C77" w14:textId="77777777" w:rsidR="00FA4EB2" w:rsidRDefault="00FA4EB2" w:rsidP="00667F4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597AB2" w14:textId="77777777" w:rsidR="00FA4EB2" w:rsidRDefault="00FA4EB2" w:rsidP="00667F4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EAE26" w14:textId="77777777" w:rsidR="00FA4EB2" w:rsidRDefault="00FA4EB2" w:rsidP="00667F4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4F73CB" w14:textId="77777777" w:rsidR="00FA4EB2" w:rsidRDefault="00FA4EB2" w:rsidP="00667F4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378C0"/>
    <w:multiLevelType w:val="hybridMultilevel"/>
    <w:tmpl w:val="183AE8CE"/>
    <w:lvl w:ilvl="0" w:tplc="591CE08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53092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4B"/>
    <w:rsid w:val="00253CB1"/>
    <w:rsid w:val="00667F49"/>
    <w:rsid w:val="008F1CE1"/>
    <w:rsid w:val="009F084B"/>
    <w:rsid w:val="00FA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EDC750"/>
  <w15:chartTrackingRefBased/>
  <w15:docId w15:val="{772E1D82-1CA3-4B8C-8F6B-AD9249936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08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8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84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84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84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8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8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8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084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0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0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084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084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084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08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08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08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08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0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08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08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0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08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08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08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0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08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084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67F4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67F4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67F4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67F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2026-04-11T11:52:00Z</dcterms:created>
  <dcterms:modified xsi:type="dcterms:W3CDTF">2026-04-11T12:08:00Z</dcterms:modified>
</cp:coreProperties>
</file>