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3F29" w14:textId="695FA043" w:rsidR="00731509" w:rsidRDefault="00460D38">
      <w:r>
        <w:rPr>
          <w:rFonts w:hint="eastAsia"/>
        </w:rPr>
        <w:t>只要拿到root的权限就可以跨服查询数据库</w:t>
      </w:r>
      <w:r w:rsidRPr="00460D38">
        <w:drawing>
          <wp:inline distT="0" distB="0" distL="0" distR="0" wp14:anchorId="1494095A" wp14:editId="0E378176">
            <wp:extent cx="4648849" cy="3734321"/>
            <wp:effectExtent l="0" t="0" r="0" b="0"/>
            <wp:docPr id="3880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DE7D" w14:textId="159B7EAC" w:rsidR="00460D38" w:rsidRDefault="00460D38">
      <w:r>
        <w:rPr>
          <w:rFonts w:hint="eastAsia"/>
        </w:rPr>
        <w:t>但是如果我们连数据库名都不知道呢</w:t>
      </w:r>
      <w:r w:rsidRPr="00460D38">
        <w:drawing>
          <wp:inline distT="0" distB="0" distL="0" distR="0" wp14:anchorId="437B190D" wp14:editId="7097EA61">
            <wp:extent cx="5274310" cy="3267075"/>
            <wp:effectExtent l="0" t="0" r="2540" b="9525"/>
            <wp:docPr id="1798159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9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就利用这种方式来查询</w:t>
      </w:r>
      <w:r w:rsidR="007F5EE1">
        <w:rPr>
          <w:rFonts w:hint="eastAsia"/>
        </w:rPr>
        <w:t>，schemata代表数据库名</w:t>
      </w:r>
      <w:r w:rsidR="006B5181" w:rsidRPr="007F5EE1">
        <w:lastRenderedPageBreak/>
        <w:drawing>
          <wp:inline distT="0" distB="0" distL="0" distR="0" wp14:anchorId="40286878" wp14:editId="7C0637E6">
            <wp:extent cx="5274310" cy="4349115"/>
            <wp:effectExtent l="0" t="0" r="2540" b="0"/>
            <wp:docPr id="2034335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EE1">
        <w:rPr>
          <w:rFonts w:hint="eastAsia"/>
        </w:rPr>
        <w:t>要是不规定数据库就会出现这样的情况</w:t>
      </w:r>
      <w:r w:rsidR="007F5EE1" w:rsidRPr="007F5EE1">
        <w:drawing>
          <wp:inline distT="0" distB="0" distL="0" distR="0" wp14:anchorId="44CBB447" wp14:editId="66EF7D1C">
            <wp:extent cx="5274310" cy="784860"/>
            <wp:effectExtent l="0" t="0" r="2540" b="0"/>
            <wp:docPr id="88554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4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B009" w14:textId="4F868B80" w:rsidR="007F5EE1" w:rsidRDefault="007F5EE1">
      <w:r>
        <w:rPr>
          <w:rFonts w:hint="eastAsia"/>
        </w:rPr>
        <w:t>规定了就能准确查到</w:t>
      </w:r>
      <w:r w:rsidRPr="007F5EE1">
        <w:drawing>
          <wp:inline distT="0" distB="0" distL="0" distR="0" wp14:anchorId="5D94F5EA" wp14:editId="35963390">
            <wp:extent cx="5274310" cy="883285"/>
            <wp:effectExtent l="0" t="0" r="2540" b="0"/>
            <wp:docPr id="108162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8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181" w:rsidRPr="006B5181">
        <w:lastRenderedPageBreak/>
        <w:drawing>
          <wp:inline distT="0" distB="0" distL="0" distR="0" wp14:anchorId="77A29B7E" wp14:editId="3434237D">
            <wp:extent cx="4858428" cy="3305636"/>
            <wp:effectExtent l="0" t="0" r="0" b="9525"/>
            <wp:docPr id="196414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FEB7" w14:textId="2F0AEDD4" w:rsidR="006B5181" w:rsidRPr="00AC4C6C" w:rsidRDefault="006B5181">
      <w:r>
        <w:rPr>
          <w:rFonts w:hint="eastAsia"/>
        </w:rPr>
        <w:t>如果不加qqyw他会在当前目录下查询，必须加上qqyw进行指向</w:t>
      </w:r>
      <w:r w:rsidR="00AC4C6C" w:rsidRPr="00AC4C6C">
        <w:drawing>
          <wp:inline distT="0" distB="0" distL="0" distR="0" wp14:anchorId="5152A75F" wp14:editId="2E36C919">
            <wp:extent cx="5274310" cy="2174875"/>
            <wp:effectExtent l="0" t="0" r="2540" b="0"/>
            <wp:docPr id="1949935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C83B" w14:textId="49D64EB4" w:rsidR="006B5181" w:rsidRDefault="006B5181">
      <w:r>
        <w:rPr>
          <w:rFonts w:hint="eastAsia"/>
        </w:rPr>
        <w:t>第一行是读取，第二行是写入</w:t>
      </w:r>
      <w:r w:rsidR="00DE1E1A" w:rsidRPr="00DE1E1A">
        <w:drawing>
          <wp:inline distT="0" distB="0" distL="0" distR="0" wp14:anchorId="3D9627FE" wp14:editId="017A905C">
            <wp:extent cx="5274310" cy="263525"/>
            <wp:effectExtent l="0" t="0" r="2540" b="3175"/>
            <wp:docPr id="73759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98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7F17" w14:textId="5BE6A0E4" w:rsidR="00DE1E1A" w:rsidRDefault="00DE1E1A">
      <w:r>
        <w:rPr>
          <w:rFonts w:hint="eastAsia"/>
        </w:rPr>
        <w:t>打开就会出问题</w:t>
      </w:r>
      <w:r w:rsidRPr="00DE1E1A">
        <w:drawing>
          <wp:inline distT="0" distB="0" distL="0" distR="0" wp14:anchorId="640D224E" wp14:editId="20B9BF78">
            <wp:extent cx="5274310" cy="1003300"/>
            <wp:effectExtent l="0" t="0" r="2540" b="6350"/>
            <wp:docPr id="1439257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7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E1A">
        <w:lastRenderedPageBreak/>
        <w:drawing>
          <wp:inline distT="0" distB="0" distL="0" distR="0" wp14:anchorId="6C2072D0" wp14:editId="663EDB2C">
            <wp:extent cx="5274310" cy="721995"/>
            <wp:effectExtent l="0" t="0" r="2540" b="1905"/>
            <wp:docPr id="103924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但是我们进行编码之后把单引号一类的都编码掉就可以正常运行了</w:t>
      </w:r>
      <w:r w:rsidR="00FF0070" w:rsidRPr="00FF0070">
        <w:drawing>
          <wp:inline distT="0" distB="0" distL="0" distR="0" wp14:anchorId="39B7251E" wp14:editId="54760CC0">
            <wp:extent cx="5274310" cy="2242820"/>
            <wp:effectExtent l="0" t="0" r="2540" b="5080"/>
            <wp:docPr id="884893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3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3BE3" w14:textId="510B773C" w:rsidR="005B0218" w:rsidRPr="00FF0070" w:rsidRDefault="005B0218">
      <w:pPr>
        <w:rPr>
          <w:rFonts w:hint="eastAsia"/>
          <w:b/>
          <w:bCs/>
        </w:rPr>
      </w:pPr>
      <w:r>
        <w:rPr>
          <w:rFonts w:hint="eastAsia"/>
        </w:rPr>
        <w:t>如果遇到过滤字符串只能输入数字，就无法绕过只能跑路了</w:t>
      </w:r>
    </w:p>
    <w:sectPr w:rsidR="005B0218" w:rsidRPr="00FF0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5284" w14:textId="77777777" w:rsidR="00C048AD" w:rsidRDefault="00C048AD" w:rsidP="00460D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DF29DE" w14:textId="77777777" w:rsidR="00C048AD" w:rsidRDefault="00C048AD" w:rsidP="00460D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E259" w14:textId="77777777" w:rsidR="00C048AD" w:rsidRDefault="00C048AD" w:rsidP="00460D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74C912" w14:textId="77777777" w:rsidR="00C048AD" w:rsidRDefault="00C048AD" w:rsidP="00460D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09"/>
    <w:rsid w:val="00460D38"/>
    <w:rsid w:val="005B0218"/>
    <w:rsid w:val="006B5181"/>
    <w:rsid w:val="00731509"/>
    <w:rsid w:val="007F5EE1"/>
    <w:rsid w:val="00AC4C6C"/>
    <w:rsid w:val="00C048AD"/>
    <w:rsid w:val="00DE1E1A"/>
    <w:rsid w:val="00E06C7F"/>
    <w:rsid w:val="00FC6745"/>
    <w:rsid w:val="00FF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C5D51"/>
  <w15:chartTrackingRefBased/>
  <w15:docId w15:val="{7CF16A8F-EFB6-47DB-AF8C-E09B0240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5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5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5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5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5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5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5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5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5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5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5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5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5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5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5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5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5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5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5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5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5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5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15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0D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0D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0D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0D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2026-04-19T07:36:00Z</dcterms:created>
  <dcterms:modified xsi:type="dcterms:W3CDTF">2026-04-19T09:22:00Z</dcterms:modified>
</cp:coreProperties>
</file>