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0C17" w:rsidRDefault="004C0C17">
      <w:r>
        <w:rPr>
          <w:rFonts w:hint="eastAsia"/>
        </w:rPr>
        <w:t>一眼看到答案</w:t>
      </w:r>
      <w:r w:rsidRPr="004C0C17">
        <w:drawing>
          <wp:inline distT="0" distB="0" distL="0" distR="0" wp14:anchorId="0A25D954" wp14:editId="38270F7C">
            <wp:extent cx="5274310" cy="2049145"/>
            <wp:effectExtent l="0" t="0" r="2540" b="8255"/>
            <wp:docPr id="717018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18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C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17"/>
    <w:rsid w:val="004C0C17"/>
    <w:rsid w:val="00C5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6F043"/>
  <w15:chartTrackingRefBased/>
  <w15:docId w15:val="{C657E8E1-425D-4D94-A59B-78528E03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0C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C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C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C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C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C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C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C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0C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0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0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0C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0C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0C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0C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0C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0C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0C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C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0C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0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0C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0C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0C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0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0C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0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2025-07-31T07:41:00Z</dcterms:created>
  <dcterms:modified xsi:type="dcterms:W3CDTF">2025-07-31T07:41:00Z</dcterms:modified>
</cp:coreProperties>
</file>