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92"/>
            </w:pPr>
          </w:p>
          <w:p>
            <w:pPr>
              <w:pBdr>
                <w:bottom w:val="single" w:color="37DCF2" w:sz="6" w:space="8"/>
              </w:pBdr>
              <w:spacing w:after="500"/>
              <w:ind w:left="1200" w:right="800"/>
            </w:pPr>
            <w:r>
              <w:rPr>
                <w:rFonts w:ascii="Arial" w:eastAsia="Malgun Gothic" w:hAnsi="Arial"/>
                <w:color w:val="37DCF2"/>
                <w:spacing w:val="40"/>
                <w:sz w:val="18"/>
                <w:szCs w:val="18"/>
              </w:rPr>
              <w:t xml:space="preserve">W  E  B     P  E  R  F  O  R  M  A  N  C  E     A  U  D  I  T</w:t>
            </w:r>
          </w:p>
          <w:p>
            <w:pPr>
              <w:spacing w:after="100" w:line="920" w:lineRule="atLeast"/>
              <w:ind w:left="1200"/>
            </w:pPr>
            <w:r>
              <w:rPr>
                <w:rFonts w:ascii="Arial" w:eastAsia="Malgun Gothic" w:hAnsi="Arial"/>
                <w:b/>
                <w:bCs/>
                <w:color w:val="FFFFFF"/>
                <w:sz w:val="80"/>
                <w:szCs w:val="80"/>
              </w:rPr>
              <w:t xml:space="preserve">SERTZ 웹 성능</w:t>
            </w:r>
          </w:p>
          <w:p>
            <w:pPr>
              <w:spacing w:after="300" w:line="920" w:lineRule="atLeast"/>
              <w:ind w:left="1200"/>
            </w:pPr>
            <w:r>
              <w:rPr>
                <w:rFonts w:ascii="Arial" w:eastAsia="Malgun Gothic" w:hAnsi="Arial"/>
                <w:b/>
                <w:bCs/>
                <w:color w:val="FFFFFF"/>
                <w:sz w:val="80"/>
                <w:szCs w:val="80"/>
              </w:rPr>
              <w:t xml:space="preserve">최적화 감사 보고서</w:t>
            </w:r>
          </w:p>
          <w:p>
            <w:pPr>
              <w:spacing w:after="800"/>
              <w:ind w:left="1200" w:right="800"/>
            </w:pPr>
            <w:r>
              <w:rPr>
                <w:rFonts w:ascii="Times New Roman" w:eastAsia="Malgun Gothic" w:hAnsi="Times New Roman"/>
                <w:color w:val="B0B8C0"/>
                <w:sz w:val="24"/>
                <w:szCs w:val="24"/>
              </w:rPr>
              <w:t xml:space="preserve">Next.js 16 + Phaser 3 MMORPG — 실측 기반 진단 및 개선 로드맵</w:t>
            </w:r>
          </w:p>
          <w:p>
            <w:pPr>
              <w:pBdr>
                <w:left w:val="single" w:color="37DCF2" w:sz="8" w:space="12"/>
              </w:pBdr>
              <w:spacing w:after="80"/>
              <w:ind w:left="1400"/>
            </w:pPr>
            <w:r>
              <w:rPr>
                <w:rFonts w:ascii="Times New Roman" w:eastAsia="Malgun Gothic" w:hAnsi="Times New Roman"/>
                <w:color w:val="90989F"/>
                <w:sz w:val="24"/>
                <w:szCs w:val="24"/>
              </w:rPr>
              <w:t xml:space="preserve">프로젝트: CERTZ / SERTZ MMORPG (sertz4.space-z.ai)</w:t>
            </w:r>
          </w:p>
          <w:p>
            <w:pPr>
              <w:pBdr>
                <w:left w:val="single" w:color="37DCF2" w:sz="8" w:space="12"/>
              </w:pBdr>
              <w:spacing w:after="80"/>
              <w:ind w:left="1400"/>
            </w:pPr>
            <w:r>
              <w:rPr>
                <w:rFonts w:ascii="Times New Roman" w:eastAsia="Malgun Gothic" w:hAnsi="Times New Roman"/>
                <w:color w:val="90989F"/>
                <w:sz w:val="24"/>
                <w:szCs w:val="24"/>
              </w:rPr>
              <w:t xml:space="preserve">대상 환경: Next.js 16 · Phaser 3.90 · socket.io 4 · Prisma 6</w:t>
            </w:r>
          </w:p>
          <w:p>
            <w:pPr>
              <w:pBdr>
                <w:left w:val="single" w:color="37DCF2" w:sz="8" w:space="12"/>
              </w:pBdr>
              <w:spacing w:after="80"/>
              <w:ind w:left="1400"/>
            </w:pPr>
            <w:r>
              <w:rPr>
                <w:rFonts w:ascii="Times New Roman" w:eastAsia="Malgun Gothic" w:hAnsi="Times New Roman"/>
                <w:color w:val="90989F"/>
                <w:sz w:val="24"/>
                <w:szCs w:val="24"/>
              </w:rPr>
              <w:t xml:space="preserve">측정 방법: 워크스페이스 빌드 산출물 및 소스 실측</w:t>
            </w:r>
          </w:p>
          <w:p>
            <w:pPr>
              <w:pBdr>
                <w:left w:val="single" w:color="37DCF2" w:sz="8" w:space="12"/>
              </w:pBdr>
              <w:spacing w:after="80"/>
              <w:ind w:left="1400"/>
            </w:pPr>
            <w:r>
              <w:rPr>
                <w:rFonts w:ascii="Times New Roman" w:eastAsia="Malgun Gothic" w:hAnsi="Times New Roman"/>
                <w:color w:val="90989F"/>
                <w:sz w:val="24"/>
                <w:szCs w:val="24"/>
              </w:rPr>
              <w:t xml:space="preserve">작성일: 2026-09-07 (기준 버전 v4.1.5)</w:t>
            </w:r>
          </w:p>
          <w:p>
            <w:pPr>
              <w:spacing w:before="4092"/>
            </w:pPr>
          </w:p>
          <w:p>
            <w:pPr>
              <w:pBdr>
                <w:top w:val="single" w:color="37DCF2" w:sz="2" w:space="8"/>
              </w:pBdr>
              <w:spacing w:before="200"/>
              <w:ind w:left="1200" w:right="800"/>
            </w:pPr>
            <w:r>
              <w:rPr>
                <w:rFonts w:ascii="Arial" w:eastAsia="Malgun Gothic" w:hAnsi="Arial"/>
                <w:color w:val="687078"/>
                <w:sz w:val="16"/>
                <w:szCs w:val="16"/>
              </w:rPr>
              <w:t xml:space="preserve">SERTZ PERFORMANCE AUDIT</w:t>
            </w:r>
            <w:r>
              <w:rPr>
                <w:sz w:val="16"/>
                <w:szCs w:val="16"/>
              </w:rPr>
              <w:t xml:space="preserve">                                        </w:t>
            </w:r>
            <w:r>
              <w:rPr>
                <w:rFonts w:ascii="Arial" w:eastAsia="Malgun Gothic" w:hAnsi="Arial"/>
                <w:color w:val="687078"/>
                <w:sz w:val="16"/>
                <w:szCs w:val="16"/>
              </w:rPr>
              <w:t xml:space="preserve">2026.09</w:t>
            </w:r>
          </w:p>
        </w:tc>
      </w:tr>
    </w:tbl>
    <w:p>
      <w:pPr>
        <w:sectPr>
          <w:pgSz w:w="11906" w:h="16838" w:orient="portrait"/>
          <w:pgMar w:top="0" w:right="0" w:bottom="0" w:left="0" w:header="708" w:footer="708" w:gutter="0"/>
          <w:docGrid w:linePitch="360"/>
        </w:sectPr>
      </w:pPr>
    </w:p>
    <w:p>
      <w:pPr>
        <w:spacing w:after="360" w:before="480"/>
        <w:jc w:val="center"/>
      </w:pPr>
      <w:r>
        <w:rPr>
          <w:rFonts w:ascii="Arial" w:eastAsia="Malgun Gothic" w:hAnsi="Arial"/>
          <w:b/>
          <w:bCs/>
          <w:color w:val="1B6B7A"/>
          <w:sz w:val="32"/>
          <w:szCs w:val="32"/>
        </w:rPr>
        <w:t xml:space="preserve">목  차</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요약(Executive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진단 개요: 대상 환경과 실측 데이터</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자동 감지된 기술 스택과 아키텍처</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실측 데이터 요약</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핵심 병목 TOP 5</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10개 항목별 상세 개선안</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압축 전략 — Gzip/Brotli 적용 방안</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이미지·에셋 최적화 — WebP 전환과 오디오 재인코딩</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3.3 프로토콜 — HTTP/2 및 HTTP/3 도입 검토</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3.4 지연 시간 감소 — CDN 및 서버 거리 전략</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3.5 DB·백엔드 성능 — 캐싱과 병목 구간 개선</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3.6 프론트엔드 번들링 — 코드 다이어트</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3.7 브라우저 캐싱 — Cache-Control 및 검증자(ETag/Last-Modified) 전략</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3.8 전송 최적화 — 초기 페이로드 14KB 목표 설정</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3.9 UX 최적화 — 프리패치(Prefetch) 적용 위치</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3.10 프로젝트 특화 추가 성능 팁</w:t>
            </w:r>
            <w:r>
              <w:tab/>
            </w:r>
            <w:r>
              <w:fldChar w:fldCharType="begin"/>
            </w:r>
            <w:r>
              <w:instrText xml:space="preserve"> PAGEREF _Toc100015 \h </w:instrText>
            </w:r>
            <w:r>
              <w:fldChar w:fldCharType="separate"/>
            </w:r>
            <w:r>
              <w:t>12</w:t>
            </w:r>
            <w:r>
              <w:fldChar w:fldCharType="end"/>
            </w:r>
          </w:hyperlink>
        </w:p>
        <w:p>
          <w:pPr>
            <w:pStyle w:val="9"/>
            <w:tabs>
              <w:tab w:val="right" w:leader="dot" w:pos="9026"/>
            </w:tabs>
            <w:spacing w:before="120" w:after="60"/>
          </w:pPr>
          <w:hyperlink w:anchor="_Toc100016" w:history="1">
            <w:r>
              <w:rPr>
                <w:rStyle w:val="Hyperlink"/>
              </w:rPr>
              <w:t>4. 우선순위 로드맵</w:t>
            </w:r>
            <w:r>
              <w:tab/>
            </w:r>
            <w:r>
              <w:fldChar w:fldCharType="begin"/>
            </w:r>
            <w:r>
              <w:instrText xml:space="preserve"> PAGEREF _Toc100016 \h </w:instrText>
            </w:r>
            <w:r>
              <w:fldChar w:fldCharType="separate"/>
            </w:r>
            <w:r>
              <w:t>12</w:t>
            </w:r>
            <w:r>
              <w:fldChar w:fldCharType="end"/>
            </w:r>
          </w:hyperlink>
        </w:p>
        <w:p>
          <w:pPr>
            <w:pStyle w:val="11"/>
            <w:ind w:left="360"/>
            <w:tabs>
              <w:tab w:val="right" w:leader="dot" w:pos="9026"/>
            </w:tabs>
            <w:spacing w:before="120" w:after="60"/>
          </w:pPr>
          <w:hyperlink w:anchor="_Toc100017" w:history="1">
            <w:r>
              <w:rPr>
                <w:rStyle w:val="Hyperlink"/>
              </w:rPr>
              <w:t>4.1 효과-난이도 매트릭스</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4.2 단계별 실행 계획(Phase 1~3)</w:t>
            </w:r>
            <w:r>
              <w:tab/>
            </w:r>
            <w:r>
              <w:fldChar w:fldCharType="begin"/>
            </w:r>
            <w:r>
              <w:instrText xml:space="preserve"> PAGEREF _Toc100018 \h </w:instrText>
            </w:r>
            <w:r>
              <w:fldChar w:fldCharType="separate"/>
            </w:r>
            <w:r>
              <w:t>13</w:t>
            </w:r>
            <w:r>
              <w:fldChar w:fldCharType="end"/>
            </w:r>
          </w:hyperlink>
        </w:p>
        <w:p>
          <w:pPr>
            <w:pStyle w:val="9"/>
            <w:tabs>
              <w:tab w:val="right" w:leader="dot" w:pos="9026"/>
            </w:tabs>
            <w:spacing w:before="120" w:after="60"/>
          </w:pPr>
          <w:hyperlink w:anchor="_Toc100019" w:history="1">
            <w:r>
              <w:rPr>
                <w:rStyle w:val="Hyperlink"/>
              </w:rPr>
              <w:t>5. 결론 및 권고</w:t>
            </w:r>
            <w:r>
              <w:tab/>
            </w:r>
            <w:r>
              <w:fldChar w:fldCharType="begin"/>
            </w:r>
            <w:r>
              <w:instrText xml:space="preserve"> PAGEREF _Toc100019 \h </w:instrText>
            </w:r>
            <w:r>
              <w:fldChar w:fldCharType="separate"/>
            </w:r>
            <w:r>
              <w:t>13</w:t>
            </w:r>
            <w:r>
              <w:fldChar w:fldCharType="end"/>
            </w:r>
          </w:hyperlink>
        </w:p>
        <w:p>
          <w:r>
            <w:fldChar w:fldCharType="end"/>
          </w:r>
        </w:p>
      </w:sdtContent>
    </w:sdt>
    <w:p>
      <w:pPr>
        <w:spacing w:before="200"/>
      </w:pPr>
      <w:r>
        <w:rPr>
          <w:rFonts w:ascii="Times New Roman" w:eastAsia="Malgun Gothic" w:hAnsi="Times New Roman"/>
          <w:i/>
          <w:iCs/>
          <w:color w:val="888888"/>
          <w:sz w:val="18"/>
          <w:szCs w:val="18"/>
        </w:rPr>
        <w:t xml:space="preserve">※ 본 목차는 필드 코드로 생성되었습니다. 문서 편집 후 페이지 번호가 부정확하면 목차를 마우스 오른쪽 버튼으로 클릭하여 [필드 업데이트]를 선택하세요.</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Malgun Gothic" w:hAnsi="Arial"/>
          <w:b/>
          <w:bCs/>
          <w:color w:val="1B6B7A"/>
          <w:sz w:val="32"/>
          <w:szCs w:val="32"/>
        </w:rPr>
        <w:t xml:space="preserve">1. 요약(Executive Summary)</w:t>
      </w:r>
      <w:bookmarkEnd w:id="100000"/>
    </w:p>
    <w:p>
      <w:pPr>
        <w:spacing w:after="120" w:line="312"/>
        <w:ind w:firstLine="480"/>
        <w:jc w:val="both"/>
      </w:pPr>
      <w:r>
        <w:rPr>
          <w:rFonts w:ascii="Times New Roman" w:eastAsia="Malgun Gothic" w:hAnsi="Times New Roman"/>
          <w:color w:val="000000"/>
          <w:sz w:val="24"/>
          <w:szCs w:val="24"/>
        </w:rPr>
        <w:t xml:space="preserve">본 보고서는 요청된 웹 성능 최적화 10개 항목(압축, 이미지, 프로토콜, 지연 시간, DB, 번들링, 브라우저 캐싱, 초기 페이로드, 프리패치, 기타)을 SERTZ(https://sertz4.space-z.ai) 프로젝트에 적용한 실측 기반 감사 보고서이다. 사용자 환경은 자동 감지하였으며, Next.js 16.1.1(App Router, Turbopack, standalone 출력) 위에서 Phaser 3.90 캔버스 게임과 socket.io 4.8.3 실시간 멀티플레이가 동작하는 구조이다. 모든 수치는 워크스페이스(/home/z/my-project)의 빌드 산출물과 소스 코드를 직접 측정한 값이며, 미래 예상치는 별도로 표기하였다.</w:t>
      </w:r>
    </w:p>
    <w:p>
      <w:pPr>
        <w:spacing w:after="120" w:line="312"/>
        <w:ind w:firstLine="480"/>
        <w:jc w:val="both"/>
      </w:pPr>
      <w:r>
        <w:rPr>
          <w:rFonts w:ascii="Times New Roman" w:eastAsia="Malgun Gothic" w:hAnsi="Times New Roman"/>
          <w:color w:val="000000"/>
          <w:sz w:val="24"/>
          <w:szCs w:val="24"/>
        </w:rPr>
        <w:t xml:space="preserve">실측 결과, 가장 큰 병목은 네트워크 계층이 아니라 </w:t>
      </w:r>
      <w:r>
        <w:rPr>
          <w:rFonts w:ascii="Times New Roman" w:eastAsia="Malgun Gothic" w:hAnsi="Times New Roman"/>
          <w:b/>
          <w:bCs/>
          <w:color w:val="000000"/>
          <w:sz w:val="24"/>
          <w:szCs w:val="24"/>
        </w:rPr>
        <w:t xml:space="preserve">에셋 로딩 전략과 캐시 정책</w:t>
      </w:r>
      <w:r>
        <w:rPr>
          <w:rFonts w:ascii="Times New Roman" w:eastAsia="Malgun Gothic" w:hAnsi="Times New Roman"/>
          <w:color w:val="000000"/>
          <w:sz w:val="24"/>
          <w:szCs w:val="24"/>
        </w:rPr>
        <w:t xml:space="preserve">으로 판명되었다. 첫째, BootScene이 오디오 79개 파일(총 129MB)을 게임 시작 전 전량 다운로드하여 첫 플레이까지 수십 MB에서 129MB까지의 전송이 발생한다. 둘째, public/assets에 Cache-Control 상한이 없어(max-age=0) 재방문 시에도 오디오·이미지 수백 개를 매번 재검증한다. 셋째, Phaser가 1,827KB 단일 청크로 묶여 있고 CSS가 195KB에 달하며, 별도 압축 미들웨어가 없어 텍스트 자산이 원본 크기로 전송될 수 있다.</w:t>
      </w:r>
    </w:p>
    <w:p>
      <w:pPr>
        <w:spacing w:after="120" w:line="312"/>
        <w:ind w:firstLine="480"/>
        <w:jc w:val="both"/>
      </w:pPr>
      <w:r>
        <w:rPr>
          <w:rFonts w:ascii="Times New Roman" w:eastAsia="Malgun Gothic" w:hAnsi="Times New Roman"/>
          <w:color w:val="000000"/>
          <w:sz w:val="24"/>
          <w:szCs w:val="24"/>
        </w:rPr>
        <w:t xml:space="preserve">권고안은 세 단계로 요약된다. </w:t>
      </w:r>
      <w:r>
        <w:rPr>
          <w:rFonts w:ascii="Times New Roman" w:eastAsia="Malgun Gothic" w:hAnsi="Times New Roman"/>
          <w:b/>
          <w:bCs/>
          <w:color w:val="000000"/>
          <w:sz w:val="24"/>
          <w:szCs w:val="24"/>
        </w:rPr>
        <w:t xml:space="preserve">Phase 1(당일~1일)</w:t>
      </w:r>
      <w:r>
        <w:rPr>
          <w:rFonts w:ascii="Times New Roman" w:eastAsia="Malgun Gothic" w:hAnsi="Times New Roman"/>
          <w:color w:val="000000"/>
          <w:sz w:val="24"/>
          <w:szCs w:val="24"/>
        </w:rPr>
        <w:t xml:space="preserve">: 오디오 코어 로딩 전략 전환, next.config 캐시 헤더, 압축 적용 — 재방문 다운로드 약 134MB를 사실상 0(변경분만)으로, 첫 플레이 선행 다운로드를 약 3~8MB로 줄인다. </w:t>
      </w:r>
      <w:r>
        <w:rPr>
          <w:rFonts w:ascii="Times New Roman" w:eastAsia="Malgun Gothic" w:hAnsi="Times New Roman"/>
          <w:b/>
          <w:bCs/>
          <w:color w:val="000000"/>
          <w:sz w:val="24"/>
          <w:szCs w:val="24"/>
        </w:rPr>
        <w:t xml:space="preserve">Phase 2(1~2일)</w:t>
      </w:r>
      <w:r>
        <w:rPr>
          <w:rFonts w:ascii="Times New Roman" w:eastAsia="Malgun Gothic" w:hAnsi="Times New Roman"/>
          <w:color w:val="000000"/>
          <w:sz w:val="24"/>
          <w:szCs w:val="24"/>
        </w:rPr>
        <w:t xml:space="preserve">: ffmpeg(7.1.5 설치 확인)로 오디오 재인코딩(129MB를 약 43~86MB로), PNG의 WebP 전환, 폰트 축소, 프리패치 배치. </w:t>
      </w:r>
      <w:r>
        <w:rPr>
          <w:rFonts w:ascii="Times New Roman" w:eastAsia="Malgun Gothic" w:hAnsi="Times New Roman"/>
          <w:b/>
          <w:bCs/>
          <w:color w:val="000000"/>
          <w:sz w:val="24"/>
          <w:szCs w:val="24"/>
        </w:rPr>
        <w:t xml:space="preserve">Phase 3(선택)</w:t>
      </w:r>
      <w:r>
        <w:rPr>
          <w:rFonts w:ascii="Times New Roman" w:eastAsia="Malgun Gothic" w:hAnsi="Times New Roman"/>
          <w:color w:val="000000"/>
          <w:sz w:val="24"/>
          <w:szCs w:val="24"/>
        </w:rPr>
        <w:t xml:space="preserve">: 프로토콜 확인, CDN, socket.io 전송량 최적화, Phaser 커스텀 빌드. 상세 근거는 3장, 실행 순서는 4장에 정리하였다.</w:t>
      </w:r>
    </w:p>
    <w:p>
      <w:pPr>
        <w:pStyle w:val="Heading1"/>
        <w:spacing w:after="160" w:before="360" w:line="312"/>
      </w:pPr>
      <w:bookmarkStart w:id="100001" w:name="_Toc100001"/>
      <w:r>
        <w:rPr>
          <w:rFonts w:ascii="Arial" w:eastAsia="Malgun Gothic" w:hAnsi="Arial"/>
          <w:b/>
          <w:bCs/>
          <w:color w:val="1B6B7A"/>
          <w:sz w:val="32"/>
          <w:szCs w:val="32"/>
        </w:rPr>
        <w:t xml:space="preserve">2. 진단 개요: 대상 환경과 실측 데이터</w:t>
      </w:r>
      <w:bookmarkEnd w:id="100001"/>
    </w:p>
    <w:p>
      <w:pPr>
        <w:pStyle w:val="Heading2"/>
        <w:spacing w:after="120" w:before="240" w:line="312"/>
      </w:pPr>
      <w:bookmarkStart w:id="100002" w:name="_Toc100002"/>
      <w:r>
        <w:rPr>
          <w:rFonts w:ascii="Arial" w:eastAsia="Malgun Gothic" w:hAnsi="Arial"/>
          <w:b/>
          <w:bCs/>
          <w:color w:val="1B6B7A"/>
          <w:sz w:val="28"/>
          <w:szCs w:val="28"/>
        </w:rPr>
        <w:t xml:space="preserve">2.1 자동 감지된 기술 스택과 아키텍처</w:t>
      </w:r>
      <w:bookmarkEnd w:id="100002"/>
    </w:p>
    <w:p>
      <w:pPr>
        <w:spacing w:after="120" w:line="312"/>
        <w:ind w:firstLine="480"/>
        <w:jc w:val="both"/>
      </w:pPr>
      <w:r>
        <w:rPr>
          <w:rFonts w:ascii="Times New Roman" w:eastAsia="Malgun Gothic" w:hAnsi="Times New Roman"/>
          <w:color w:val="000000"/>
          <w:sz w:val="24"/>
          <w:szCs w:val="24"/>
        </w:rPr>
        <w:t xml:space="preserve">프롬프트의 환경 항목이 비어 있어 프로젝트 정적 분석으로 자동 감지하였다. 프런트엔드는 Next.js 16.1.1 + React 19 + Tailwind CSS 4이며, 빌더는 Next 16 기본인 Turbopack이다. 게임 엔진은 Phaser 3.90.0이고, 실시간 통신은 socket.io 4.8.3(서버·클라이언트), 영속 데이터는 Prisma 6(SQLite 계열)이다. 모바일 배포는 Capacitor 8 기반 APK(AdMob, NativePurchases 플러그인 포함)이며 현재 v4.1.5(versionCode 52)가 배포 중이다.</w:t>
      </w:r>
    </w:p>
    <w:p>
      <w:pPr>
        <w:spacing w:after="120" w:line="312"/>
        <w:ind w:firstLine="480"/>
        <w:jc w:val="both"/>
      </w:pPr>
      <w:r>
        <w:rPr>
          <w:rFonts w:ascii="Times New Roman" w:eastAsia="Malgun Gothic" w:hAnsi="Times New Roman"/>
          <w:color w:val="000000"/>
          <w:sz w:val="24"/>
          <w:szCs w:val="24"/>
        </w:rPr>
        <w:t xml:space="preserve">서버 환경은 두 경로가 공존한다. 개발과 직접 기동은 커스텀 server.js(Node http + Next 핸들러 + socket.io)를 사용하고, 플랫폼 배포는 next build의 standalone 출력 자동 생성 서버에 scripts/fc-server/postbuild.js가 multiplayer 모듈을 주입하여 구동한다. 따라서 서버 측 개선안(압축, 헤더 등)은 두 경로 모두에 반영되어야 누수가 없다. 참고로 루트 페이지(src/app/page.tsx)는 이미 next/dynamic({ssr:false})으로 게임 컴포넌트를 지연 로드하고 있어 코드 스플리팅의 기본기는 확보된 상태이다.</w:t>
      </w:r>
    </w:p>
    <w:p>
      <w:pPr>
        <w:pStyle w:val="Heading2"/>
        <w:spacing w:after="120" w:before="240" w:line="312"/>
      </w:pPr>
      <w:bookmarkStart w:id="100003" w:name="_Toc100003"/>
      <w:r>
        <w:rPr>
          <w:rFonts w:ascii="Arial" w:eastAsia="Malgun Gothic" w:hAnsi="Arial"/>
          <w:b/>
          <w:bCs/>
          <w:color w:val="1B6B7A"/>
          <w:sz w:val="28"/>
          <w:szCs w:val="28"/>
        </w:rPr>
        <w:t xml:space="preserve">2.2 실측 데이터 요약</w:t>
      </w:r>
      <w:bookmarkEnd w:id="100003"/>
    </w:p>
    <w:p>
      <w:pPr>
        <w:spacing w:after="120" w:line="312"/>
        <w:ind w:firstLine="480"/>
        <w:jc w:val="both"/>
      </w:pPr>
      <w:r>
        <w:rPr>
          <w:rFonts w:ascii="Times New Roman" w:eastAsia="Malgun Gothic" w:hAnsi="Times New Roman"/>
          <w:color w:val="000000"/>
          <w:sz w:val="24"/>
          <w:szCs w:val="24"/>
        </w:rPr>
        <w:t xml:space="preserve">2026-09-07 기준 워크스페이스 실측치는 아래 표와 같다. 정적 자산 총량은 public 136MB이며 그중 95%가 오디오이다. JS 청크는 Turbopack 빌드 산출물(.next/static/chunks, 총 2.7MB)에서 Phaser가 포함된 단일 청크가 1,827KB로 전체의 68%를 차지한다.</w:t>
      </w:r>
    </w:p>
    <w:p>
      <w:pPr>
        <w:keepNext/>
        <w:spacing w:after="80" w:before="160"/>
        <w:jc w:val="center"/>
      </w:pPr>
      <w:r>
        <w:rPr>
          <w:rFonts w:ascii="Times New Roman" w:eastAsia="Malgun Gothic" w:hAnsi="Times New Roman"/>
          <w:b/>
          <w:bCs/>
          <w:color w:val="33414A"/>
          <w:sz w:val="20"/>
          <w:szCs w:val="20"/>
        </w:rPr>
        <w:t xml:space="preserve">표 1: SERTZ 주요 자산 실측치(2026-09-07)</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Pr>
      <w:tblGrid>
        <w:gridCol w:w="100"/>
        <w:gridCol w:w="100"/>
        <w:gridCol w:w="100"/>
      </w:tblGrid>
      <w:tr>
        <w:trPr>
          <w:cantSplit/>
          <w:tblHeader/>
        </w:trPr>
        <w:tc>
          <w:tcPr>
            <w:tcW w:type="pct" w:w="22%"/>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8"/>
                <w:szCs w:val="18"/>
              </w:rPr>
              <w:t xml:space="preserve">구분</w:t>
            </w:r>
          </w:p>
        </w:tc>
        <w:tc>
          <w:tcPr>
            <w:tcW w:type="pct" w:w="20%"/>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8"/>
                <w:szCs w:val="18"/>
              </w:rPr>
              <w:t xml:space="preserve">실측값</w:t>
            </w:r>
          </w:p>
        </w:tc>
        <w:tc>
          <w:tcPr>
            <w:tcW w:type="pct" w:w="58%"/>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8"/>
                <w:szCs w:val="18"/>
              </w:rPr>
              <w:t xml:space="preserve">비고</w:t>
            </w:r>
          </w:p>
        </w:tc>
      </w:tr>
      <w:tr>
        <w:trPr>
          <w:cantSplit/>
        </w:trPr>
        <w:tc>
          <w:tcPr>
            <w:tcW w:type="pct" w:w="22%"/>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오디오(OGG)</w:t>
            </w:r>
          </w:p>
        </w:tc>
        <w:tc>
          <w:tcPr>
            <w:tcW w:type="pct" w:w="20%"/>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129MB / 79개</w:t>
            </w:r>
          </w:p>
        </w:tc>
        <w:tc>
          <w:tcPr>
            <w:tcW w:type="pct" w:w="58%"/>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평균 1.63MB, 최대 bgm_abyss3.ogg 5.9MB — BootScene에서 전량 사전 로드</w:t>
            </w:r>
          </w:p>
        </w:tc>
      </w:tr>
      <w:tr>
        <w:trPr>
          <w:cantSplit/>
        </w:trPr>
        <w:tc>
          <w:tcPr>
            <w:tcW w:type="pct" w:w="22%"/>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PNG 이미지</w:t>
            </w:r>
          </w:p>
        </w:tc>
        <w:tc>
          <w:tcPr>
            <w:tcW w:type="pct" w:w="2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3.6MB</w:t>
            </w:r>
          </w:p>
        </w:tc>
        <w:tc>
          <w:tcPr>
            <w:tcW w:type="pct" w:w="58%"/>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스프라이트·UI·이펙트(pk_* 27종 포함) 개별 파일 다수</w:t>
            </w:r>
          </w:p>
        </w:tc>
      </w:tr>
      <w:tr>
        <w:trPr>
          <w:cantSplit/>
        </w:trPr>
        <w:tc>
          <w:tcPr>
            <w:tcW w:type="pct" w:w="22%"/>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웹폰트(woff2)</w:t>
            </w:r>
          </w:p>
        </w:tc>
        <w:tc>
          <w:tcPr>
            <w:tcW w:type="pct" w:w="20%"/>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1.6MB / 4종</w:t>
            </w:r>
          </w:p>
        </w:tc>
        <w:tc>
          <w:tcPr>
            <w:tcW w:type="pct" w:w="58%"/>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Galmuri9/11/11-Bold/14 셀프호스팅</w:t>
            </w:r>
          </w:p>
        </w:tc>
      </w:tr>
      <w:tr>
        <w:trPr>
          <w:cantSplit/>
        </w:trPr>
        <w:tc>
          <w:tcPr>
            <w:tcW w:type="pct" w:w="22%"/>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JS 청크</w:t>
            </w:r>
          </w:p>
        </w:tc>
        <w:tc>
          <w:tcPr>
            <w:tcW w:type="pct" w:w="2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2.7MB</w:t>
            </w:r>
          </w:p>
        </w:tc>
        <w:tc>
          <w:tcPr>
            <w:tcW w:type="pct" w:w="58%"/>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Phaser 단일 청크 1,827KB + 프레임워크 청크(219/154/110KB 등)</w:t>
            </w:r>
          </w:p>
        </w:tc>
      </w:tr>
      <w:tr>
        <w:trPr>
          <w:cantSplit/>
        </w:trPr>
        <w:tc>
          <w:tcPr>
            <w:tcW w:type="pct" w:w="22%"/>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CSS</w:t>
            </w:r>
          </w:p>
        </w:tc>
        <w:tc>
          <w:tcPr>
            <w:tcW w:type="pct" w:w="20%"/>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195KB</w:t>
            </w:r>
          </w:p>
        </w:tc>
        <w:tc>
          <w:tcPr>
            <w:tcW w:type="pct" w:w="58%"/>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단일 스타일시트 — Tailwind 4 기준 다소 중량</w:t>
            </w:r>
          </w:p>
        </w:tc>
      </w:tr>
      <w:tr>
        <w:trPr>
          <w:cantSplit/>
        </w:trPr>
        <w:tc>
          <w:tcPr>
            <w:tcW w:type="pct" w:w="22%"/>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소스 코드(src)</w:t>
            </w:r>
          </w:p>
        </w:tc>
        <w:tc>
          <w:tcPr>
            <w:tcW w:type="pct" w:w="2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1.7MB</w:t>
            </w:r>
          </w:p>
        </w:tc>
        <w:tc>
          <w:tcPr>
            <w:tcW w:type="pct" w:w="58%"/>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WorldScene.ts 약 7,872줄의 단일 대형 씬</w:t>
            </w:r>
          </w:p>
        </w:tc>
      </w:tr>
      <w:tr>
        <w:trPr>
          <w:cantSplit/>
        </w:trPr>
        <w:tc>
          <w:tcPr>
            <w:tcW w:type="pct" w:w="22%"/>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node_modules</w:t>
            </w:r>
          </w:p>
        </w:tc>
        <w:tc>
          <w:tcPr>
            <w:tcW w:type="pct" w:w="20%"/>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1.6GB</w:t>
            </w:r>
          </w:p>
        </w:tc>
        <w:tc>
          <w:tcPr>
            <w:tcW w:type="pct" w:w="58%"/>
            <w:tcMar>
              <w:top w:type="dxa" w:w="50"/>
              <w:left w:type="dxa" w:w="100"/>
              <w:bottom w:type="dxa" w:w="50"/>
              <w:right w:type="dxa" w:w="100"/>
            </w:tcMar>
          </w:tcPr>
          <w:p>
            <w:pPr>
              <w:spacing w:line="264"/>
              <w:jc w:val="left"/>
            </w:pPr>
            <w:r>
              <w:rPr>
                <w:rFonts w:ascii="Times New Roman" w:eastAsia="Malgun Gothic" w:hAnsi="Times New Roman"/>
                <w:color w:val="1E2A30"/>
                <w:sz w:val="18"/>
                <w:szCs w:val="18"/>
              </w:rPr>
              <w:t xml:space="preserve">electron·playwright 등 번들 비포함 개발 의존성 포함</w:t>
            </w:r>
          </w:p>
        </w:tc>
      </w:tr>
    </w:tbl>
    <w:p>
      <w:pPr>
        <w:spacing w:after="100"/>
      </w:pPr>
      <w:r>
        <w:rPr>
          <w:sz w:val="12"/>
          <w:szCs w:val="12"/>
        </w:rPr>
        <w:t xml:space="preserve"> </w:t>
      </w:r>
    </w:p>
    <w:p>
      <w:pPr>
        <w:keepNext/>
        <w:spacing w:after="40" w:before="16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09850"/>
                    </a:xfrm>
                    <a:prstGeom prst="rect">
                      <a:avLst/>
                    </a:prstGeom>
                  </pic:spPr>
                </pic:pic>
              </a:graphicData>
            </a:graphic>
          </wp:inline>
        </w:drawing>
      </w:r>
    </w:p>
    <w:p>
      <w:pPr>
        <w:spacing w:after="160"/>
        <w:jc w:val="center"/>
      </w:pPr>
      <w:r>
        <w:rPr>
          <w:rFonts w:ascii="Times New Roman" w:eastAsia="Malgun Gothic" w:hAnsi="Times New Roman"/>
          <w:b/>
          <w:bCs/>
          <w:color w:val="33414A"/>
          <w:sz w:val="20"/>
          <w:szCs w:val="20"/>
        </w:rPr>
        <w:t xml:space="preserve">그림 1: 정적 자산 용량 구성(실측, 로그 스케일)</w:t>
      </w:r>
    </w:p>
    <w:p>
      <w:pPr>
        <w:pStyle w:val="Heading2"/>
        <w:spacing w:after="120" w:before="240" w:line="312"/>
      </w:pPr>
      <w:bookmarkStart w:id="100004" w:name="_Toc100004"/>
      <w:r>
        <w:rPr>
          <w:rFonts w:ascii="Arial" w:eastAsia="Malgun Gothic" w:hAnsi="Arial"/>
          <w:b/>
          <w:bCs/>
          <w:color w:val="1B6B7A"/>
          <w:sz w:val="28"/>
          <w:szCs w:val="28"/>
        </w:rPr>
        <w:t xml:space="preserve">2.3 핵심 병목 TOP 5</w:t>
      </w:r>
      <w:bookmarkEnd w:id="100004"/>
    </w:p>
    <w:p>
      <w:pPr>
        <w:spacing w:after="120" w:line="312"/>
        <w:ind w:firstLine="480"/>
        <w:jc w:val="both"/>
      </w:pPr>
      <w:r>
        <w:rPr>
          <w:rFonts w:ascii="Times New Roman" w:eastAsia="Malgun Gothic" w:hAnsi="Times New Roman"/>
          <w:color w:val="000000"/>
          <w:sz w:val="24"/>
          <w:szCs w:val="24"/>
        </w:rPr>
        <w:t xml:space="preserve">실측 데이터를 근거로 개선 효과가 큰 순서로 병목을 선정하였다. 우선순위 산정 기준은 (전송량·요청수 감소분) 대비 (구현 비용·회귀 위험)의 비이다.</w:t>
      </w:r>
    </w:p>
    <w:p>
      <w:pPr>
        <w:pStyle w:val="ListParagraph"/>
        <w:numPr>
          <w:ilvl w:val="0"/>
          <w:numId w:val="1"/>
        </w:numPr>
        <w:spacing w:after="80" w:line="312"/>
        <w:jc w:val="left"/>
      </w:pPr>
      <w:r>
        <w:rPr>
          <w:rFonts w:ascii="Times New Roman" w:eastAsia="Malgun Gothic" w:hAnsi="Times New Roman"/>
          <w:color w:val="000000"/>
          <w:sz w:val="24"/>
          <w:szCs w:val="24"/>
        </w:rPr>
        <w:t xml:space="preserve">병목 1 — 오디오 전량 사전 로드(129MB): BootScene.ts 243행의 AUDIO_LIST 순회 로딩이 첫 방문 체감 속도를 지배한다.</w:t>
      </w:r>
    </w:p>
    <w:p>
      <w:pPr>
        <w:pStyle w:val="ListParagraph"/>
        <w:numPr>
          <w:ilvl w:val="0"/>
          <w:numId w:val="1"/>
        </w:numPr>
        <w:spacing w:after="80" w:line="312"/>
        <w:jc w:val="left"/>
      </w:pPr>
      <w:r>
        <w:rPr>
          <w:rFonts w:ascii="Times New Roman" w:eastAsia="Malgun Gothic" w:hAnsi="Times New Roman"/>
          <w:color w:val="000000"/>
          <w:sz w:val="24"/>
          <w:szCs w:val="24"/>
        </w:rPr>
        <w:t xml:space="preserve">병목 2 — 정적 자산 캐시 정책 부재: public/assets가 max-age=0이라 재방문마다 수백 회 재검증 왕복이 발생한다.</w:t>
      </w:r>
    </w:p>
    <w:p>
      <w:pPr>
        <w:pStyle w:val="ListParagraph"/>
        <w:numPr>
          <w:ilvl w:val="0"/>
          <w:numId w:val="1"/>
        </w:numPr>
        <w:spacing w:after="80" w:line="312"/>
        <w:jc w:val="left"/>
      </w:pPr>
      <w:r>
        <w:rPr>
          <w:rFonts w:ascii="Times New Roman" w:eastAsia="Malgun Gothic" w:hAnsi="Times New Roman"/>
          <w:color w:val="000000"/>
          <w:sz w:val="24"/>
          <w:szCs w:val="24"/>
        </w:rPr>
        <w:t xml:space="preserve">병목 3 — 텍스트 자산 무압축 구간: 압축 미들웨어 부재로 JS 2.7MB·CSS 195KB·HTML이 원본에 가깝게 전송될 수 있다.</w:t>
      </w:r>
    </w:p>
    <w:p>
      <w:pPr>
        <w:pStyle w:val="ListParagraph"/>
        <w:numPr>
          <w:ilvl w:val="0"/>
          <w:numId w:val="1"/>
        </w:numPr>
        <w:spacing w:after="80" w:line="312"/>
        <w:jc w:val="left"/>
      </w:pPr>
      <w:r>
        <w:rPr>
          <w:rFonts w:ascii="Times New Roman" w:eastAsia="Malgun Gothic" w:hAnsi="Times New Roman"/>
          <w:color w:val="000000"/>
          <w:sz w:val="24"/>
          <w:szCs w:val="24"/>
        </w:rPr>
        <w:t xml:space="preserve">병목 4 — Phaser 1,827KB 단일 청크와 CSS 195KB: 초기 진입 스크립트가 크고 게임 페이지와 무관한 UI 라이브러리 잠재 포함이 의심된다.</w:t>
      </w:r>
    </w:p>
    <w:p>
      <w:pPr>
        <w:pStyle w:val="ListParagraph"/>
        <w:numPr>
          <w:ilvl w:val="0"/>
          <w:numId w:val="1"/>
        </w:numPr>
        <w:spacing w:after="80" w:line="312"/>
        <w:jc w:val="left"/>
      </w:pPr>
      <w:r>
        <w:rPr>
          <w:rFonts w:ascii="Times New Roman" w:eastAsia="Malgun Gothic" w:hAnsi="Times New Roman"/>
          <w:color w:val="000000"/>
          <w:sz w:val="24"/>
          <w:szCs w:val="24"/>
        </w:rPr>
        <w:t xml:space="preserve">병목 5 — 개별 PNG·폰트 다중 파일: 요청 수 증가와 draw call 증가로 이어지며, HTTP/1.1 폴백 시 병목이 가중된다.</w:t>
      </w:r>
    </w:p>
    <w:p>
      <w:pPr>
        <w:pStyle w:val="Heading1"/>
        <w:spacing w:after="160" w:before="360" w:line="312"/>
      </w:pPr>
      <w:bookmarkStart w:id="100005" w:name="_Toc100005"/>
      <w:r>
        <w:rPr>
          <w:rFonts w:ascii="Arial" w:eastAsia="Malgun Gothic" w:hAnsi="Arial"/>
          <w:b/>
          <w:bCs/>
          <w:color w:val="1B6B7A"/>
          <w:sz w:val="32"/>
          <w:szCs w:val="32"/>
        </w:rPr>
        <w:t xml:space="preserve">3. 10개 항목별 상세 개선안</w:t>
      </w:r>
      <w:bookmarkEnd w:id="100005"/>
    </w:p>
    <w:p>
      <w:pPr>
        <w:pStyle w:val="Heading2"/>
        <w:spacing w:after="120" w:before="240" w:line="312"/>
      </w:pPr>
      <w:bookmarkStart w:id="100006" w:name="_Toc100006"/>
      <w:r>
        <w:rPr>
          <w:rFonts w:ascii="Arial" w:eastAsia="Malgun Gothic" w:hAnsi="Arial"/>
          <w:b/>
          <w:bCs/>
          <w:color w:val="1B6B7A"/>
          <w:sz w:val="28"/>
          <w:szCs w:val="28"/>
        </w:rPr>
        <w:t xml:space="preserve">3.1 압축 전략 — Gzip/Brotli 적용 방안</w:t>
      </w:r>
      <w:bookmarkEnd w:id="100006"/>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server.js에는 compression 미들웨어가 없고 next.config.ts에도 compress 설정이 명시되어 있지 않다. Next의 기본 gzip(compress: true)이 standalone 서버의 HTML·JS 응답 일부에 적용될 수 있으나, 커스텀 다운로드 경로와 socket.io는 대상 밖이며 Brotli는 전 구간 미적용이다. 오디오·이미지는 이미 압축 포맷이라 대상이 아니며, 압축 이득은 JS·CSS·HTML·JSON에 집중된다.</w:t>
      </w:r>
    </w:p>
    <w:p>
      <w:pPr>
        <w:spacing w:after="120" w:line="312"/>
        <w:ind w:firstLine="480"/>
        <w:jc w:val="both"/>
      </w:pPr>
      <w:r>
        <w:rPr>
          <w:rFonts w:ascii="Times New Roman" w:eastAsia="Malgun Gothic" w:hAnsi="Times New Roman"/>
          <w:b/>
          <w:bCs/>
          <w:color w:val="000000"/>
          <w:sz w:val="24"/>
          <w:szCs w:val="24"/>
        </w:rPr>
        <w:t xml:space="preserve">개선안</w:t>
      </w:r>
      <w:r>
        <w:rPr>
          <w:rFonts w:ascii="Times New Roman" w:eastAsia="Malgun Gothic" w:hAnsi="Times New Roman"/>
          <w:color w:val="000000"/>
          <w:sz w:val="24"/>
          <w:szCs w:val="24"/>
        </w:rPr>
        <w:t xml:space="preserve"> — 첫째, compression 패키지를 설치(bun add compression)하고 커스텀 server.js와 postbuild.js의 standalone 서버 주입 양쪽에 동일하게 삽입한다. 둘째, 수준(level)은 CPU 균형상 5~6을 권장하며, 1KB 미만 응답은 제외(threshold)하여 오버헤드를 줄인다. 셋째, Brotli는 요청당 동적 압축 시 CPU 비용이 커서 애플리케이션 계층보다 플랫폼 에지(CDN/프록시)에서 처리하는 것이 정석이다. 넷째, socket.io의 perMessageDeflate는 v4 기본 비활성을 유지하고 전송량 자체를 줄이는 방향(3.10)이 유리하다.</w:t>
      </w:r>
    </w:p>
    <w:p>
      <w:pPr>
        <w:pBdr>
          <w:left w:val="single" w:color="1B6B7A" w:sz="12" w:space="8"/>
        </w:pBdr>
        <w:shd w:fill="F2F7F8" w:val="clear"/>
        <w:spacing w:after="0" w:before="120" w:line="264"/>
        <w:ind w:left="240" w:right="120"/>
        <w:jc w:val="left"/>
      </w:pPr>
      <w:r>
        <w:rPr>
          <w:rFonts w:ascii="Consolas" w:eastAsia="Malgun Gothic" w:hAnsi="Consolas"/>
          <w:color w:val="1E2A30"/>
          <w:sz w:val="18"/>
          <w:szCs w:val="18"/>
        </w:rPr>
        <w:t xml:space="preserve">// bun add compression</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const compression = require("compression");</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createServer((req, res) =&gt; {</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 ... 기존 APK 리다이렉트/다운로드 처리 후</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compression({ level: 6, threshold: 1024 })(req, res, () =&gt; handle(req, res));</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w:t>
      </w:r>
    </w:p>
    <w:p>
      <w:pPr>
        <w:pBdr>
          <w:left w:val="single" w:color="1B6B7A" w:sz="12" w:space="8"/>
        </w:pBdr>
        <w:shd w:fill="F2F7F8" w:val="clear"/>
        <w:spacing w:after="160" w:before="0" w:line="264"/>
        <w:ind w:left="240" w:right="120"/>
        <w:jc w:val="left"/>
      </w:pPr>
      <w:r>
        <w:rPr>
          <w:rFonts w:ascii="Consolas" w:eastAsia="Malgun Gothic" w:hAnsi="Consolas"/>
          <w:color w:val="1E2A30"/>
          <w:sz w:val="18"/>
          <w:szCs w:val="18"/>
        </w:rPr>
        <w:t xml:space="preserve">// ※ standalone 배포 시 scripts/fc-server/postbuild.js에도 동일 주입 필요</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난이도 하(0.5일 내). 외부 의존성 1개 추가와 두 서버 파일 패치가 전부이며 회귀 위험이 낮다. </w:t>
      </w:r>
      <w:r>
        <w:rPr>
          <w:rFonts w:ascii="Times New Roman" w:eastAsia="Malgun Gothic" w:hAnsi="Times New Roman"/>
          <w:b/>
          <w:bCs/>
          <w:color w:val="000000"/>
          <w:sz w:val="24"/>
          <w:szCs w:val="24"/>
        </w:rPr>
        <w:t xml:space="preserve">기대 향상(예상)</w:t>
      </w:r>
      <w:r>
        <w:rPr>
          <w:rFonts w:ascii="Times New Roman" w:eastAsia="Malgun Gothic" w:hAnsi="Times New Roman"/>
          <w:color w:val="000000"/>
          <w:sz w:val="24"/>
          <w:szCs w:val="24"/>
        </w:rPr>
        <w:t xml:space="preserve"> — JS 2.7MB를 gzip 기준 약 0.7MB(-74%)로, CSS 195KB를 약 35KB(-82%)로 축소한다. Brotli 적용 시 추가로 5~15% 절감된다. 3.7 캐시 헤더와 결합하면 재방문 전송량과 무관하게 첫 방문 텍스트 다운로드가 즉시 감소한다.</w:t>
      </w:r>
    </w:p>
    <w:p>
      <w:pPr>
        <w:pStyle w:val="Heading2"/>
        <w:spacing w:after="120" w:before="240" w:line="312"/>
      </w:pPr>
      <w:bookmarkStart w:id="100007" w:name="_Toc100007"/>
      <w:r>
        <w:rPr>
          <w:rFonts w:ascii="Arial" w:eastAsia="Malgun Gothic" w:hAnsi="Arial"/>
          <w:b/>
          <w:bCs/>
          <w:color w:val="1B6B7A"/>
          <w:sz w:val="28"/>
          <w:szCs w:val="28"/>
        </w:rPr>
        <w:t xml:space="preserve">3.2 이미지·에셋 최적화 — WebP 전환과 오디오 재인코딩</w:t>
      </w:r>
      <w:bookmarkEnd w:id="100007"/>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오디오가 정적 자산의 95%(129MB/79개)이며, BootScene이 이를 전부 사전 로드한다는 점이 최대 병목이다(3.1장 표 1, 그림 1 참조). PNG 3.6MB는 개별 파일이 많아 요청 수를 늘리고, 웹폰트 4종 1.6MB는 매 접속 로드 대상이다. 비디오 포맷 자산은 없으므로 본 항목은 스프라이트(이미지)와 오디오 포맷 최적화로 치환하여 다룬다.</w:t>
      </w:r>
    </w:p>
    <w:p>
      <w:pPr>
        <w:spacing w:after="120" w:line="312"/>
        <w:ind w:firstLine="480"/>
        <w:jc w:val="both"/>
      </w:pPr>
      <w:r>
        <w:rPr>
          <w:rFonts w:ascii="Times New Roman" w:eastAsia="Malgun Gothic" w:hAnsi="Times New Roman"/>
          <w:b/>
          <w:bCs/>
          <w:color w:val="000000"/>
          <w:sz w:val="24"/>
          <w:szCs w:val="24"/>
        </w:rPr>
        <w:t xml:space="preserve">개선안 ① 로딩 전략(효과 최대)</w:t>
      </w:r>
      <w:r>
        <w:rPr>
          <w:rFonts w:ascii="Times New Roman" w:eastAsia="Malgun Gothic" w:hAnsi="Times New Roman"/>
          <w:color w:val="000000"/>
          <w:sz w:val="24"/>
          <w:szCs w:val="24"/>
        </w:rPr>
        <w:t xml:space="preserve"> — 부트 시점에는 UI 효과음과 현재 챕터 BGM 등 코어만 로드하고, 나머지는 타이틀·로비 씬에서 백그라운드로, 맵별 BGM은 맵 진입 시 로드한다. Phaser의 loader는 씬 단위 큐를 지원하므로 씬 재구성 없이 load 큐 분리만으로 구현 가능하다. </w:t>
      </w:r>
      <w:r>
        <w:rPr>
          <w:rFonts w:ascii="Times New Roman" w:eastAsia="Malgun Gothic" w:hAnsi="Times New Roman"/>
          <w:b/>
          <w:bCs/>
          <w:color w:val="000000"/>
          <w:sz w:val="24"/>
          <w:szCs w:val="24"/>
        </w:rPr>
        <w:t xml:space="preserve">개선안 ② 재인코딩</w:t>
      </w:r>
      <w:r>
        <w:rPr>
          <w:rFonts w:ascii="Times New Roman" w:eastAsia="Malgun Gothic" w:hAnsi="Times New Roman"/>
          <w:color w:val="000000"/>
          <w:sz w:val="24"/>
          <w:szCs w:val="24"/>
        </w:rPr>
        <w:t xml:space="preserve"> — 워크스페이스에 ffmpeg 7.1.5가 설치되어 있어 즉시 실행 가능하다. libvorbis -q:a 2(약 96kbps 상당) 기준 129MB를 약 64.5MB로(-50%), 64kbps 상당은 약 43MB(-67%)까지 줄일 수 있다(그림 2). 모바일 스피커 청취 품질을 고려하면 96kbps를 권장한다. </w:t>
      </w:r>
      <w:r>
        <w:rPr>
          <w:rFonts w:ascii="Times New Roman" w:eastAsia="Malgun Gothic" w:hAnsi="Times New Roman"/>
          <w:b/>
          <w:bCs/>
          <w:color w:val="000000"/>
          <w:sz w:val="24"/>
          <w:szCs w:val="24"/>
        </w:rPr>
        <w:t xml:space="preserve">개선안 ③ WebP</w:t>
      </w:r>
      <w:r>
        <w:rPr>
          <w:rFonts w:ascii="Times New Roman" w:eastAsia="Malgun Gothic" w:hAnsi="Times New Roman"/>
          <w:color w:val="000000"/>
          <w:sz w:val="24"/>
          <w:szCs w:val="24"/>
        </w:rPr>
        <w:t xml:space="preserve"> — sharp(설치됨)로 PNG를 WebP로 일괄 변환하면 평균 25~35% 절감이 예상되며, Phaser 3는 WebP 텍스처를 기본 지원한다. </w:t>
      </w:r>
      <w:r>
        <w:rPr>
          <w:rFonts w:ascii="Times New Roman" w:eastAsia="Malgun Gothic" w:hAnsi="Times New Roman"/>
          <w:b/>
          <w:bCs/>
          <w:color w:val="000000"/>
          <w:sz w:val="24"/>
          <w:szCs w:val="24"/>
        </w:rPr>
        <w:t xml:space="preserve">개선안 ④ 폰트</w:t>
      </w:r>
      <w:r>
        <w:rPr>
          <w:rFonts w:ascii="Times New Roman" w:eastAsia="Malgun Gothic" w:hAnsi="Times New Roman"/>
          <w:color w:val="000000"/>
          <w:sz w:val="24"/>
          <w:szCs w:val="24"/>
        </w:rPr>
        <w:t xml:space="preserve"> — HUD 실사용 종류만 남기면(Galmuri11+Bold 권장) 1.6MB를 약 1.0MB로 줄고, preload+font-display:swap으로 텍스트 깜빡임도 제거된다.</w:t>
      </w:r>
    </w:p>
    <w:p>
      <w:pPr>
        <w:pBdr>
          <w:left w:val="single" w:color="1B6B7A" w:sz="12" w:space="8"/>
        </w:pBdr>
        <w:shd w:fill="F2F7F8" w:val="clear"/>
        <w:spacing w:after="0" w:before="120" w:line="264"/>
        <w:ind w:left="240" w:right="120"/>
        <w:jc w:val="left"/>
      </w:pPr>
      <w:r>
        <w:rPr>
          <w:rFonts w:ascii="Consolas" w:eastAsia="Malgun Gothic" w:hAnsi="Consolas"/>
          <w:color w:val="1E2A30"/>
          <w:sz w:val="18"/>
          <w:szCs w:val="18"/>
        </w:rPr>
        <w:t xml:space="preserve">// BootScene.ts — 전량 로드를 코어 로드로 (의사코드)</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const CORE = new Set(["sfx_ui", "sfx_hit", currentChapterBgm]);</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for (const key of AUDIO_LIST) {</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if (CORE.has(key)) this.load.audio(key, key + ".ogg");</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w:t>
      </w:r>
    </w:p>
    <w:p>
      <w:pPr>
        <w:pBdr>
          <w:left w:val="single" w:color="1B6B7A" w:sz="12" w:space="8"/>
        </w:pBdr>
        <w:shd w:fill="F2F7F8" w:val="clear"/>
        <w:spacing w:after="160" w:before="0" w:line="264"/>
        <w:ind w:left="240" w:right="120"/>
        <w:jc w:val="left"/>
      </w:pPr>
      <w:r>
        <w:rPr>
          <w:rFonts w:ascii="Consolas" w:eastAsia="Malgun Gothic" w:hAnsi="Consolas"/>
          <w:color w:val="1E2A30"/>
          <w:sz w:val="18"/>
          <w:szCs w:val="18"/>
        </w:rPr>
        <w:t xml:space="preserve">// 나머지는 LobbyScene preload에서 this.load.audio(...) 백그라운드 로드</w:t>
      </w:r>
    </w:p>
    <w:p>
      <w:pPr>
        <w:pBdr>
          <w:left w:val="single" w:color="1B6B7A" w:sz="12" w:space="8"/>
        </w:pBdr>
        <w:shd w:fill="F2F7F8" w:val="clear"/>
        <w:spacing w:after="0" w:before="120" w:line="264"/>
        <w:ind w:left="240" w:right="120"/>
        <w:jc w:val="left"/>
      </w:pPr>
      <w:r>
        <w:rPr>
          <w:rFonts w:ascii="Consolas" w:eastAsia="Malgun Gothic" w:hAnsi="Consolas"/>
          <w:color w:val="1E2A30"/>
          <w:sz w:val="18"/>
          <w:szCs w:val="18"/>
        </w:rPr>
        <w:t xml:space="preserve"># 오디오 일괄 재인코딩 (ffmpeg 설치 확인됨, q:a 2 = 약 96kbps)</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mkdir -p out &amp;&amp; for f in public/assets/audio/*.ogg; do</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ffmpeg -i "$f" -c:a libvorbis -q:a 2 -y "out/$(basename "$f")";</w:t>
      </w:r>
    </w:p>
    <w:p>
      <w:pPr>
        <w:pBdr>
          <w:left w:val="single" w:color="1B6B7A" w:sz="12" w:space="8"/>
        </w:pBdr>
        <w:shd w:fill="F2F7F8" w:val="clear"/>
        <w:spacing w:after="160" w:before="0" w:line="264"/>
        <w:ind w:left="240" w:right="120"/>
        <w:jc w:val="left"/>
      </w:pPr>
      <w:r>
        <w:rPr>
          <w:rFonts w:ascii="Consolas" w:eastAsia="Malgun Gothic" w:hAnsi="Consolas"/>
          <w:color w:val="1E2A30"/>
          <w:sz w:val="18"/>
          <w:szCs w:val="18"/>
        </w:rPr>
        <w:t xml:space="preserve">done</w:t>
      </w:r>
    </w:p>
    <w:p>
      <w:pPr>
        <w:keepNext/>
        <w:spacing w:after="40" w:before="16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09850"/>
                    </a:xfrm>
                    <a:prstGeom prst="rect">
                      <a:avLst/>
                    </a:prstGeom>
                  </pic:spPr>
                </pic:pic>
              </a:graphicData>
            </a:graphic>
          </wp:inline>
        </w:drawing>
      </w:r>
    </w:p>
    <w:p>
      <w:pPr>
        <w:spacing w:after="160"/>
        <w:jc w:val="center"/>
      </w:pPr>
      <w:r>
        <w:rPr>
          <w:rFonts w:ascii="Times New Roman" w:eastAsia="Malgun Gothic" w:hAnsi="Times New Roman"/>
          <w:b/>
          <w:bCs/>
          <w:color w:val="33414A"/>
          <w:sz w:val="20"/>
          <w:szCs w:val="20"/>
        </w:rPr>
        <w:t xml:space="preserve">그림 2: 오디오 재인코딩 시 예상 절감(예상치)</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난이도 중(1~2일). 씬별 필요 오디오 목록 정리가 작업의 대부분이며, 재인코딩·WebP 변환은 스크립트 일괄 처리라 위험이 낮다. 회귀 검증으로 챕터별 BGM 재생 누락 여부 목록 테스트를 권장한다. </w:t>
      </w:r>
      <w:r>
        <w:rPr>
          <w:rFonts w:ascii="Times New Roman" w:eastAsia="Malgun Gothic" w:hAnsi="Times New Roman"/>
          <w:b/>
          <w:bCs/>
          <w:color w:val="000000"/>
          <w:sz w:val="24"/>
          <w:szCs w:val="24"/>
        </w:rPr>
        <w:t xml:space="preserve">기대 향상</w:t>
      </w:r>
      <w:r>
        <w:rPr>
          <w:rFonts w:ascii="Times New Roman" w:eastAsia="Malgun Gothic" w:hAnsi="Times New Roman"/>
          <w:color w:val="000000"/>
          <w:sz w:val="24"/>
          <w:szCs w:val="24"/>
        </w:rPr>
        <w:t xml:space="preserve"> — 첫 플레이 선행 다운로드가 129MB에서 약 3~8MB로 감소하고(코어만), 전체 오디오 총량은 재인코딩 병행 시 129MB를 약 64MB로(-50%) 축소된다. PNG 3.6MB는 WebP 전환 시 약 2.6MB(예상)로 줄어 요청 수는 아틀라스화로 추가 절감된다.</w:t>
      </w:r>
    </w:p>
    <w:p>
      <w:pPr>
        <w:pStyle w:val="Heading2"/>
        <w:spacing w:after="120" w:before="240" w:line="312"/>
      </w:pPr>
      <w:bookmarkStart w:id="100008" w:name="_Toc100008"/>
      <w:r>
        <w:rPr>
          <w:rFonts w:ascii="Arial" w:eastAsia="Malgun Gothic" w:hAnsi="Arial"/>
          <w:b/>
          <w:bCs/>
          <w:color w:val="1B6B7A"/>
          <w:sz w:val="28"/>
          <w:szCs w:val="28"/>
        </w:rPr>
        <w:t xml:space="preserve">3.3 프로토콜 — HTTP/2 및 HTTP/3 도입 검토</w:t>
      </w:r>
      <w:bookmarkEnd w:id="100008"/>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자체 Node 서버는 HTTP/1.1로 리슨한다. 다만 공개 엔드포인트(sertz4.space-z.ai)는 플랫폼 프록시가 TLS를 종단하므로, 브라우저 관점의 실제 프로토콜은 프록시 설정에 따라 달라진다. 확인은 즉시 가능하다: curl -sI --http2 https://sertz4.space-z.ai 응답 첫 줄의 HTTP/2 표기로 판별한다. HTTP/3(QUIC)은 플랫폼 에지 지원 여부에 종속된다.</w:t>
      </w:r>
    </w:p>
    <w:p>
      <w:pPr>
        <w:spacing w:after="120" w:line="312"/>
        <w:ind w:firstLine="480"/>
        <w:jc w:val="both"/>
      </w:pPr>
      <w:r>
        <w:rPr>
          <w:rFonts w:ascii="Times New Roman" w:eastAsia="Malgun Gothic" w:hAnsi="Times New Roman"/>
          <w:b/>
          <w:bCs/>
          <w:color w:val="000000"/>
          <w:sz w:val="24"/>
          <w:szCs w:val="24"/>
        </w:rPr>
        <w:t xml:space="preserve">개선안</w:t>
      </w:r>
      <w:r>
        <w:rPr>
          <w:rFonts w:ascii="Times New Roman" w:eastAsia="Malgun Gothic" w:hAnsi="Times New Roman"/>
          <w:color w:val="000000"/>
          <w:sz w:val="24"/>
          <w:szCs w:val="24"/>
        </w:rPr>
        <w:t xml:space="preserve"> — 첫째, 위 명령으로 현 상태를 기록하고 h2 미적용 시 플랫폼 설정/문의로 활성화한다. 둘째, Node 애플리케이션을 직접 h2(h2c)로 여는 방안은 프록시 이중 종단 구조에서 불필요하며, 에지에서 종단하는 구성이 정석이다. 셋째, 본 프로젝트는 맵 로드 시 PNG·오디오 수십~수백 개를 병렬 요청하므로, HTTP/1.1의 도메인당 커넥션 6개 제한을 h2 멀티플렉싱이 직접 해소한다. 넷째, 3.7의 캐시 헤더 정비 후에는 재방문 요청 대부분이 304·로컬 캐시로 수렴하므로 프로토콜 이득은 첫 방문에 집중된다.</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확인 자체는 5분 내 즉시 가능, 활성화는 플랫폼 의존(협업 필요). </w:t>
      </w:r>
      <w:r>
        <w:rPr>
          <w:rFonts w:ascii="Times New Roman" w:eastAsia="Malgun Gothic" w:hAnsi="Times New Roman"/>
          <w:b/>
          <w:bCs/>
          <w:color w:val="000000"/>
          <w:sz w:val="24"/>
          <w:szCs w:val="24"/>
        </w:rPr>
        <w:t xml:space="preserve">기대 향상(예상)</w:t>
      </w:r>
      <w:r>
        <w:rPr>
          <w:rFonts w:ascii="Times New Roman" w:eastAsia="Malgun Gothic" w:hAnsi="Times New Roman"/>
          <w:color w:val="000000"/>
          <w:sz w:val="24"/>
          <w:szCs w:val="24"/>
        </w:rPr>
        <w:t xml:space="preserve"> — h2 전환 시 다수 소규모 자산 로딩 완료 시간이 20~40% 단축되는 사례가 일반적이며, 본 프로젝트처럼 요청 수가 많은 캔버스 게임에서 이득이 크다. HTTP/3은 패킷 손실 구간(모바일)에서 추가 이점이 있으나 플랫폼 검증 없이는 수치를 보장할 수 없다.</w:t>
      </w:r>
    </w:p>
    <w:p>
      <w:pPr>
        <w:pStyle w:val="Heading2"/>
        <w:spacing w:after="120" w:before="240" w:line="312"/>
      </w:pPr>
      <w:bookmarkStart w:id="100009" w:name="_Toc100009"/>
      <w:r>
        <w:rPr>
          <w:rFonts w:ascii="Arial" w:eastAsia="Malgun Gothic" w:hAnsi="Arial"/>
          <w:b/>
          <w:bCs/>
          <w:color w:val="1B6B7A"/>
          <w:sz w:val="28"/>
          <w:szCs w:val="28"/>
        </w:rPr>
        <w:t xml:space="preserve">3.4 지연 시간 감소 — CDN 및 서버 거리 전략</w:t>
      </w:r>
      <w:bookmarkEnd w:id="100009"/>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모든 웹 자산이 단일 오리진에서 서빙되며 총량 136MB이다. 사용자층은 서비스 언어와 배포 이력상 한국 중심으로 추정되나, 오리진 물리 위치는 플랫폼 사양이라 본 감사 범위에서 확정할 수 없다. 예외적으로 APK(148MB)는 이미 server.js가 GitHub Releases로 307 리다이렉트하여 CDN 배포의 이점을 받고 있다 — 이 패턴을 웹 자산으로 확장하는 것이 핵심 착상이다.</w:t>
      </w:r>
    </w:p>
    <w:p>
      <w:pPr>
        <w:spacing w:after="120" w:line="312"/>
        <w:ind w:firstLine="480"/>
        <w:jc w:val="both"/>
      </w:pPr>
      <w:r>
        <w:rPr>
          <w:rFonts w:ascii="Times New Roman" w:eastAsia="Malgun Gothic" w:hAnsi="Times New Roman"/>
          <w:b/>
          <w:bCs/>
          <w:color w:val="000000"/>
          <w:sz w:val="24"/>
          <w:szCs w:val="24"/>
        </w:rPr>
        <w:t xml:space="preserve">개선안</w:t>
      </w:r>
      <w:r>
        <w:rPr>
          <w:rFonts w:ascii="Times New Roman" w:eastAsia="Malgun Gothic" w:hAnsi="Times New Roman"/>
          <w:color w:val="000000"/>
          <w:sz w:val="24"/>
          <w:szCs w:val="24"/>
        </w:rPr>
        <w:t xml:space="preserve"> — 첫째, /assets/*와 /_next/static/*는 내용 불변(콘텐츠 해시·버전 경로)이라 CDN 캐시 최적 대상이다. 3.7의 Cache-Control 정비가 선행되어야 에지가 안전하게 캐시한다. 둘째, CDN 히트 시 오리진 대역폭과 부하가 감소하여 동시 접속 시 서버 안정성도 함께 개선된다. 셋째, 장기적으로는 한국 리전 오리진 또는 멀티 리전 구성을 플랫폼과 협의한다. 넷째, CDN 도입 전이라도 3.2의 오디오 총량 축소가 RTT당 전송 시간을 직접 줄이므로, 지연 시간 개선의 1차 담당은 에셋 경량화이다.</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플랫폼 기능 의존(중간). 헤더 정비 후 설정 요청만으로 가능한 경량 작업과, 별도 CDN 계약이 필요한 작업으로 나뉜다. </w:t>
      </w:r>
      <w:r>
        <w:rPr>
          <w:rFonts w:ascii="Times New Roman" w:eastAsia="Malgun Gothic" w:hAnsi="Times New Roman"/>
          <w:b/>
          <w:bCs/>
          <w:color w:val="000000"/>
          <w:sz w:val="24"/>
          <w:szCs w:val="24"/>
        </w:rPr>
        <w:t xml:space="preserve">기대 향상(예상)</w:t>
      </w:r>
      <w:r>
        <w:rPr>
          <w:rFonts w:ascii="Times New Roman" w:eastAsia="Malgun Gothic" w:hAnsi="Times New Roman"/>
          <w:color w:val="000000"/>
          <w:sz w:val="24"/>
          <w:szCs w:val="24"/>
        </w:rPr>
        <w:t xml:space="preserve"> — 한국 사용자 기준 엣지 히트 시 자산 다운로드 완료 시간 80~95% 단축이 일반적이며, 오리진은 반복 방문 트래픽이 제거되어 총 대역폭 비용이 큰 폼 감소한다.</w:t>
      </w:r>
    </w:p>
    <w:p>
      <w:pPr>
        <w:pStyle w:val="Heading2"/>
        <w:spacing w:after="120" w:before="240" w:line="312"/>
      </w:pPr>
      <w:bookmarkStart w:id="100010" w:name="_Toc100010"/>
      <w:r>
        <w:rPr>
          <w:rFonts w:ascii="Arial" w:eastAsia="Malgun Gothic" w:hAnsi="Arial"/>
          <w:b/>
          <w:bCs/>
          <w:color w:val="1B6B7A"/>
          <w:sz w:val="28"/>
          <w:szCs w:val="28"/>
        </w:rPr>
        <w:t xml:space="preserve">3.5 DB·백엔드 성능 — 캐싱과 병목 구간 개선</w:t>
      </w:r>
      <w:bookmarkEnd w:id="100010"/>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영속 계층은 Prisma 6(prisma/schema.prisma, 접근 진입점 src/lib/db.ts)이며, 실시간 파티·친구·위치 동기화는 multiplayer/index.js의 socket.io 인메모리 상태로 처리한다. 현재 동접 규모에서 DB 쿼리가 체감 병목이라는 증거는 실측되지 않았으며, 섣부른 이중 캐시 도입은 오히려 복잡도만 높인다. 따라서 본 항목은 측정 우선 원칙으로 접근한다.</w:t>
      </w:r>
    </w:p>
    <w:p>
      <w:pPr>
        <w:spacing w:after="120" w:line="312"/>
        <w:ind w:firstLine="480"/>
        <w:jc w:val="both"/>
      </w:pPr>
      <w:r>
        <w:rPr>
          <w:rFonts w:ascii="Times New Roman" w:eastAsia="Malgun Gothic" w:hAnsi="Times New Roman"/>
          <w:b/>
          <w:bCs/>
          <w:color w:val="000000"/>
          <w:sz w:val="24"/>
          <w:szCs w:val="24"/>
        </w:rPr>
        <w:t xml:space="preserve">개선안</w:t>
      </w:r>
      <w:r>
        <w:rPr>
          <w:rFonts w:ascii="Times New Roman" w:eastAsia="Malgun Gothic" w:hAnsi="Times New Roman"/>
          <w:color w:val="000000"/>
          <w:sz w:val="24"/>
          <w:szCs w:val="24"/>
        </w:rPr>
        <w:t xml:space="preserve"> — 첫째, SQLite 계열 DB라면 WAL 모드 활성화와 busy_timeout 설정으로 쓰기 대기 병목을 예방한다(프리즈마 연결 초기화 시 PRAGMA 적용). 둘째, 읽기 캐시가 필요해지는 시점에는 프로세스 내 TTL 캐시(Map 기반, 수 초 단위)로 시작하고, 멀티 인스턴스·수백 동접 이상에서 Redis 검토가 적정하다. 셋째, 실시간 계층의 실질 병목은 DB보다 방송(broadcast) 비용이므로, 맵 단위 room 분리는 현재 구조를 유지하되 동기화 페이로드를 전체 스냅샷에서 델타(변경분)로 전환하고, 화면 밖 플레이어를 제외하는 관심 영역(AOI) 필터를 적용한다. 넷째, 틱 루프의 JSON.stringify 빈도와 크기를 로그로 실측하여 최적화 대상을 확정한다.</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난이도 중. WAL·TTL 캐시는 수 시간 내, AOI·델타 동기화는 멀티플레이 회귀 테스트를 포함해 1~2일이다. </w:t>
      </w:r>
      <w:r>
        <w:rPr>
          <w:rFonts w:ascii="Times New Roman" w:eastAsia="Malgun Gothic" w:hAnsi="Times New Roman"/>
          <w:b/>
          <w:bCs/>
          <w:color w:val="000000"/>
          <w:sz w:val="24"/>
          <w:szCs w:val="24"/>
        </w:rPr>
        <w:t xml:space="preserve">기대 향상</w:t>
      </w:r>
      <w:r>
        <w:rPr>
          <w:rFonts w:ascii="Times New Roman" w:eastAsia="Malgun Gothic" w:hAnsi="Times New Roman"/>
          <w:color w:val="000000"/>
          <w:sz w:val="24"/>
          <w:szCs w:val="24"/>
        </w:rPr>
        <w:t xml:space="preserve"> — 동접 증가 추이에서 서버 CPU·대역폭의 선형 증가를 완화한다. 정량 수치는 동접 부하 테스트(가상 클라이언트 스크립트) 이전에는 단정할 수 없으므로, 측정 후 목표치를 확정하는 2단계 접근을 권고한다.</w:t>
      </w:r>
    </w:p>
    <w:p>
      <w:pPr>
        <w:pStyle w:val="Heading2"/>
        <w:spacing w:after="120" w:before="240" w:line="312"/>
      </w:pPr>
      <w:bookmarkStart w:id="100011" w:name="_Toc100011"/>
      <w:r>
        <w:rPr>
          <w:rFonts w:ascii="Arial" w:eastAsia="Malgun Gothic" w:hAnsi="Arial"/>
          <w:b/>
          <w:bCs/>
          <w:color w:val="1B6B7A"/>
          <w:sz w:val="28"/>
          <w:szCs w:val="28"/>
        </w:rPr>
        <w:t xml:space="preserve">3.6 프론트엔드 번들링 — 코드 다이어트</w:t>
      </w:r>
      <w:bookmarkEnd w:id="100011"/>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JS 청크 총 2.7MB 중 Phaser 단일 청크가 1,827KB(68%)이다. next/dynamic({ssr:false}) 덕분에 Phaser는 초기 HTML 파싱을 막지 않고 로딩 화면과 함께 비동기 로드된다 — 기본 코드 스플리팅은 이미 양호하다. 문제는 (1) Phaser가 통짜로 묶여 있고, (2) CSS가 195KB로 무거우며, (3) package.json의 recharts·framer-motion·react-query 등 게임 페이지에 불필요한 UI 라이브러리가 어떤 청크에 스며들었는지 미실측이라는 점이다. 프롬프트의 Vite 항목은 Next.js 유지 시 해당하지 않으며, Next 16에서는 Turbopack 빌드 + 임포트 정리 + 코드 스플리팅으로 동일 목표를 달성한다.</w:t>
      </w:r>
    </w:p>
    <w:p>
      <w:pPr>
        <w:spacing w:after="120" w:line="312"/>
        <w:ind w:firstLine="480"/>
        <w:jc w:val="both"/>
      </w:pPr>
      <w:r>
        <w:rPr>
          <w:rFonts w:ascii="Times New Roman" w:eastAsia="Malgun Gothic" w:hAnsi="Times New Roman"/>
          <w:b/>
          <w:bCs/>
          <w:color w:val="000000"/>
          <w:sz w:val="24"/>
          <w:szCs w:val="24"/>
        </w:rPr>
        <w:t xml:space="preserve">개선안</w:t>
      </w:r>
      <w:r>
        <w:rPr>
          <w:rFonts w:ascii="Times New Roman" w:eastAsia="Malgun Gothic" w:hAnsi="Times New Roman"/>
          <w:color w:val="000000"/>
          <w:sz w:val="24"/>
          <w:szCs w:val="24"/>
        </w:rPr>
        <w:t xml:space="preserve"> — 첫째, 청크 구성 실측이 선행이다: 소스맵 기반 분석(rollup-plugin-visualizer 대응물 또는 Turbopack 분석기)으로 Phaser 외 무엇이 게임 청크에 포함됐는지 확인한다. 둘째, 미사용 임포트 제거와 트리 셰이킹 저해 패턴(전체 네임스페이스 임포트)을 정리한다. 셋째, Phaser 커스텀 빌드(미사용 모듈 제외)는 1,827KB를 두 자릿수 퍼센트로 줄일 수 있으나 유지보수 비용이 커서 Phase 3으로 분류한다. 넷째, CSS는 Tailwind 사용 클래스 실측 후 테마 중복과 레거시 규칙을 정리한다. 다섯째, electron·playwright는 번들 비포함 개발 의존성이지만 설치·빌드 시간에 영향을 주므로 devDependencies 이동을 검토한다.</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분석·임포트 정리는 난이도 하~중(0.5~1일), Phaser 커스텀 빌드는 난이도 상(별도 파이프라인). </w:t>
      </w:r>
      <w:r>
        <w:rPr>
          <w:rFonts w:ascii="Times New Roman" w:eastAsia="Malgun Gothic" w:hAnsi="Times New Roman"/>
          <w:b/>
          <w:bCs/>
          <w:color w:val="000000"/>
          <w:sz w:val="24"/>
          <w:szCs w:val="24"/>
        </w:rPr>
        <w:t xml:space="preserve">기대 향상(예상)</w:t>
      </w:r>
      <w:r>
        <w:rPr>
          <w:rFonts w:ascii="Times New Roman" w:eastAsia="Malgun Gothic" w:hAnsi="Times New Roman"/>
          <w:color w:val="000000"/>
          <w:sz w:val="24"/>
          <w:szCs w:val="24"/>
        </w:rPr>
        <w:t xml:space="preserve"> — 게임 청크 gzip 전송량 약 0.46MB에서 20~30% 추가 감소, CSS 195KB를 120~140KB로 축소. 체감 효과보다는 3.1 압축·3.2 에셋 개선의 보완 수단으로 배치한다.</w:t>
      </w:r>
    </w:p>
    <w:p>
      <w:pPr>
        <w:pStyle w:val="Heading2"/>
        <w:spacing w:after="120" w:before="240" w:line="312"/>
      </w:pPr>
      <w:bookmarkStart w:id="100012" w:name="_Toc100012"/>
      <w:r>
        <w:rPr>
          <w:rFonts w:ascii="Arial" w:eastAsia="Malgun Gothic" w:hAnsi="Arial"/>
          <w:b/>
          <w:bCs/>
          <w:color w:val="1B6B7A"/>
          <w:sz w:val="28"/>
          <w:szCs w:val="28"/>
        </w:rPr>
        <w:t xml:space="preserve">3.7 브라우저 캐싱 — Cache-Control 및 검증자(ETag/Last-Modified) 전략</w:t>
      </w:r>
      <w:bookmarkEnd w:id="100012"/>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/_next/static/*는 Next가 이미 Cache-Control: public, max-age=31536000, immutable로 서빙한다(파일명 해시 기반, 무효화 불필요). 반면 public/assets/*는 기본 정책(max-age=0)이라 재방문마다 오디오 79개+이미지 수백 개에 대해 304 재검증 왕복이 발생한다. 파일 자체는 캐시돼 있더라도 조건부 요청 왕복이 수백 회면 이동 네트워크·해외 접속에서 첫 화면이 수 초 지연된다. 즉 이 항목은 전송량이 아니라 왕복 횟수(RTT) 문제로, 재방문 체감 속도의 핵심이다.</w:t>
      </w:r>
    </w:p>
    <w:p>
      <w:pPr>
        <w:spacing w:after="120" w:line="312"/>
        <w:ind w:firstLine="480"/>
        <w:jc w:val="both"/>
      </w:pPr>
      <w:r>
        <w:rPr>
          <w:rFonts w:ascii="Times New Roman" w:eastAsia="Malgun Gothic" w:hAnsi="Times New Roman"/>
          <w:b/>
          <w:bCs/>
          <w:color w:val="000000"/>
          <w:sz w:val="24"/>
          <w:szCs w:val="24"/>
        </w:rPr>
        <w:t xml:space="preserve">개선안</w:t>
      </w:r>
      <w:r>
        <w:rPr>
          <w:rFonts w:ascii="Times New Roman" w:eastAsia="Malgun Gothic" w:hAnsi="Times New Roman"/>
          <w:color w:val="000000"/>
          <w:sz w:val="24"/>
          <w:szCs w:val="24"/>
        </w:rPr>
        <w:t xml:space="preserve"> — 첫째, next.config.ts의 headers()로 /assets/*에 장기 캐시를 부여한다. 둘째, 무효화 제어를 위해 자산 경로에 버전을 심는다(빌드 시 /assets/v&lt;version&gt;/ 프리픽스 또는 ?v=4.1.6 쿼리 — 서버 코드와 함께 갱신). 셋째, HTML 문서는 no-cache로 항상 신선하게 유지한다(Next 기본 동작). 넷째, 장기적으로 Service Worker(PWA)를 두어 코어 에셋을 선캐시하면 오프라인 부팅까지 가능해지고 APK 워퍼와 동일한 체감을 제공한다.</w:t>
      </w:r>
    </w:p>
    <w:p>
      <w:pPr>
        <w:pBdr>
          <w:left w:val="single" w:color="1B6B7A" w:sz="12" w:space="8"/>
        </w:pBdr>
        <w:shd w:fill="F2F7F8" w:val="clear"/>
        <w:spacing w:after="0" w:before="120" w:line="264"/>
        <w:ind w:left="240" w:right="120"/>
        <w:jc w:val="left"/>
      </w:pPr>
      <w:r>
        <w:rPr>
          <w:rFonts w:ascii="Consolas" w:eastAsia="Malgun Gothic" w:hAnsi="Consolas"/>
          <w:color w:val="1E2A30"/>
          <w:sz w:val="18"/>
          <w:szCs w:val="18"/>
        </w:rPr>
        <w:t xml:space="preserve">// next.config.ts (비-APK 분기) — public 정적 자산 장기 캐시</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async headers() {</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return [{</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source: "/assets/:path*",</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headers: [{ key: "Cache-Control",</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value: "public, max-age=31536000, immutable" }],</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  }];</w:t>
      </w:r>
    </w:p>
    <w:p>
      <w:pPr>
        <w:pBdr>
          <w:left w:val="single" w:color="1B6B7A" w:sz="12" w:space="8"/>
        </w:pBdr>
        <w:shd w:fill="F2F7F8" w:val="clear"/>
        <w:spacing w:after="0" w:before="0" w:line="264"/>
        <w:ind w:left="240" w:right="120"/>
        <w:jc w:val="left"/>
      </w:pPr>
      <w:r>
        <w:rPr>
          <w:rFonts w:ascii="Consolas" w:eastAsia="Malgun Gothic" w:hAnsi="Consolas"/>
          <w:color w:val="1E2A30"/>
          <w:sz w:val="18"/>
          <w:szCs w:val="18"/>
        </w:rPr>
        <w:t xml:space="preserve">},</w:t>
      </w:r>
    </w:p>
    <w:p>
      <w:pPr>
        <w:pBdr>
          <w:left w:val="single" w:color="1B6B7A" w:sz="12" w:space="8"/>
        </w:pBdr>
        <w:shd w:fill="F2F7F8" w:val="clear"/>
        <w:spacing w:after="160" w:before="0" w:line="264"/>
        <w:ind w:left="240" w:right="120"/>
        <w:jc w:val="left"/>
      </w:pPr>
      <w:r>
        <w:rPr>
          <w:rFonts w:ascii="Consolas" w:eastAsia="Malgun Gothic" w:hAnsi="Consolas"/>
          <w:color w:val="1E2A30"/>
          <w:sz w:val="18"/>
          <w:szCs w:val="18"/>
        </w:rPr>
        <w:t xml:space="preserve">// ※ 에셋 갱신 시 URL 버전(/assets/v52/..., ?v=)으로 무효화</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난이도 하(30분~1시간 + 검증). 버전화 스크립트만 신경 쓰면 회귀 위험이 거의 없다. </w:t>
      </w:r>
      <w:r>
        <w:rPr>
          <w:rFonts w:ascii="Times New Roman" w:eastAsia="Malgun Gothic" w:hAnsi="Times New Roman"/>
          <w:b/>
          <w:bCs/>
          <w:color w:val="000000"/>
          <w:sz w:val="24"/>
          <w:szCs w:val="24"/>
        </w:rPr>
        <w:t xml:space="preserve">기대 향상</w:t>
      </w:r>
      <w:r>
        <w:rPr>
          <w:rFonts w:ascii="Times New Roman" w:eastAsia="Malgun Gothic" w:hAnsi="Times New Roman"/>
          <w:color w:val="000000"/>
          <w:sz w:val="24"/>
          <w:szCs w:val="24"/>
        </w:rPr>
        <w:t xml:space="preserve"> — 재방문 시 자산 전송량 약 134MB가 변경분만 남아 사실상 0으로 수렴하고, 재검증 왕복이 제거되어 재방문 첫 진입이 수 초 이내로 단축된다. 투자 대비 효과가 가장 큰 단일 변경이며 Phase 1에 배치한다.</w:t>
      </w:r>
    </w:p>
    <w:p>
      <w:pPr>
        <w:pStyle w:val="Heading2"/>
        <w:spacing w:after="120" w:before="240" w:line="312"/>
      </w:pPr>
      <w:bookmarkStart w:id="100013" w:name="_Toc100013"/>
      <w:r>
        <w:rPr>
          <w:rFonts w:ascii="Arial" w:eastAsia="Malgun Gothic" w:hAnsi="Arial"/>
          <w:b/>
          <w:bCs/>
          <w:color w:val="1B6B7A"/>
          <w:sz w:val="28"/>
          <w:szCs w:val="28"/>
        </w:rPr>
        <w:t xml:space="preserve">3.8 전송 최적화 — 초기 페이로드 14KB 목표 설정</w:t>
      </w:r>
      <w:bookmarkEnd w:id="100013"/>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14KB는 TCP slow start의 첫 왕복에서 전달 가능한 대략적 상한(10패킷 기준 약 14KB)으로, 목표의 본질은 첫 페인트에 관여하는 바이트를 첫 1~2 RTT 안에 압축하는 것이다. 현재 초기 문서는 경량이지만 CSS 195KB가 렌더 차단 자원으로 붙고, 게임은 ssr:false 지연 로드에 로딩 스피너가 HTML에 포함되는 구조다. Phaser 게임이라는 특성상 첫 페인트는 캔버스가 아니라 로딩 화면이므로, 목표는 현실적으로 달성 가능하다.</w:t>
      </w:r>
    </w:p>
    <w:p>
      <w:pPr>
        <w:spacing w:after="120" w:line="312"/>
        <w:ind w:firstLine="480"/>
        <w:jc w:val="both"/>
      </w:pPr>
      <w:r>
        <w:rPr>
          <w:rFonts w:ascii="Times New Roman" w:eastAsia="Malgun Gothic" w:hAnsi="Times New Roman"/>
          <w:b/>
          <w:bCs/>
          <w:color w:val="000000"/>
          <w:sz w:val="24"/>
          <w:szCs w:val="24"/>
        </w:rPr>
        <w:t xml:space="preserve">개선안</w:t>
      </w:r>
      <w:r>
        <w:rPr>
          <w:rFonts w:ascii="Times New Roman" w:eastAsia="Malgun Gothic" w:hAnsi="Times New Roman"/>
          <w:color w:val="000000"/>
          <w:sz w:val="24"/>
          <w:szCs w:val="24"/>
        </w:rPr>
        <w:t xml:space="preserve"> — 첫째, 로딩 화면 스타일을 HTML 인라인 몇 줄로 유지하고 외부 CSS 의존을 배제한다(현재 구조와 부합). 둘째, CSS를 크리티컬(첫 페인트) 인라인 + 나머지 비동기 로드로 분해한다 — Tailwind 사용분 실측 후 자동 추출 도구로 정리한다. 셋째, 프레임워크 JS 청크(총 약 0.5MB)는 dynamic이 이미 처리하므로 추가 작업 대상이 아니다. 넷째, 게임 자산은 3.2의 코어 로딩 전략으로 14KB 논의와 분리한다(초기 페이로드에서 제외). 다섯째, 목표치는 gzip 기준 HTML+인라인 CSS 합산 14KB 이하로 정의하고 Lighthouse의 첫 페인트·LCP로 검증한다.</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난이도 중(1일 내). CSS 분해가 주 작업이다. </w:t>
      </w:r>
      <w:r>
        <w:rPr>
          <w:rFonts w:ascii="Times New Roman" w:eastAsia="Malgun Gothic" w:hAnsi="Times New Roman"/>
          <w:b/>
          <w:bCs/>
          <w:color w:val="000000"/>
          <w:sz w:val="24"/>
          <w:szCs w:val="24"/>
        </w:rPr>
        <w:t xml:space="preserve">기대 향상(예상)</w:t>
      </w:r>
      <w:r>
        <w:rPr>
          <w:rFonts w:ascii="Times New Roman" w:eastAsia="Malgun Gothic" w:hAnsi="Times New Roman"/>
          <w:color w:val="000000"/>
          <w:sz w:val="24"/>
          <w:szCs w:val="24"/>
        </w:rPr>
        <w:t xml:space="preserve"> — 열악한 네트워크(3G급, RTT 300ms)에서 첫 바이트부터 로딩 화면 표시까지 1~2 RTT로 수렴하며, 현재 대비 수 초 단축된다. 정량 목표: HTML+크리티컬 CSS gzip 14KB 이하, 로딩 화면 표시 1초 이내(캐시 무시 첫 방문).</w:t>
      </w:r>
    </w:p>
    <w:p>
      <w:pPr>
        <w:pStyle w:val="Heading2"/>
        <w:spacing w:after="120" w:before="240" w:line="312"/>
      </w:pPr>
      <w:bookmarkStart w:id="100014" w:name="_Toc100014"/>
      <w:r>
        <w:rPr>
          <w:rFonts w:ascii="Arial" w:eastAsia="Malgun Gothic" w:hAnsi="Arial"/>
          <w:b/>
          <w:bCs/>
          <w:color w:val="1B6B7A"/>
          <w:sz w:val="28"/>
          <w:szCs w:val="28"/>
        </w:rPr>
        <w:t xml:space="preserve">3.9 UX 최적화 — 프리패치(Prefetch) 적용 위치</w:t>
      </w:r>
      <w:bookmarkEnd w:id="100014"/>
    </w:p>
    <w:p>
      <w:pPr>
        <w:spacing w:after="120" w:line="312"/>
        <w:ind w:firstLine="480"/>
        <w:jc w:val="both"/>
      </w:pPr>
      <w:r>
        <w:rPr>
          <w:rFonts w:ascii="Times New Roman" w:eastAsia="Malgun Gothic" w:hAnsi="Times New Roman"/>
          <w:b/>
          <w:bCs/>
          <w:color w:val="000000"/>
          <w:sz w:val="24"/>
          <w:szCs w:val="24"/>
        </w:rPr>
        <w:t xml:space="preserve">현황 진단</w:t>
      </w:r>
      <w:r>
        <w:rPr>
          <w:rFonts w:ascii="Times New Roman" w:eastAsia="Malgun Gothic" w:hAnsi="Times New Roman"/>
          <w:color w:val="000000"/>
          <w:sz w:val="24"/>
          <w:szCs w:val="24"/>
        </w:rPr>
        <w:t xml:space="preserve"> — 현재 구조는 프리패치가 오히려 과잉·무질서하다: BootScene이 모든 오디오를 로드해 첫 진입을 지연시키는 반면, 실제 필요 시점(맵 이동, 챕터 전환)에는 목적지 에셋을 그때 그때 기다린다. 폰트는 document.fonts.load로 부트 시 대기하지만 preload 힌트가 없어 CSS 파싱 후에야 다운로드가 시작된다. 프리패치의 목표는 대기 시간을 사용자가 체감하지 않는 시간대(타이틀 체류, 이동 중)로 옮기는 것이다.</w:t>
      </w:r>
    </w:p>
    <w:p>
      <w:pPr>
        <w:spacing w:after="120" w:line="312"/>
        <w:ind w:firstLine="480"/>
        <w:jc w:val="both"/>
      </w:pPr>
      <w:r>
        <w:rPr>
          <w:rFonts w:ascii="Times New Roman" w:eastAsia="Malgun Gothic" w:hAnsi="Times New Roman"/>
          <w:b/>
          <w:bCs/>
          <w:color w:val="000000"/>
          <w:sz w:val="24"/>
          <w:szCs w:val="24"/>
        </w:rPr>
        <w:t xml:space="preserve">개선안(적용 위치 권고)</w:t>
      </w:r>
      <w:r>
        <w:rPr>
          <w:rFonts w:ascii="Times New Roman" w:eastAsia="Malgun Gothic" w:hAnsi="Times New Roman"/>
          <w:color w:val="000000"/>
          <w:sz w:val="24"/>
          <w:szCs w:val="24"/>
        </w:rPr>
        <w:t xml:space="preserve"> — 첫째, 문서 헤드에 핵심 폰트 2종을 link rel=preload로 지정(Galmuri11·Bold woff2). 둘째, 타이틀·로비 씬 진입 직후 첫 필드 맵의 스프라이트·맵 데이터를 Phaser loader로 백그라운드 프리로드 — 사용자가 시작 버튼을 읽는 수 초가 로딩 시간을 흡수한다. 셋째, 포탈 상호작용 범위에 진입한 시점에 목적지 맵 에셋 선로딩을 큐잉(이동 애니메이션 수 초 활용). 넷째, 소켓은 로그인 성공 직후 미리 연결하여 맵 입장 시 핸드셰이크 제거. 다섯째, CDN 도입 시 dns-prefetch·preconnect를 함께 추가한다.</w:t>
      </w:r>
    </w:p>
    <w:p>
      <w:pPr>
        <w:spacing w:after="120" w:line="312"/>
        <w:ind w:firstLine="480"/>
        <w:jc w:val="both"/>
      </w:pPr>
      <w:r>
        <w:rPr>
          <w:rFonts w:ascii="Times New Roman" w:eastAsia="Malgun Gothic" w:hAnsi="Times New Roman"/>
          <w:b/>
          <w:bCs/>
          <w:color w:val="000000"/>
          <w:sz w:val="24"/>
          <w:szCs w:val="24"/>
        </w:rPr>
        <w:t xml:space="preserve">구현 가능성</w:t>
      </w:r>
      <w:r>
        <w:rPr>
          <w:rFonts w:ascii="Times New Roman" w:eastAsia="Malgun Gothic" w:hAnsi="Times New Roman"/>
          <w:color w:val="000000"/>
          <w:sz w:val="24"/>
          <w:szCs w:val="24"/>
        </w:rPr>
        <w:t xml:space="preserve"> — 난이도 하~중(0.5~1일). Phaser loader 큐와 씬 이벤트 훅 활용이 전부이며 게임 로직 변경은 없다. </w:t>
      </w:r>
      <w:r>
        <w:rPr>
          <w:rFonts w:ascii="Times New Roman" w:eastAsia="Malgun Gothic" w:hAnsi="Times New Roman"/>
          <w:b/>
          <w:bCs/>
          <w:color w:val="000000"/>
          <w:sz w:val="24"/>
          <w:szCs w:val="24"/>
        </w:rPr>
        <w:t xml:space="preserve">기대 향상(예상)</w:t>
      </w:r>
      <w:r>
        <w:rPr>
          <w:rFonts w:ascii="Times New Roman" w:eastAsia="Malgun Gothic" w:hAnsi="Times New Roman"/>
          <w:color w:val="000000"/>
          <w:sz w:val="24"/>
          <w:szCs w:val="24"/>
        </w:rPr>
        <w:t xml:space="preserve"> — 맵 전환 대기 체감 50% 이상 감소, 로딩 스피너 노출 빈도 축소. 3.2의 코어 로딩 전략과 세트로 적용해야 효과가 확정된다(전량 로드 제거 + 필요 시점 선로딩).</w:t>
      </w:r>
    </w:p>
    <w:p>
      <w:pPr>
        <w:pStyle w:val="Heading2"/>
        <w:spacing w:after="120" w:before="240" w:line="312"/>
      </w:pPr>
      <w:bookmarkStart w:id="100015" w:name="_Toc100015"/>
      <w:r>
        <w:rPr>
          <w:rFonts w:ascii="Arial" w:eastAsia="Malgun Gothic" w:hAnsi="Arial"/>
          <w:b/>
          <w:bCs/>
          <w:color w:val="1B6B7A"/>
          <w:sz w:val="28"/>
          <w:szCs w:val="28"/>
        </w:rPr>
        <w:t xml:space="preserve">3.10 프로젝트 특화 추가 성능 팁</w:t>
      </w:r>
      <w:bookmarkEnd w:id="100015"/>
    </w:p>
    <w:p>
      <w:pPr>
        <w:spacing w:after="120" w:line="312"/>
        <w:ind w:firstLine="480"/>
        <w:jc w:val="both"/>
      </w:pPr>
      <w:r>
        <w:rPr>
          <w:rFonts w:ascii="Times New Roman" w:eastAsia="Malgun Gothic" w:hAnsi="Times New Roman"/>
          <w:b/>
          <w:bCs/>
          <w:color w:val="000000"/>
          <w:sz w:val="24"/>
          <w:szCs w:val="24"/>
        </w:rPr>
        <w:t xml:space="preserve">Phaser 렌더링</w:t>
      </w:r>
      <w:r>
        <w:rPr>
          <w:rFonts w:ascii="Times New Roman" w:eastAsia="Malgun Gothic" w:hAnsi="Times New Roman"/>
          <w:color w:val="000000"/>
          <w:sz w:val="24"/>
          <w:szCs w:val="24"/>
        </w:rPr>
        <w:t xml:space="preserve"> — 픽셀 아트 아이덴티티에 맞춰 pixelArt: true(네어리스트 필터링)와 antialias: false를 게임 설정에서 점검하고, 모바일에서는 devicePixelRatio 상한 2로 캔버스 해상도를 제한해 채움률(fill rate) 비용을 절감한다. 맵 전환 시 텍스처·이펙트·타이머를 씬 shutdown에서 확실히 해제한다 — 과거 화면 전환 검은 화면 버그의 근본 계열이 리소스 잔존이었던 이력이 있어, 성능과 안정성이 같은 코드 경로를 공유한다. WorldScene.ts 약 7,872줄 단일 씬은 파싱·메모리 관점에서도 비효율이므로, 시간 단위 씬(마을·전투·보스) 분리를 로드맵에 권고한다.</w:t>
      </w:r>
    </w:p>
    <w:p>
      <w:pPr>
        <w:spacing w:after="120" w:line="312"/>
        <w:ind w:firstLine="480"/>
        <w:jc w:val="both"/>
      </w:pPr>
      <w:r>
        <w:rPr>
          <w:rFonts w:ascii="Times New Roman" w:eastAsia="Malgun Gothic" w:hAnsi="Times New Roman"/>
          <w:b/>
          <w:bCs/>
          <w:color w:val="000000"/>
          <w:sz w:val="24"/>
          <w:szCs w:val="24"/>
        </w:rPr>
        <w:t xml:space="preserve">실시간 계층과 React 브리지</w:t>
      </w:r>
      <w:r>
        <w:rPr>
          <w:rFonts w:ascii="Times New Roman" w:eastAsia="Malgun Gothic" w:hAnsi="Times New Roman"/>
          <w:color w:val="000000"/>
          <w:sz w:val="24"/>
          <w:szCs w:val="24"/>
        </w:rPr>
        <w:t xml:space="preserve"> — socket.io는 perMessageDeflate 비활성 유지(CPU 보호) 대신 3.5의 델타·AOI로 전송량을 줄이고, 게임 이벤트가 React HUD 상태를 갱신할 때는 zustand 셀렉터 + 스로틀(예: 초당 10회)로 리렌더 폭주를 방지한다. </w:t>
      </w:r>
      <w:r>
        <w:rPr>
          <w:rFonts w:ascii="Times New Roman" w:eastAsia="Malgun Gothic" w:hAnsi="Times New Roman"/>
          <w:b/>
          <w:bCs/>
          <w:color w:val="000000"/>
          <w:sz w:val="24"/>
          <w:szCs w:val="24"/>
        </w:rPr>
        <w:t xml:space="preserve">측정 루프</w:t>
      </w:r>
      <w:r>
        <w:rPr>
          <w:rFonts w:ascii="Times New Roman" w:eastAsia="Malgun Gothic" w:hAnsi="Times New Roman"/>
          <w:color w:val="000000"/>
          <w:sz w:val="24"/>
          <w:szCs w:val="24"/>
        </w:rPr>
        <w:t xml:space="preserve"> — web-vitals 라이브러리로 LCP·INP·CLS를 수집하고, 각 개선 단계 전후를 Lighthouse(모바일 프로파일)로 기록한다. 본 보고서의 예상 수치들도 이 루프로 검증·보정해야 하며, 이것이 다음 버전(v4.1.6+) 계획에 성능 항목을 상설화하는 근거가 된다.</w:t>
      </w:r>
    </w:p>
    <w:p>
      <w:pPr>
        <w:pStyle w:val="Heading1"/>
        <w:spacing w:after="160" w:before="360" w:line="312"/>
      </w:pPr>
      <w:bookmarkStart w:id="100016" w:name="_Toc100016"/>
      <w:r>
        <w:rPr>
          <w:rFonts w:ascii="Arial" w:eastAsia="Malgun Gothic" w:hAnsi="Arial"/>
          <w:b/>
          <w:bCs/>
          <w:color w:val="1B6B7A"/>
          <w:sz w:val="32"/>
          <w:szCs w:val="32"/>
        </w:rPr>
        <w:t xml:space="preserve">4. 우선순위 로드맵</w:t>
      </w:r>
      <w:bookmarkEnd w:id="100016"/>
    </w:p>
    <w:p>
      <w:pPr>
        <w:pStyle w:val="Heading2"/>
        <w:spacing w:after="120" w:before="240" w:line="312"/>
      </w:pPr>
      <w:bookmarkStart w:id="100017" w:name="_Toc100017"/>
      <w:r>
        <w:rPr>
          <w:rFonts w:ascii="Arial" w:eastAsia="Malgun Gothic" w:hAnsi="Arial"/>
          <w:b/>
          <w:bCs/>
          <w:color w:val="1B6B7A"/>
          <w:sz w:val="28"/>
          <w:szCs w:val="28"/>
        </w:rPr>
        <w:t xml:space="preserve">4.1 효과-난이도 매트릭스</w:t>
      </w:r>
      <w:bookmarkEnd w:id="100017"/>
    </w:p>
    <w:p>
      <w:pPr>
        <w:spacing w:after="120" w:line="312"/>
        <w:ind w:firstLine="480"/>
        <w:jc w:val="both"/>
      </w:pPr>
      <w:r>
        <w:rPr>
          <w:rFonts w:ascii="Times New Roman" w:eastAsia="Malgun Gothic" w:hAnsi="Times New Roman"/>
          <w:color w:val="000000"/>
          <w:sz w:val="24"/>
          <w:szCs w:val="24"/>
        </w:rPr>
        <w:t xml:space="preserve">10개 항목을 기대 효과와 구현 난이도로 정리하면 아래 표와 같다. 우선순위는 (상/중/하)이며, 효과 대비 비용이 가장 유리한 항목부터 실행한다. 기대 향상의 수치 중 예상 표기가 없는 것은 실측·구조상 확정 가능한 방향성 수치이다.</w:t>
      </w:r>
    </w:p>
    <w:p>
      <w:pPr>
        <w:keepNext/>
        <w:spacing w:after="80" w:before="160"/>
        <w:jc w:val="center"/>
      </w:pPr>
      <w:r>
        <w:rPr>
          <w:rFonts w:ascii="Times New Roman" w:eastAsia="Malgun Gothic" w:hAnsi="Times New Roman"/>
          <w:b/>
          <w:bCs/>
          <w:color w:val="33414A"/>
          <w:sz w:val="20"/>
          <w:szCs w:val="20"/>
        </w:rPr>
        <w:t xml:space="preserve">표 2: 10개 항목 개선안 매트릭스</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Pr>
      <w:tblGrid>
        <w:gridCol w:w="100"/>
        <w:gridCol w:w="100"/>
        <w:gridCol w:w="100"/>
        <w:gridCol w:w="100"/>
        <w:gridCol w:w="100"/>
      </w:tblGrid>
      <w:tr>
        <w:trPr>
          <w:cantSplit/>
          <w:tblHeader/>
        </w:trPr>
        <w:tc>
          <w:tcPr>
            <w:tcW w:type="pct" w:w="17%"/>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항목</w:t>
            </w:r>
          </w:p>
        </w:tc>
        <w:tc>
          <w:tcPr>
            <w:tcW w:type="pct" w:w="33%"/>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핵심 현황</w:t>
            </w:r>
          </w:p>
        </w:tc>
        <w:tc>
          <w:tcPr>
            <w:tcW w:type="pct" w:w="10%"/>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우선순위</w:t>
            </w:r>
          </w:p>
        </w:tc>
        <w:tc>
          <w:tcPr>
            <w:tcW w:type="pct" w:w="10%"/>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난이도</w:t>
            </w:r>
          </w:p>
        </w:tc>
        <w:tc>
          <w:tcPr>
            <w:tcW w:type="pct" w:w="30%"/>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기대 향상</w:t>
            </w:r>
          </w:p>
        </w:tc>
      </w:tr>
      <w:tr>
        <w:trPr>
          <w:cantSplit/>
        </w:trPr>
        <w:tc>
          <w:tcPr>
            <w:tcW w:type="pct" w:w="17%"/>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3.1 압축</w:t>
            </w:r>
          </w:p>
        </w:tc>
        <w:tc>
          <w:tcPr>
            <w:tcW w:type="pct" w:w="33%"/>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압축 미들웨어 부재</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상</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하</w:t>
            </w:r>
          </w:p>
        </w:tc>
        <w:tc>
          <w:tcPr>
            <w:tcW w:type="pct" w:w="3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텍스트 전송량 -70~82%(예상)</w:t>
            </w:r>
          </w:p>
        </w:tc>
      </w:tr>
      <w:tr>
        <w:trPr>
          <w:cantSplit/>
        </w:trPr>
        <w:tc>
          <w:tcPr>
            <w:tcW w:type="pct" w:w="17%"/>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3.2 에셋</w:t>
            </w:r>
          </w:p>
        </w:tc>
        <w:tc>
          <w:tcPr>
            <w:tcW w:type="pct" w:w="33%"/>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오디오 129MB 전량 사전 로드</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최상</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3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첫 플레이 선행 다운로드 -94% 이상</w:t>
            </w:r>
          </w:p>
        </w:tc>
      </w:tr>
      <w:tr>
        <w:trPr>
          <w:cantSplit/>
        </w:trPr>
        <w:tc>
          <w:tcPr>
            <w:tcW w:type="pct" w:w="17%"/>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3.3 프로토콜</w:t>
            </w:r>
          </w:p>
        </w:tc>
        <w:tc>
          <w:tcPr>
            <w:tcW w:type="pct" w:w="33%"/>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h2 적용 여부 미확인</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하</w:t>
            </w:r>
          </w:p>
        </w:tc>
        <w:tc>
          <w:tcPr>
            <w:tcW w:type="pct" w:w="3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다수 자산 병렬 로딩 단축</w:t>
            </w:r>
          </w:p>
        </w:tc>
      </w:tr>
      <w:tr>
        <w:trPr>
          <w:cantSplit/>
        </w:trPr>
        <w:tc>
          <w:tcPr>
            <w:tcW w:type="pct" w:w="17%"/>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3.4 CDN</w:t>
            </w:r>
          </w:p>
        </w:tc>
        <w:tc>
          <w:tcPr>
            <w:tcW w:type="pct" w:w="33%"/>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단일 오리진 136MB</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3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반복 방문 에지 히트 시 -80~95%</w:t>
            </w:r>
          </w:p>
        </w:tc>
      </w:tr>
      <w:tr>
        <w:trPr>
          <w:cantSplit/>
        </w:trPr>
        <w:tc>
          <w:tcPr>
            <w:tcW w:type="pct" w:w="17%"/>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3.5 DB</w:t>
            </w:r>
          </w:p>
        </w:tc>
        <w:tc>
          <w:tcPr>
            <w:tcW w:type="pct" w:w="33%"/>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sqlite+인메모리 방송</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하</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3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동접 확장성 확보(측정 후)</w:t>
            </w:r>
          </w:p>
        </w:tc>
      </w:tr>
      <w:tr>
        <w:trPr>
          <w:cantSplit/>
        </w:trPr>
        <w:tc>
          <w:tcPr>
            <w:tcW w:type="pct" w:w="17%"/>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3.6 번들</w:t>
            </w:r>
          </w:p>
        </w:tc>
        <w:tc>
          <w:tcPr>
            <w:tcW w:type="pct" w:w="33%"/>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Phaser 1,827KB·CSS 195KB</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중상</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3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게임 청크 추가 -20~30%(예상)</w:t>
            </w:r>
          </w:p>
        </w:tc>
      </w:tr>
      <w:tr>
        <w:trPr>
          <w:cantSplit/>
        </w:trPr>
        <w:tc>
          <w:tcPr>
            <w:tcW w:type="pct" w:w="17%"/>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3.7 캐싱</w:t>
            </w:r>
          </w:p>
        </w:tc>
        <w:tc>
          <w:tcPr>
            <w:tcW w:type="pct" w:w="33%"/>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assets max-age=0</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최상</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하</w:t>
            </w:r>
          </w:p>
        </w:tc>
        <w:tc>
          <w:tcPr>
            <w:tcW w:type="pct" w:w="3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재방문 전송 약 134MB-&gt;0 수렴</w:t>
            </w:r>
          </w:p>
        </w:tc>
      </w:tr>
      <w:tr>
        <w:trPr>
          <w:cantSplit/>
        </w:trPr>
        <w:tc>
          <w:tcPr>
            <w:tcW w:type="pct" w:w="17%"/>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3.8 14KB</w:t>
            </w:r>
          </w:p>
        </w:tc>
        <w:tc>
          <w:tcPr>
            <w:tcW w:type="pct" w:w="33%"/>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렌더 차단 CSS 195KB</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3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첫 페인트 1~2 RTT 수렴</w:t>
            </w:r>
          </w:p>
        </w:tc>
      </w:tr>
      <w:tr>
        <w:trPr>
          <w:cantSplit/>
        </w:trPr>
        <w:tc>
          <w:tcPr>
            <w:tcW w:type="pct" w:w="17%"/>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3.9 프리패치</w:t>
            </w:r>
          </w:p>
        </w:tc>
        <w:tc>
          <w:tcPr>
            <w:tcW w:type="pct" w:w="33%"/>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과잉(부트)+부재(이동)</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중상</w:t>
            </w:r>
          </w:p>
        </w:tc>
        <w:tc>
          <w:tcPr>
            <w:tcW w:type="pct" w:w="1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하중</w:t>
            </w:r>
          </w:p>
        </w:tc>
        <w:tc>
          <w:tcPr>
            <w:tcW w:type="pct" w:w="30%"/>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맵 전환 체감 -50%(예상)</w:t>
            </w:r>
          </w:p>
        </w:tc>
      </w:tr>
      <w:tr>
        <w:trPr>
          <w:cantSplit/>
        </w:trPr>
        <w:tc>
          <w:tcPr>
            <w:tcW w:type="pct" w:w="17%"/>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3.10 기타</w:t>
            </w:r>
          </w:p>
        </w:tc>
        <w:tc>
          <w:tcPr>
            <w:tcW w:type="pct" w:w="33%"/>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단일 대형 씬·리소스 잔존</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1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중</w:t>
            </w:r>
          </w:p>
        </w:tc>
        <w:tc>
          <w:tcPr>
            <w:tcW w:type="pct" w:w="30%"/>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FPS 안정화·버그 재발 방지</w:t>
            </w:r>
          </w:p>
        </w:tc>
      </w:tr>
    </w:tbl>
    <w:p>
      <w:pPr>
        <w:spacing w:after="100"/>
      </w:pPr>
      <w:r>
        <w:rPr>
          <w:sz w:val="12"/>
          <w:szCs w:val="12"/>
        </w:rPr>
        <w:t xml:space="preserve"> </w:t>
      </w:r>
    </w:p>
    <w:p>
      <w:pPr>
        <w:pStyle w:val="Heading2"/>
        <w:spacing w:after="120" w:before="240" w:line="312"/>
      </w:pPr>
      <w:bookmarkStart w:id="100018" w:name="_Toc100018"/>
      <w:r>
        <w:rPr>
          <w:rFonts w:ascii="Arial" w:eastAsia="Malgun Gothic" w:hAnsi="Arial"/>
          <w:b/>
          <w:bCs/>
          <w:color w:val="1B6B7A"/>
          <w:sz w:val="28"/>
          <w:szCs w:val="28"/>
        </w:rPr>
        <w:t xml:space="preserve">4.2 단계별 실행 계획(Phase 1~3)</w:t>
      </w:r>
      <w:bookmarkEnd w:id="100018"/>
    </w:p>
    <w:p>
      <w:pPr>
        <w:spacing w:after="120" w:line="312"/>
        <w:ind w:firstLine="480"/>
        <w:jc w:val="both"/>
      </w:pPr>
      <w:r>
        <w:rPr>
          <w:rFonts w:ascii="Times New Roman" w:eastAsia="Malgun Gothic" w:hAnsi="Times New Roman"/>
          <w:color w:val="000000"/>
          <w:sz w:val="24"/>
          <w:szCs w:val="24"/>
        </w:rPr>
        <w:t xml:space="preserve">실행은 회귀 위험이 낮고 효과가 확실한 조합부터 묶어 배치한다. 각 단계 종료 시 3.10의 측정 루프로 전후 수치를 기록하고, 다음 단계 착수를 결정한다.</w:t>
      </w:r>
    </w:p>
    <w:p>
      <w:pPr>
        <w:keepNext/>
        <w:spacing w:after="80" w:before="160"/>
        <w:jc w:val="center"/>
      </w:pPr>
      <w:r>
        <w:rPr>
          <w:rFonts w:ascii="Times New Roman" w:eastAsia="Malgun Gothic" w:hAnsi="Times New Roman"/>
          <w:b/>
          <w:bCs/>
          <w:color w:val="33414A"/>
          <w:sz w:val="20"/>
          <w:szCs w:val="20"/>
        </w:rPr>
        <w:t xml:space="preserve">표 3: 단계별 실행 계획</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Pr>
      <w:tblGrid>
        <w:gridCol w:w="100"/>
        <w:gridCol w:w="100"/>
        <w:gridCol w:w="100"/>
        <w:gridCol w:w="100"/>
      </w:tblGrid>
      <w:tr>
        <w:trPr>
          <w:cantSplit/>
          <w:tblHeader/>
        </w:trPr>
        <w:tc>
          <w:tcPr>
            <w:tcW w:type="pct" w:w="14%"/>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단계</w:t>
            </w:r>
          </w:p>
        </w:tc>
        <w:tc>
          <w:tcPr>
            <w:tcW w:type="pct" w:w="14%"/>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소요</w:t>
            </w:r>
          </w:p>
        </w:tc>
        <w:tc>
          <w:tcPr>
            <w:tcW w:type="pct" w:w="44%"/>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작업 내용</w:t>
            </w:r>
          </w:p>
        </w:tc>
        <w:tc>
          <w:tcPr>
            <w:tcW w:type="pct" w:w="28%"/>
            <w:shd w:fill="1B6B7A" w:val="clear"/>
            <w:tcMar>
              <w:top w:type="dxa" w:w="60"/>
              <w:left w:type="dxa" w:w="100"/>
              <w:bottom w:type="dxa" w:w="60"/>
              <w:right w:type="dxa" w:w="100"/>
            </w:tcMar>
          </w:tcPr>
          <w:p>
            <w:pPr>
              <w:spacing w:line="264"/>
              <w:jc w:val="left"/>
            </w:pPr>
            <w:r>
              <w:rPr>
                <w:rFonts w:ascii="Times New Roman" w:eastAsia="Malgun Gothic" w:hAnsi="Times New Roman"/>
                <w:b/>
                <w:bCs/>
                <w:color w:val="FFFFFF"/>
                <w:sz w:val="17"/>
                <w:szCs w:val="17"/>
              </w:rPr>
              <w:t xml:space="preserve">검증 지표(기대)</w:t>
            </w:r>
          </w:p>
        </w:tc>
      </w:tr>
      <w:tr>
        <w:trPr>
          <w:cantSplit/>
        </w:trPr>
        <w:tc>
          <w:tcPr>
            <w:tcW w:type="pct" w:w="14%"/>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Phase 1</w:t>
            </w:r>
          </w:p>
        </w:tc>
        <w:tc>
          <w:tcPr>
            <w:tcW w:type="pct" w:w="14%"/>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당일~1일</w:t>
            </w:r>
          </w:p>
        </w:tc>
        <w:tc>
          <w:tcPr>
            <w:tcW w:type="pct" w:w="44%"/>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3.2 오디오 코어 로딩 전략 + 3.7 캐시 헤더/버전화 + 3.1 압축(양쪽 서버)</w:t>
            </w:r>
          </w:p>
        </w:tc>
        <w:tc>
          <w:tcPr>
            <w:tcW w:type="pct" w:w="28%"/>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재방문 전송 약 134MB-&gt;0, 첫 선행 다운로드 3~8MB</w:t>
            </w:r>
          </w:p>
        </w:tc>
      </w:tr>
      <w:tr>
        <w:trPr>
          <w:cantSplit/>
        </w:trPr>
        <w:tc>
          <w:tcPr>
            <w:tcW w:type="pct" w:w="14%"/>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Phase 2</w:t>
            </w:r>
          </w:p>
        </w:tc>
        <w:tc>
          <w:tcPr>
            <w:tcW w:type="pct" w:w="14%"/>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1~2일</w:t>
            </w:r>
          </w:p>
        </w:tc>
        <w:tc>
          <w:tcPr>
            <w:tcW w:type="pct" w:w="44%"/>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3.2 재인코딩(96kbps)·WebP·폰트 축소 + 3.9 프리패치 배치 + 3.6 청크 분석기</w:t>
            </w:r>
          </w:p>
        </w:tc>
        <w:tc>
          <w:tcPr>
            <w:tcW w:type="pct" w:w="28%"/>
            <w:shd w:fill="EDF3F5" w:val="clear"/>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오디오 총량 -50%, 맵 전환 대기 -50%(예상)</w:t>
            </w:r>
          </w:p>
        </w:tc>
      </w:tr>
      <w:tr>
        <w:trPr>
          <w:cantSplit/>
        </w:trPr>
        <w:tc>
          <w:tcPr>
            <w:tcW w:type="pct" w:w="14%"/>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Phase 3</w:t>
            </w:r>
          </w:p>
        </w:tc>
        <w:tc>
          <w:tcPr>
            <w:tcW w:type="pct" w:w="14%"/>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선택</w:t>
            </w:r>
          </w:p>
        </w:tc>
        <w:tc>
          <w:tcPr>
            <w:tcW w:type="pct" w:w="44%"/>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3.3 h2 확인/활성 + 3.4 CDN + 3.5 AOI·델타 + 3.8 크리티컬 CSS + Phaser 커스텀 빌드</w:t>
            </w:r>
          </w:p>
        </w:tc>
        <w:tc>
          <w:tcPr>
            <w:tcW w:type="pct" w:w="28%"/>
            <w:tcMar>
              <w:top w:type="dxa" w:w="50"/>
              <w:left w:type="dxa" w:w="100"/>
              <w:bottom w:type="dxa" w:w="50"/>
              <w:right w:type="dxa" w:w="100"/>
            </w:tcMar>
          </w:tcPr>
          <w:p>
            <w:pPr>
              <w:spacing w:line="264"/>
              <w:jc w:val="left"/>
            </w:pPr>
            <w:r>
              <w:rPr>
                <w:rFonts w:ascii="Times New Roman" w:eastAsia="Malgun Gothic" w:hAnsi="Times New Roman"/>
                <w:color w:val="1E2A30"/>
                <w:sz w:val="17"/>
                <w:szCs w:val="17"/>
              </w:rPr>
              <w:t xml:space="preserve">첫 페인트 1~2 RTT, 동접 확장성 확보</w:t>
            </w:r>
          </w:p>
        </w:tc>
      </w:tr>
    </w:tbl>
    <w:p>
      <w:pPr>
        <w:spacing w:after="100"/>
      </w:pPr>
      <w:r>
        <w:rPr>
          <w:sz w:val="12"/>
          <w:szCs w:val="12"/>
        </w:rPr>
        <w:t xml:space="preserve"> </w:t>
      </w:r>
    </w:p>
    <w:p>
      <w:pPr>
        <w:pStyle w:val="Heading1"/>
        <w:spacing w:after="160" w:before="360" w:line="312"/>
      </w:pPr>
      <w:bookmarkStart w:id="100019" w:name="_Toc100019"/>
      <w:r>
        <w:rPr>
          <w:rFonts w:ascii="Arial" w:eastAsia="Malgun Gothic" w:hAnsi="Arial"/>
          <w:b/>
          <w:bCs/>
          <w:color w:val="1B6B7A"/>
          <w:sz w:val="32"/>
          <w:szCs w:val="32"/>
        </w:rPr>
        <w:t xml:space="preserve">5. 결론 및 권고</w:t>
      </w:r>
      <w:bookmarkEnd w:id="100019"/>
    </w:p>
    <w:p>
      <w:pPr>
        <w:spacing w:after="120" w:line="312"/>
        <w:ind w:firstLine="480"/>
        <w:jc w:val="both"/>
      </w:pPr>
      <w:r>
        <w:rPr>
          <w:rFonts w:ascii="Times New Roman" w:eastAsia="Malgun Gothic" w:hAnsi="Times New Roman"/>
          <w:color w:val="000000"/>
          <w:sz w:val="24"/>
          <w:szCs w:val="24"/>
        </w:rPr>
        <w:t xml:space="preserve">SERTZ의 성능 문제는 고급 인프라가 아니라 </w:t>
      </w:r>
      <w:r>
        <w:rPr>
          <w:rFonts w:ascii="Times New Roman" w:eastAsia="Malgun Gothic" w:hAnsi="Times New Roman"/>
          <w:b/>
          <w:bCs/>
          <w:color w:val="000000"/>
          <w:sz w:val="24"/>
          <w:szCs w:val="24"/>
        </w:rPr>
        <w:t xml:space="preserve">로딩 전략·캐시 정책·압축이라는 기본 3축</w:t>
      </w:r>
      <w:r>
        <w:rPr>
          <w:rFonts w:ascii="Times New Roman" w:eastAsia="Malgun Gothic" w:hAnsi="Times New Roman"/>
          <w:color w:val="000000"/>
          <w:sz w:val="24"/>
          <w:szCs w:val="24"/>
        </w:rPr>
        <w:t xml:space="preserve">에서 발생하며, 세 가지 모두 워크스페이스 내에서 당일~1일 착수 가능한 수준의 변경으로 해결된다. 최우선 3종(오디오 코어 로딩, /assets 장기 캐시, 압축)을 적용하면 재방문 다운로드 약 134MB가 사실상 0으로 수렴하고 첫 플레이 선행 다운로드는 약 3~8MB로 줄어든다. 여기에 Phase 2의 오디오 재인코딩(ffmpeg 설치 확인 완료)과 WebP 전환을 더하면 정적 자산 총량이 136MB에서 약 70MB 이하로 반감된다.</w:t>
      </w:r>
    </w:p>
    <w:p>
      <w:pPr>
        <w:spacing w:after="120" w:line="312"/>
        <w:ind w:firstLine="480"/>
        <w:jc w:val="both"/>
      </w:pPr>
      <w:r>
        <w:rPr>
          <w:rFonts w:ascii="Times New Roman" w:eastAsia="Malgun Gothic" w:hAnsi="Times New Roman"/>
          <w:b/>
          <w:bCs/>
          <w:color w:val="000000"/>
          <w:sz w:val="24"/>
          <w:szCs w:val="24"/>
        </w:rPr>
        <w:t xml:space="preserve">실행 시 주의사항</w:t>
      </w:r>
      <w:r>
        <w:rPr>
          <w:rFonts w:ascii="Times New Roman" w:eastAsia="Malgun Gothic" w:hAnsi="Times New Roman"/>
          <w:color w:val="000000"/>
          <w:sz w:val="24"/>
          <w:szCs w:val="24"/>
        </w:rPr>
        <w:t xml:space="preserve">은 세 가지다. 첫째, 캐시 헤더 상향은 반드시 자산 URL 버전화와 세트로 배포해야 갱신 누락 버그를 예방한다. 둘째, 오디오 재인코딩은 챕터별 BGM 청취 A/B 검증을 거쳐 비트레이트를 확정한다. 셋째, 서버 변경은 커스텀 server.js와 standalone 주입(postbuild.js) 양쪽에 동일 적용해야 플랫폼 배포에서 누수가 없다.</w:t>
      </w:r>
    </w:p>
    <w:p>
      <w:pPr>
        <w:spacing w:after="120" w:line="312"/>
        <w:ind w:firstLine="480"/>
        <w:jc w:val="both"/>
      </w:pPr>
      <w:r>
        <w:rPr>
          <w:rFonts w:ascii="Times New Roman" w:eastAsia="Malgun Gothic" w:hAnsi="Times New Roman"/>
          <w:b/>
          <w:bCs/>
          <w:color w:val="000000"/>
          <w:sz w:val="24"/>
          <w:szCs w:val="24"/>
        </w:rPr>
        <w:t xml:space="preserve">다음 단계 권고</w:t>
      </w:r>
      <w:r>
        <w:rPr>
          <w:rFonts w:ascii="Times New Roman" w:eastAsia="Malgun Gothic" w:hAnsi="Times New Roman"/>
          <w:color w:val="000000"/>
          <w:sz w:val="24"/>
          <w:szCs w:val="24"/>
        </w:rPr>
        <w:t xml:space="preserve"> — Phase 1 항목은 본 보고서 승인 즉시 구현 가능하다. 구현 시 버전은 현행 버전 축(4.1.n)을 따르되 성능 개선은 게임 로직 변경이 없으므로 회귀 테스트 범위가 좁아 단기간에 배포할 수 있다. 배포 후 2주간 web-vitals 수집치를 근거로 Phase 2·3의 우선순위를 재확정하는 것을 최종 권고로 제시한다.</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Malgun Gothic"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Malgun Gothic"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60"/>
      <w:jc w:val="center"/>
    </w:pPr>
    <w:r>
      <w:rPr>
        <w:rFonts w:ascii="Times New Roman" w:eastAsia="Malgun Gothic" w:hAnsi="Times New Roman"/>
        <w:color w:val="808080"/>
        <w:sz w:val="18"/>
        <w:szCs w:val="18"/>
      </w:rPr>
      <w:t xml:space="preserve">SERTZ 웹 성능 최적화 감사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algun Gothic"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Malgun Gothic" w:hAnsi="Arial"/>
      <w:b/>
      <w:bCs/>
      <w:color w:val="1B6B7A"/>
      <w:sz w:val="32"/>
      <w:szCs w:val="32"/>
    </w:rPr>
  </w:style>
  <w:style w:type="paragraph" w:styleId="Heading2">
    <w:name w:val="Heading 2"/>
    <w:basedOn w:val="Normal"/>
    <w:next w:val="Normal"/>
    <w:qFormat/>
    <w:pPr>
      <w:spacing w:after="120" w:before="240" w:line="312"/>
      <w:outlineLvl w:val="1"/>
    </w:pPr>
    <w:rPr>
      <w:rFonts w:ascii="Arial" w:eastAsia="Malgun Gothic" w:hAnsi="Arial"/>
      <w:b/>
      <w:bCs/>
      <w:color w:val="1B6B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1dc54714a96052e1beaae35c1b3378fd9f187ef.png"/><Relationship Id="rId11" Type="http://schemas.openxmlformats.org/officeDocument/2006/relationships/image" Target="media/f86bca6b7b21567bc12fee49b2f1f1fc156a244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SERTZ 웹 성능 최적화 감사 보고서</dc:title>
  <dc:creator>SERTZ Performance Audit</dc:creator>
  <cp:lastModifiedBy>Un-named</cp:lastModifiedBy>
  <cp:revision>1</cp:revision>
  <dcterms:created xsi:type="dcterms:W3CDTF">2026-09-07T07:22:20.674Z</dcterms:created>
  <dcterms:modified xsi:type="dcterms:W3CDTF">2026-09-07T07:22:20.674Z</dcterms:modified>
</cp:coreProperties>
</file>

<file path=docProps/custom.xml><?xml version="1.0" encoding="utf-8"?>
<Properties xmlns="http://schemas.openxmlformats.org/officeDocument/2006/custom-properties" xmlns:vt="http://schemas.openxmlformats.org/officeDocument/2006/docPropsVTypes"/>
</file>