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CodeKids Enterprise · 百万并发教学平台技术栈白皮书</w:t>
      </w:r>
    </w:p>
    <w:p>
      <w:pPr>
        <w:pStyle w:val="Heading2"/>
      </w:pPr>
      <w:r>
        <w:t>一、项目定位</w:t>
      </w:r>
    </w:p>
    <w:p>
      <w:r>
        <w:t>CodeKids Enterprise 是一款面向全球少儿AI编程教育的SaaS平台，具备以下能力：</w:t>
        <w:br/>
        <w:t>✔ 支持百万级学生并发在线学习。</w:t>
        <w:br/>
        <w:t>✔ 支持多用户独立运行Python代码，实时返回日志和图形。</w:t>
        <w:br/>
        <w:t>✔ 内置AI智能辅导、商城、学习进度管理。</w:t>
        <w:br/>
        <w:t>✔ 支持学生端、家长端、教师端、管理后台全链路运营。</w:t>
      </w:r>
    </w:p>
    <w:p>
      <w:pPr>
        <w:pStyle w:val="Heading2"/>
      </w:pPr>
      <w:r>
        <w:t>二、核心技术架构</w:t>
      </w:r>
    </w:p>
    <w:p>
      <w:r>
        <w:t>前端交互层：React + Vite + TailwindCSS + Monaco + Socket.IO</w:t>
        <w:br/>
        <w:t>中转通信层：Java (Spring Boot + Netty + WebSocket)</w:t>
        <w:br/>
        <w:t>执行引擎：Python (Flask + Flask-SocketIO + Celery + Executor)</w:t>
        <w:br/>
        <w:t>AI智能辅导：FastAPI + GPT + Whisper + 自研NLP</w:t>
        <w:br/>
        <w:t>数据与缓存：Redis + RabbitMQ + MySQL + MongoDB + 对象存储</w:t>
        <w:br/>
        <w:t>网关与负载：Nginx + Kong/APISIX</w:t>
        <w:br/>
        <w:t>运维与监控：Kubernetes + Helm + Prometheus + Grafana + Loki</w:t>
      </w:r>
    </w:p>
    <w:p>
      <w:pPr>
        <w:pStyle w:val="Heading2"/>
      </w:pPr>
      <w:r>
        <w:t>三、前端技术栈</w:t>
      </w:r>
    </w:p>
    <w:p>
      <w:r>
        <w:t>React + TypeScript</w:t>
        <w:br/>
        <w:t>Vite</w:t>
        <w:br/>
        <w:t>Tailwind CSS</w:t>
        <w:br/>
        <w:t>shadcn/ui</w:t>
        <w:br/>
        <w:t>Monaco Editor</w:t>
        <w:br/>
        <w:t>Socket.IO Client</w:t>
        <w:br/>
        <w:t>REST API + Axios</w:t>
        <w:br/>
        <w:t>Zustand / Redux</w:t>
        <w:br/>
        <w:t>React Router</w:t>
        <w:br/>
        <w:t>Framer Motion</w:t>
      </w:r>
    </w:p>
    <w:p>
      <w:pPr>
        <w:pStyle w:val="Heading2"/>
      </w:pPr>
      <w:r>
        <w:t>四、Java后端技术栈（WebSocket中转）</w:t>
      </w:r>
    </w:p>
    <w:p>
      <w:r>
        <w:t>Spring Boot</w:t>
        <w:br/>
        <w:t>Spring WebSocket + Netty</w:t>
        <w:br/>
        <w:t>Socket.IO Java Client</w:t>
        <w:br/>
        <w:t>Redis</w:t>
        <w:br/>
        <w:t>RabbitMQ</w:t>
        <w:br/>
        <w:t>Maven</w:t>
        <w:br/>
        <w:t>Docker</w:t>
      </w:r>
    </w:p>
    <w:p>
      <w:pPr>
        <w:pStyle w:val="Heading2"/>
      </w:pPr>
      <w:r>
        <w:t>五、Python后端技术栈（代码执行引擎）</w:t>
      </w:r>
    </w:p>
    <w:p>
      <w:r>
        <w:t>Flask + Flask-SocketIO</w:t>
        <w:br/>
        <w:t>Celery</w:t>
        <w:br/>
        <w:t>Pika</w:t>
        <w:br/>
        <w:t>Redis</w:t>
        <w:br/>
        <w:t>Pygame</w:t>
        <w:br/>
        <w:t>Pillow</w:t>
        <w:br/>
        <w:t>Executor模块（自研）</w:t>
        <w:br/>
        <w:t>Docker</w:t>
      </w:r>
    </w:p>
    <w:p>
      <w:pPr>
        <w:pStyle w:val="Heading2"/>
      </w:pPr>
      <w:r>
        <w:t>六、数据库与数据存储</w:t>
      </w:r>
    </w:p>
    <w:p>
      <w:r>
        <w:t>Redis (集群/Sentinel)</w:t>
        <w:br/>
        <w:t>RabbitMQ (集群)</w:t>
        <w:br/>
        <w:t>MySQL (主从 + 分库分表)</w:t>
        <w:br/>
        <w:t>MongoDB (分片 + 副本集)</w:t>
        <w:br/>
        <w:t>MinIO / OSS / S3</w:t>
      </w:r>
    </w:p>
    <w:p>
      <w:pPr>
        <w:pStyle w:val="Heading2"/>
      </w:pPr>
      <w:r>
        <w:t>七、API网关与网络层</w:t>
      </w:r>
    </w:p>
    <w:p>
      <w:r>
        <w:t>Nginx</w:t>
        <w:br/>
        <w:t>Kong / APISIX (可选)</w:t>
      </w:r>
    </w:p>
    <w:p>
      <w:pPr>
        <w:pStyle w:val="Heading2"/>
      </w:pPr>
      <w:r>
        <w:t>八、运维与部署</w:t>
      </w:r>
    </w:p>
    <w:p>
      <w:r>
        <w:t>Docker + Docker Compose</w:t>
        <w:br/>
        <w:t>Kubernetes (K8S)</w:t>
        <w:br/>
        <w:t>Helm</w:t>
        <w:br/>
        <w:t>Prometheus + Grafana</w:t>
        <w:br/>
        <w:t>Loki + Grafana</w:t>
        <w:br/>
        <w:t>RabbitMQ Management</w:t>
        <w:br/>
        <w:t>RedisInsight</w:t>
      </w:r>
    </w:p>
    <w:p>
      <w:pPr>
        <w:pStyle w:val="Heading2"/>
      </w:pPr>
      <w:r>
        <w:t>九、AI智能辅导模块（独立微服务）</w:t>
      </w:r>
    </w:p>
    <w:p>
      <w:r>
        <w:t>FastAPI</w:t>
        <w:br/>
        <w:t>OpenAI API / 自建LLM</w:t>
        <w:br/>
        <w:t>Whisper / TTS</w:t>
        <w:br/>
        <w:t>自研NLP Pipeline</w:t>
      </w:r>
    </w:p>
    <w:p>
      <w:pPr>
        <w:pStyle w:val="Heading2"/>
      </w:pPr>
      <w:r>
        <w:t>十、日志与监控</w:t>
      </w:r>
    </w:p>
    <w:p>
      <w:r>
        <w:t>MongoDB</w:t>
        <w:br/>
        <w:t>Prometheus + Grafana</w:t>
        <w:br/>
        <w:t>Loki + Grafana</w:t>
        <w:br/>
        <w:t>RabbitMQ管理</w:t>
        <w:br/>
        <w:t>RedisInsight</w:t>
      </w:r>
    </w:p>
    <w:p>
      <w:pPr>
        <w:pStyle w:val="Heading2"/>
      </w:pPr>
      <w:r>
        <w:t>十一、技术架构总结</w:t>
      </w:r>
    </w:p>
    <w:p>
      <w:r>
        <w:t>前端：React + Vite + Tailwind + Monaco + Socket.IO</w:t>
        <w:br/>
        <w:t>中转通信：Java + SpringBoot + Netty + WebSocket + Redis + RabbitMQ</w:t>
        <w:br/>
        <w:t>执行引擎：Python + Flask-SocketIO + Celery + Pygame + Pillow + Executor</w:t>
        <w:br/>
        <w:t>数据存储：Redis + RabbitMQ + MySQL + MongoDB + MinIO</w:t>
        <w:br/>
        <w:t>AI智能：FastAPI + GPT/LLM + Whisper + 自研NLP</w:t>
        <w:br/>
        <w:t>网关与网络：Nginx + Kong/APISIX</w:t>
        <w:br/>
        <w:t>运维监控：Kubernetes + Helm + Prometheus + Grafana + Loki</w:t>
      </w:r>
    </w:p>
    <w:p>
      <w:pPr>
        <w:pStyle w:val="Heading2"/>
      </w:pPr>
      <w:r>
        <w:t>十二、结论</w:t>
      </w:r>
    </w:p>
    <w:p>
      <w:r>
        <w:t>✔ 该技术栈100%符合百万并发 + 企业级 + 云原生架构标准。</w:t>
        <w:br/>
        <w:t>✔ 所有组件支持水平扩容，无单点瓶颈。</w:t>
        <w:br/>
        <w:t>✔ 技术选型合理，具备全球SaaS产品生产级能力。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