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2001" type="#_x0000_t202" filled="f" stroked="f" o:allowincell="f" style="position:absolute;margin-left:22.6772pt;margin-top:28.3465pt;width:249.4488pt;height:371.3386pt;z-index:2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产品资料与固件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2" type="#_x0000_t202" filled="f" stroked="f" o:allowincell="f" style="position:absolute;margin-left:323.1496pt;margin-top:28.3465pt;width:249.4488pt;height:371.3386pt;z-index:2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2.8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87634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876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3" type="#_x0000_t202" filled="f" stroked="f" o:allowincell="f" style="position:absolute;margin-left:22.6772pt;margin-top:449.2913pt;width:249.4488pt;height:371.3386pt;z-index:2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88" w:after="12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1023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操作速记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长按换伪彩，短按整理标记。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11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菜单操作与保存见第 7 页。</w:t>
                  </w:r>
                </w:p>
                <w:p>
                  <w:pPr>
                    <w:spacing w:before="770" w:after="143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产品资料与固件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2004" type="#_x0000_t202" filled="f" stroked="f" o:allowincell="f" style="position:absolute;margin-left:323.1496pt;margin-top:449.2913pt;width:249.4488pt;height:371.3386pt;z-index:2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77" w:after="231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9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4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13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0"/>
                    </w:rPr>
                    <w:t>2.8 寸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4228" cy="1887634"/>
                        <wp:docPr id="2" name="Picture 2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4228" cy="18876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外观示意  实际部件见第 2–4 页</w:t>
                  </w:r>
                </w:p>
                <w:p>
                  <w:pPr>
                    <w:spacing w:before="110" w:after="143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设备操作  测温设置  日常维护</w:t>
                  </w:r>
                </w:p>
                <w:p>
                  <w:pPr>
                    <w:spacing w:before="0" w:after="4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5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A6CutGuide1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line id="A6CutGuide2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05" type="#_x0000_t202" filled="f" stroked="f" o:allowincell="f" style="position:absolute;margin-left:22.6772pt;margin-top:15.5906pt;width:249.4488pt;height:14.1732pt;z-index:2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06" type="#_x0000_t202" filled="f" stroked="f" o:allowincell="f" style="position:absolute;margin-left:22.6772pt;margin-top:396.8504pt;width:249.4488pt;height:14.1732pt;z-index:2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07" type="#_x0000_t202" filled="f" stroked="f" o:allowincell="f" style="position:absolute;margin-left:22.6772pt;margin-top:39.6850pt;width:249.4488pt;height:348.6614pt;z-index:2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08" type="#_x0000_t202" filled="f" stroked="f" o:allowincell="f" style="position:absolute;margin-left:323.1496pt;margin-top:15.5906pt;width:249.4488pt;height:14.1732pt;z-index:2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09" type="#_x0000_t202" filled="f" stroked="f" o:allowincell="f" style="position:absolute;margin-left:323.1496pt;margin-top:396.8504pt;width:249.4488pt;height:14.1732pt;z-index:2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0" type="#_x0000_t202" filled="f" stroked="f" o:allowincell="f" style="position:absolute;margin-left:323.1496pt;margin-top:39.6850pt;width:249.4488pt;height:348.6614pt;z-index:2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2011" type="#_x0000_t202" filled="f" stroked="f" o:allowincell="f" style="position:absolute;margin-left:22.6772pt;margin-top:436.5354pt;width:249.4488pt;height:14.1732pt;z-index:2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12" type="#_x0000_t202" filled="f" stroked="f" o:allowincell="f" style="position:absolute;margin-left:22.6772pt;margin-top:817.7953pt;width:249.4488pt;height:14.1732pt;z-index:2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2013" type="#_x0000_t202" filled="f" stroked="f" o:allowincell="f" style="position:absolute;margin-left:22.6772pt;margin-top:460.6299pt;width:249.4488pt;height:348.6614pt;z-index:2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术语与记录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术语速查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97"/>
                    <w:gridCol w:w="34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9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术语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伪彩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图例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迟滞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9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34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2014" type="#_x0000_t202" filled="f" stroked="f" o:allowincell="f" style="position:absolute;margin-left:323.1496pt;margin-top:436.5354pt;width:249.4488pt;height:14.1732pt;z-index:2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15" type="#_x0000_t202" filled="f" stroked="f" o:allowincell="f" style="position:absolute;margin-left:323.1496pt;margin-top:817.7953pt;width:249.4488pt;height:14.1732pt;z-index:2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2016" type="#_x0000_t202" filled="f" stroked="f" o:allowincell="f" style="position:absolute;margin-left:323.1496pt;margin-top:460.6299pt;width:249.4488pt;height:348.6614pt;z-index:2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开始使用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阅读本说明书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4932" w:val="right"/>
                    </w:tabs>
                    <w:spacing w:before="0" w:after="55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术语速查</w:t>
                    <w:tab/>
                    <w:t>28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  <w:r>
        <w:pict>
          <v:line id="A6CutGuide3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17" type="#_x0000_t202" filled="f" stroked="f" o:allowincell="f" style="position:absolute;margin-left:22.6772pt;margin-top:15.5906pt;width:249.4488pt;height:14.1732pt;z-index:2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18" type="#_x0000_t202" filled="f" stroked="f" o:allowincell="f" style="position:absolute;margin-left:22.6772pt;margin-top:396.8504pt;width:249.4488pt;height:14.1732pt;z-index:2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19" type="#_x0000_t202" filled="f" stroked="f" o:allowincell="f" style="position:absolute;margin-left:22.6772pt;margin-top:39.6850pt;width:249.4488pt;height:348.6614pt;z-index:2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78022"/>
                        <wp:docPr id="3" name="Picture 3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780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2020" type="#_x0000_t202" filled="f" stroked="f" o:allowincell="f" style="position:absolute;margin-left:323.1496pt;margin-top:15.5906pt;width:249.4488pt;height:14.1732pt;z-index:2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21" type="#_x0000_t202" filled="f" stroked="f" o:allowincell="f" style="position:absolute;margin-left:323.1496pt;margin-top:396.8504pt;width:249.4488pt;height:14.1732pt;z-index:2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2" type="#_x0000_t202" filled="f" stroked="f" o:allowincell="f" style="position:absolute;margin-left:323.1496pt;margin-top:39.6850pt;width:249.4488pt;height:348.6614pt;z-index:2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2023" type="#_x0000_t202" filled="f" stroked="f" o:allowincell="f" style="position:absolute;margin-left:22.6772pt;margin-top:436.5354pt;width:249.4488pt;height:14.1732pt;z-index:2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24" type="#_x0000_t202" filled="f" stroked="f" o:allowincell="f" style="position:absolute;margin-left:22.6772pt;margin-top:817.7953pt;width:249.4488pt;height:14.1732pt;z-index:2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2025" type="#_x0000_t202" filled="f" stroked="f" o:allowincell="f" style="position:absolute;margin-left:22.6772pt;margin-top:460.6299pt;width:249.4488pt;height:348.6614pt;z-index:2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认识机身与按键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6232" cy="1978022"/>
                        <wp:docPr id="4" name="Picture 4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6232" cy="19780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寸操控侧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用于标记与伪彩，B 用于拍照与相册，详细操作见第 6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2026" type="#_x0000_t202" filled="f" stroked="f" o:allowincell="f" style="position:absolute;margin-left:323.1496pt;margin-top:436.5354pt;width:249.4488pt;height:14.1732pt;z-index:2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27" type="#_x0000_t202" filled="f" stroked="f" o:allowincell="f" style="position:absolute;margin-left:323.1496pt;margin-top:817.7953pt;width:249.4488pt;height:14.1732pt;z-index:2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2028" type="#_x0000_t202" filled="f" stroked="f" o:allowincell="f" style="position:absolute;margin-left:323.1496pt;margin-top:460.6299pt;width:249.4488pt;height:348.6614pt;z-index:2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旧版迁移与存储维护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line id="A6CutGuide4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29" type="#_x0000_t202" filled="f" stroked="f" o:allowincell="f" style="position:absolute;margin-left:22.6772pt;margin-top:15.5906pt;width:249.4488pt;height:14.1732pt;z-index:2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0" type="#_x0000_t202" filled="f" stroked="f" o:allowincell="f" style="position:absolute;margin-left:22.6772pt;margin-top:396.8504pt;width:249.4488pt;height:14.1732pt;z-index:2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1" type="#_x0000_t202" filled="f" stroked="f" o:allowincell="f" style="position:absolute;margin-left:22.6772pt;margin-top:39.6850pt;width:249.4488pt;height:348.6614pt;z-index:2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中使用设备支持的固件升级流程。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2" type="#_x0000_t202" filled="f" stroked="f" o:allowincell="f" style="position:absolute;margin-left:323.1496pt;margin-top:15.5906pt;width:249.4488pt;height:14.1732pt;z-index:2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3" type="#_x0000_t202" filled="f" stroked="f" o:allowincell="f" style="position:absolute;margin-left:323.1496pt;margin-top:396.8504pt;width:249.4488pt;height:14.1732pt;z-index:2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34" type="#_x0000_t202" filled="f" stroked="f" o:allowincell="f" style="position:absolute;margin-left:323.1496pt;margin-top:39.6850pt;width:249.4488pt;height:348.6614pt;z-index:2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0200" cy="1777600"/>
                        <wp:docPr id="5" name="Picture 5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200" cy="1777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2035" type="#_x0000_t202" filled="f" stroked="f" o:allowincell="f" style="position:absolute;margin-left:22.6772pt;margin-top:436.5354pt;width:249.4488pt;height:14.1732pt;z-index:2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6" type="#_x0000_t202" filled="f" stroked="f" o:allowincell="f" style="position:absolute;margin-left:22.6772pt;margin-top:817.7953pt;width:249.4488pt;height:14.1732pt;z-index:2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2037" type="#_x0000_t202" filled="f" stroked="f" o:allowincell="f" style="position:absolute;margin-left:22.6772pt;margin-top:460.6299pt;width:249.4488pt;height:348.6614pt;z-index:2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备份后升级固件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进入升级模式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 Studio 中使用设备支持的固件升级流程。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写入固件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2038" type="#_x0000_t202" filled="f" stroked="f" o:allowincell="f" style="position:absolute;margin-left:323.1496pt;margin-top:436.5354pt;width:249.4488pt;height:14.1732pt;z-index:2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39" type="#_x0000_t202" filled="f" stroked="f" o:allowincell="f" style="position:absolute;margin-left:323.1496pt;margin-top:817.7953pt;width:249.4488pt;height:14.1732pt;z-index:2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2040" type="#_x0000_t202" filled="f" stroked="f" o:allowincell="f" style="position:absolute;margin-left:323.1496pt;margin-top:460.6299pt;width:249.4488pt;height:348.6614pt;z-index:2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供电 充电与接口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0200" cy="1777600"/>
                        <wp:docPr id="6" name="Picture 6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controls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200" cy="1777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寸接口侧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充电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关机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完成保存和传输后，拨动电源开关关机。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line id="A6CutGuide5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41" type="#_x0000_t202" filled="f" stroked="f" o:allowincell="f" style="position:absolute;margin-left:22.6772pt;margin-top:15.5906pt;width:249.4488pt;height:14.1732pt;z-index:2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42" type="#_x0000_t202" filled="f" stroked="f" o:allowincell="f" style="position:absolute;margin-left:22.6772pt;margin-top:396.8504pt;width:249.4488pt;height:14.1732pt;z-index:2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3" type="#_x0000_t202" filled="f" stroked="f" o:allowincell="f" style="position:absolute;margin-left:22.6772pt;margin-top:39.6850pt;width:249.4488pt;height:348.6614pt;z-index:2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73244"/>
                        <wp:docPr id="7" name="Picture 7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73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44" type="#_x0000_t202" filled="f" stroked="f" o:allowincell="f" style="position:absolute;margin-left:323.1496pt;margin-top:15.5906pt;width:249.4488pt;height:14.1732pt;z-index:2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45" type="#_x0000_t202" filled="f" stroked="f" o:allowincell="f" style="position:absolute;margin-left:323.1496pt;margin-top:396.8504pt;width:249.4488pt;height:14.1732pt;z-index:2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46" type="#_x0000_t202" filled="f" stroked="f" o:allowincell="f" style="position:absolute;margin-left:323.1496pt;margin-top:39.6850pt;width:249.4488pt;height:348.6614pt;z-index:2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shape id="_x0000_s2047" type="#_x0000_t202" filled="f" stroked="f" o:allowincell="f" style="position:absolute;margin-left:22.6772pt;margin-top:436.5354pt;width:249.4488pt;height:14.1732pt;z-index:2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48" type="#_x0000_t202" filled="f" stroked="f" o:allowincell="f" style="position:absolute;margin-left:22.6772pt;margin-top:817.7953pt;width:249.4488pt;height:14.1732pt;z-index:2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2049" type="#_x0000_t202" filled="f" stroked="f" o:allowincell="f" style="position:absolute;margin-left:22.6772pt;margin-top:460.6299pt;width:249.4488pt;height:348.6614pt;z-index:2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硬件与维护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传感器与日常维护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16252" cy="1573244"/>
                        <wp:docPr id="8" name="Picture 8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28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6252" cy="15732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2.8 寸背面  圆形窗口为热传感器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2050" type="#_x0000_t202" filled="f" stroked="f" o:allowincell="f" style="position:absolute;margin-left:323.1496pt;margin-top:436.5354pt;width:249.4488pt;height:14.1732pt;z-index:2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51" type="#_x0000_t202" filled="f" stroked="f" o:allowincell="f" style="position:absolute;margin-left:323.1496pt;margin-top:817.7953pt;width:249.4488pt;height:14.1732pt;z-index:2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2052" type="#_x0000_t202" filled="f" stroked="f" o:allowincell="f" style="position:absolute;margin-left:323.1496pt;margin-top:460.6299pt;width:249.4488pt;height:348.6614pt;z-index:2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选择固件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3049"/>
                    <w:gridCol w:w="194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0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0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9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  <w:r>
        <w:pict>
          <v:line id="A6CutGuide6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53" type="#_x0000_t202" filled="f" stroked="f" o:allowincell="f" style="position:absolute;margin-left:22.6772pt;margin-top:15.5906pt;width:249.4488pt;height:14.1732pt;z-index:2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54" type="#_x0000_t202" filled="f" stroked="f" o:allowincell="f" style="position:absolute;margin-left:22.6772pt;margin-top:396.8504pt;width:249.4488pt;height:14.1732pt;z-index:2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55" type="#_x0000_t202" filled="f" stroked="f" o:allowincell="f" style="position:absolute;margin-left:22.6772pt;margin-top:39.6850pt;width:249.4488pt;height:348.6614pt;z-index:2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56" type="#_x0000_t202" filled="f" stroked="f" o:allowincell="f" style="position:absolute;margin-left:323.1496pt;margin-top:15.5906pt;width:249.4488pt;height:14.1732pt;z-index:2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57" type="#_x0000_t202" filled="f" stroked="f" o:allowincell="f" style="position:absolute;margin-left:323.1496pt;margin-top:396.8504pt;width:249.4488pt;height:14.1732pt;z-index:2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58" type="#_x0000_t202" filled="f" stroked="f" o:allowincell="f" style="position:absolute;margin-left:323.1496pt;margin-top:39.6850pt;width:249.4488pt;height:348.6614pt;z-index:2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shape id="_x0000_s2059" type="#_x0000_t202" filled="f" stroked="f" o:allowincell="f" style="position:absolute;margin-left:22.6772pt;margin-top:436.5354pt;width:249.4488pt;height:14.1732pt;z-index:2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0" type="#_x0000_t202" filled="f" stroked="f" o:allowincell="f" style="position:absolute;margin-left:22.6772pt;margin-top:817.7953pt;width:249.4488pt;height:14.1732pt;z-index:2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2061" type="#_x0000_t202" filled="f" stroked="f" o:allowincell="f" style="position:absolute;margin-left:22.6772pt;margin-top:460.6299pt;width:249.4488pt;height:348.6614pt;z-index:2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连接与升级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Studio 与数据保存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连接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确认设备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下载与回放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2062" type="#_x0000_t202" filled="f" stroked="f" o:allowincell="f" style="position:absolute;margin-left:323.1496pt;margin-top:436.5354pt;width:249.4488pt;height:14.1732pt;z-index:2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3" type="#_x0000_t202" filled="f" stroked="f" o:allowincell="f" style="position:absolute;margin-left:323.1496pt;margin-top:817.7953pt;width:249.4488pt;height:14.1732pt;z-index:2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2064" type="#_x0000_t202" filled="f" stroked="f" o:allowincell="f" style="position:absolute;margin-left:323.1496pt;margin-top:460.6299pt;width:249.4488pt;height:348.6614pt;z-index:2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完成第一次观察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观察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调整显示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回看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A+B，触发后松开两键。菜单操作与保存见第 7 页。</w:t>
                  </w:r>
                </w:p>
              </w:txbxContent>
            </v:textbox>
            <w10:wrap type="none"/>
          </v:shape>
        </w:pict>
      </w:r>
      <w:r>
        <w:pict>
          <v:line id="A6CutGuide7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65" type="#_x0000_t202" filled="f" stroked="f" o:allowincell="f" style="position:absolute;margin-left:22.6772pt;margin-top:15.5906pt;width:249.4488pt;height:14.1732pt;z-index:2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6" type="#_x0000_t202" filled="f" stroked="f" o:allowincell="f" style="position:absolute;margin-left:22.6772pt;margin-top:396.8504pt;width:249.4488pt;height:14.1732pt;z-index:2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67" type="#_x0000_t202" filled="f" stroked="f" o:allowincell="f" style="position:absolute;margin-left:22.6772pt;margin-top:39.6850pt;width:249.4488pt;height:348.6614pt;z-index:2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68" type="#_x0000_t202" filled="f" stroked="f" o:allowincell="f" style="position:absolute;margin-left:323.1496pt;margin-top:15.5906pt;width:249.4488pt;height:14.1732pt;z-index:2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69" type="#_x0000_t202" filled="f" stroked="f" o:allowincell="f" style="position:absolute;margin-left:323.1496pt;margin-top:396.8504pt;width:249.4488pt;height:14.1732pt;z-index:2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0" type="#_x0000_t202" filled="f" stroked="f" o:allowincell="f" style="position:absolute;margin-left:323.1496pt;margin-top:39.6850pt;width:249.4488pt;height:348.6614pt;z-index:2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shape id="_x0000_s2071" type="#_x0000_t202" filled="f" stroked="f" o:allowincell="f" style="position:absolute;margin-left:22.6772pt;margin-top:436.5354pt;width:249.4488pt;height:14.1732pt;z-index:2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72" type="#_x0000_t202" filled="f" stroked="f" o:allowincell="f" style="position:absolute;margin-left:22.6772pt;margin-top:817.7953pt;width:249.4488pt;height:14.1732pt;z-index:2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2073" type="#_x0000_t202" filled="f" stroked="f" o:allowincell="f" style="position:absolute;margin-left:22.6772pt;margin-top:460.6299pt;width:249.4488pt;height:348.6614pt;z-index:2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主画面按键速查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552"/>
                    <w:gridCol w:w="343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5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输入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5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34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2074" type="#_x0000_t202" filled="f" stroked="f" o:allowincell="f" style="position:absolute;margin-left:323.1496pt;margin-top:436.5354pt;width:249.4488pt;height:14.1732pt;z-index:2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75" type="#_x0000_t202" filled="f" stroked="f" o:allowincell="f" style="position:absolute;margin-left:323.1496pt;margin-top:817.7953pt;width:249.4488pt;height:14.1732pt;z-index:2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2076" type="#_x0000_t202" filled="f" stroked="f" o:allowincell="f" style="position:absolute;margin-left:323.1496pt;margin-top:460.6299pt;width:249.4488pt;height:348.6614pt;z-index:2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常见问题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常见问题速查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现象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</w:txbxContent>
            </v:textbox>
            <w10:wrap type="none"/>
          </v:shape>
        </w:pict>
      </w:r>
      <w:r>
        <w:pict>
          <v:line id="A6CutGuide8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77" type="#_x0000_t202" filled="f" stroked="f" o:allowincell="f" style="position:absolute;margin-left:22.6772pt;margin-top:15.5906pt;width:249.4488pt;height:14.1732pt;z-index:2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78" type="#_x0000_t202" filled="f" stroked="f" o:allowincell="f" style="position:absolute;margin-left:22.6772pt;margin-top:396.8504pt;width:249.4488pt;height:14.1732pt;z-index:2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79" type="#_x0000_t202" filled="f" stroked="f" o:allowincell="f" style="position:absolute;margin-left:22.6772pt;margin-top:39.6850pt;width:249.4488pt;height:348.6614pt;z-index:2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9" name="Picture 9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0" type="#_x0000_t202" filled="f" stroked="f" o:allowincell="f" style="position:absolute;margin-left:323.1496pt;margin-top:15.5906pt;width:249.4488pt;height:14.1732pt;z-index:2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81" type="#_x0000_t202" filled="f" stroked="f" o:allowincell="f" style="position:absolute;margin-left:323.1496pt;margin-top:396.8504pt;width:249.4488pt;height:14.1732pt;z-index:2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2" type="#_x0000_t202" filled="f" stroked="f" o:allowincell="f" style="position:absolute;margin-left:323.1496pt;margin-top:39.6850pt;width:249.4488pt;height:348.6614pt;z-index:2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0" name="Picture 10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2083" type="#_x0000_t202" filled="f" stroked="f" o:allowincell="f" style="position:absolute;margin-left:22.6772pt;margin-top:436.5354pt;width:249.4488pt;height:14.1732pt;z-index:2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84" type="#_x0000_t202" filled="f" stroked="f" o:allowincell="f" style="position:absolute;margin-left:22.6772pt;margin-top:817.7953pt;width:249.4488pt;height:14.1732pt;z-index:2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2085" type="#_x0000_t202" filled="f" stroked="f" o:allowincell="f" style="position:absolute;margin-left:22.6772pt;margin-top:460.6299pt;width:249.4488pt;height:348.6614pt;z-index:2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理解迟滞与锁存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931392"/>
                        <wp:docPr id="11" name="Picture 11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9313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高温报警示例  阈值 60 ℃ 迟滞 2 ℃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2086" type="#_x0000_t202" filled="f" stroked="f" o:allowincell="f" style="position:absolute;margin-left:323.1496pt;margin-top:436.5354pt;width:249.4488pt;height:14.1732pt;z-index:2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87" type="#_x0000_t202" filled="f" stroked="f" o:allowincell="f" style="position:absolute;margin-left:323.1496pt;margin-top:817.7953pt;width:249.4488pt;height:14.1732pt;z-index:2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2088" type="#_x0000_t202" filled="f" stroked="f" o:allowincell="f" style="position:absolute;margin-left:323.1496pt;margin-top:460.6299pt;width:249.4488pt;height:348.6614pt;z-index:2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设置参数并保存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435943"/>
                        <wp:docPr id="12" name="Picture 12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435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A/B 两键操作流程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进入菜单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同时按 A+B，触发后松开两键。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选择参数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调值并确认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保存并退出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line id="A6CutGuide9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089" type="#_x0000_t202" filled="f" stroked="f" o:allowincell="f" style="position:absolute;margin-left:22.6772pt;margin-top:15.5906pt;width:249.4488pt;height:14.1732pt;z-index:2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0" type="#_x0000_t202" filled="f" stroked="f" o:allowincell="f" style="position:absolute;margin-left:22.6772pt;margin-top:396.8504pt;width:249.4488pt;height:14.1732pt;z-index:2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1" type="#_x0000_t202" filled="f" stroked="f" o:allowincell="f" style="position:absolute;margin-left:22.6772pt;margin-top:39.6850pt;width:249.4488pt;height:348.6614pt;z-index:2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2" type="#_x0000_t202" filled="f" stroked="f" o:allowincell="f" style="position:absolute;margin-left:323.1496pt;margin-top:15.5906pt;width:249.4488pt;height:14.1732pt;z-index:2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3" type="#_x0000_t202" filled="f" stroked="f" o:allowincell="f" style="position:absolute;margin-left:323.1496pt;margin-top:396.8504pt;width:249.4488pt;height:14.1732pt;z-index:2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094" type="#_x0000_t202" filled="f" stroked="f" o:allowincell="f" style="position:absolute;margin-left:323.1496pt;margin-top:39.6850pt;width:249.4488pt;height:348.6614pt;z-index:2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2095" type="#_x0000_t202" filled="f" stroked="f" o:allowincell="f" style="position:absolute;margin-left:22.6772pt;margin-top:436.5354pt;width:249.4488pt;height:14.1732pt;z-index:2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6" type="#_x0000_t202" filled="f" stroked="f" o:allowincell="f" style="position:absolute;margin-left:22.6772pt;margin-top:817.7953pt;width:249.4488pt;height:14.1732pt;z-index:2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2097" type="#_x0000_t202" filled="f" stroked="f" o:allowincell="f" style="position:absolute;margin-left:22.6772pt;margin-top:460.6299pt;width:249.4488pt;height:348.6614pt;z-index:2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设备操作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选配触屏的操作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885"/>
                    <w:gridCol w:w="31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手势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下滑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1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2098" type="#_x0000_t202" filled="f" stroked="f" o:allowincell="f" style="position:absolute;margin-left:323.1496pt;margin-top:436.5354pt;width:249.4488pt;height:14.1732pt;z-index:2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099" type="#_x0000_t202" filled="f" stroked="f" o:allowincell="f" style="position:absolute;margin-left:323.1496pt;margin-top:817.7953pt;width:249.4488pt;height:14.1732pt;z-index:2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2100" type="#_x0000_t202" filled="f" stroked="f" o:allowincell="f" style="position:absolute;margin-left:323.1496pt;margin-top:460.6299pt;width:249.4488pt;height:348.6614pt;z-index:2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设置温度报警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441"/>
                    <w:gridCol w:w="354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项目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35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设置并保存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测试触发与恢复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line id="A6CutGuide10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01" type="#_x0000_t202" filled="f" stroked="f" o:allowincell="f" style="position:absolute;margin-left:22.6772pt;margin-top:15.5906pt;width:249.4488pt;height:14.1732pt;z-index:2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02" type="#_x0000_t202" filled="f" stroked="f" o:allowincell="f" style="position:absolute;margin-left:22.6772pt;margin-top:396.8504pt;width:249.4488pt;height:14.1732pt;z-index:2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3" type="#_x0000_t202" filled="f" stroked="f" o:allowincell="f" style="position:absolute;margin-left:22.6772pt;margin-top:39.6850pt;width:249.4488pt;height:348.6614pt;z-index:2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04" type="#_x0000_t202" filled="f" stroked="f" o:allowincell="f" style="position:absolute;margin-left:323.1496pt;margin-top:15.5906pt;width:249.4488pt;height:14.1732pt;z-index:2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05" type="#_x0000_t202" filled="f" stroked="f" o:allowincell="f" style="position:absolute;margin-left:323.1496pt;margin-top:396.8504pt;width:249.4488pt;height:14.1732pt;z-index:2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06" type="#_x0000_t202" filled="f" stroked="f" o:allowincell="f" style="position:absolute;margin-left:323.1496pt;margin-top:39.6850pt;width:249.4488pt;height:348.6614pt;z-index:2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3" name="Picture 13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2107" type="#_x0000_t202" filled="f" stroked="f" o:allowincell="f" style="position:absolute;margin-left:22.6772pt;margin-top:436.5354pt;width:249.4488pt;height:14.1732pt;z-index:2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08" type="#_x0000_t202" filled="f" stroked="f" o:allowincell="f" style="position:absolute;margin-left:22.6772pt;margin-top:817.7953pt;width:249.4488pt;height:14.1732pt;z-index:2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2109" type="#_x0000_t202" filled="f" stroked="f" o:allowincell="f" style="position:absolute;margin-left:22.6772pt;margin-top:460.6299pt;width:249.4488pt;height:348.6614pt;z-index:2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校准与报警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温度校准与验证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备份并采样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拟合并验证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2110" type="#_x0000_t202" filled="f" stroked="f" o:allowincell="f" style="position:absolute;margin-left:323.1496pt;margin-top:436.5354pt;width:249.4488pt;height:14.1732pt;z-index:2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11" type="#_x0000_t202" filled="f" stroked="f" o:allowincell="f" style="position:absolute;margin-left:323.1496pt;margin-top:817.7953pt;width:249.4488pt;height:14.1732pt;z-index:2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2112" type="#_x0000_t202" filled="f" stroked="f" o:allowincell="f" style="position:absolute;margin-left:323.1496pt;margin-top:460.6299pt;width:249.4488pt;height:348.6614pt;z-index:2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读懂热像画面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44" w:after="4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04640" cy="1724369"/>
                        <wp:docPr id="14" name="Picture 1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4640" cy="17243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5"/>
                    </w:rPr>
                    <w:t>热像画面功能示意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line id="A6CutGuide11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13" type="#_x0000_t202" filled="f" stroked="f" o:allowincell="f" style="position:absolute;margin-left:22.6772pt;margin-top:15.5906pt;width:249.4488pt;height:14.1732pt;z-index:2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14" type="#_x0000_t202" filled="f" stroked="f" o:allowincell="f" style="position:absolute;margin-left:22.6772pt;margin-top:396.8504pt;width:249.4488pt;height:14.1732pt;z-index:2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15" type="#_x0000_t202" filled="f" stroked="f" o:allowincell="f" style="position:absolute;margin-left:22.6772pt;margin-top:39.6850pt;width:249.4488pt;height:348.6614pt;z-index:2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16" type="#_x0000_t202" filled="f" stroked="f" o:allowincell="f" style="position:absolute;margin-left:323.1496pt;margin-top:15.5906pt;width:249.4488pt;height:14.1732pt;z-index:2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17" type="#_x0000_t202" filled="f" stroked="f" o:allowincell="f" style="position:absolute;margin-left:323.1496pt;margin-top:396.8504pt;width:249.4488pt;height:14.1732pt;z-index:2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18" type="#_x0000_t202" filled="f" stroked="f" o:allowincell="f" style="position:absolute;margin-left:323.1496pt;margin-top:39.6850pt;width:249.4488pt;height:348.6614pt;z-index:2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2119" type="#_x0000_t202" filled="f" stroked="f" o:allowincell="f" style="position:absolute;margin-left:22.6772pt;margin-top:436.5354pt;width:249.4488pt;height:14.1732pt;z-index:2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0" type="#_x0000_t202" filled="f" stroked="f" o:allowincell="f" style="position:absolute;margin-left:22.6772pt;margin-top:817.7953pt;width:249.4488pt;height:14.1732pt;z-index:2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2121" type="#_x0000_t202" filled="f" stroked="f" o:allowincell="f" style="position:absolute;margin-left:22.6772pt;margin-top:460.6299pt;width:249.4488pt;height:348.6614pt;z-index:2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读数与测温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发射率与正确测温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让目标覆盖多个热像素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检查反射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稳定后比较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2122" type="#_x0000_t202" filled="f" stroked="f" o:allowincell="f" style="position:absolute;margin-left:323.1496pt;margin-top:436.5354pt;width:249.4488pt;height:14.1732pt;z-index:2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3" type="#_x0000_t202" filled="f" stroked="f" o:allowincell="f" style="position:absolute;margin-left:323.1496pt;margin-top:817.7953pt;width:249.4488pt;height:14.1732pt;z-index:2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2124" type="#_x0000_t202" filled="f" stroked="f" o:allowincell="f" style="position:absolute;margin-left:323.1496pt;margin-top:460.6299pt;width:249.4488pt;height:348.6614pt;z-index:2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存储空间与备份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line id="A6CutGuide12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25" type="#_x0000_t202" filled="f" stroked="f" o:allowincell="f" style="position:absolute;margin-left:22.6772pt;margin-top:15.5906pt;width:249.4488pt;height:14.1732pt;z-index:2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6" type="#_x0000_t202" filled="f" stroked="f" o:allowincell="f" style="position:absolute;margin-left:22.6772pt;margin-top:396.8504pt;width:249.4488pt;height:14.1732pt;z-index:2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27" type="#_x0000_t202" filled="f" stroked="f" o:allowincell="f" style="position:absolute;margin-left:22.6772pt;margin-top:39.6850pt;width:249.4488pt;height:348.6614pt;z-index:2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28" type="#_x0000_t202" filled="f" stroked="f" o:allowincell="f" style="position:absolute;margin-left:323.1496pt;margin-top:15.5906pt;width:249.4488pt;height:14.1732pt;z-index:2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29" type="#_x0000_t202" filled="f" stroked="f" o:allowincell="f" style="position:absolute;margin-left:323.1496pt;margin-top:396.8504pt;width:249.4488pt;height:14.1732pt;z-index:2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0" type="#_x0000_t202" filled="f" stroked="f" o:allowincell="f" style="position:absolute;margin-left:323.1496pt;margin-top:39.6850pt;width:249.4488pt;height:348.6614pt;z-index:2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2131" type="#_x0000_t202" filled="f" stroked="f" o:allowincell="f" style="position:absolute;margin-left:22.6772pt;margin-top:436.5354pt;width:249.4488pt;height:14.1732pt;z-index:2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32" type="#_x0000_t202" filled="f" stroked="f" o:allowincell="f" style="position:absolute;margin-left:22.6772pt;margin-top:817.7953pt;width:249.4488pt;height:14.1732pt;z-index:2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2133" type="#_x0000_t202" filled="f" stroked="f" o:allowincell="f" style="position:absolute;margin-left:22.6772pt;margin-top:460.6299pt;width:249.4488pt;height:348.6614pt;z-index:2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拍照与存储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拍照 回看与删除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进入相册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长按 B 约 1 秒，出现相册后松开。长按 B 查看下一张，每次松开后再长按。</w:t>
                  </w:r>
                </w:p>
                <w:p>
                  <w:pPr>
                    <w:keepNext/>
                    <w:spacing w:before="55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退出相册</w:t>
                  </w:r>
                </w:p>
                <w:p>
                  <w:pPr>
                    <w:spacing w:before="0" w:after="66"/>
                    <w:ind w:left="286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9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2134" type="#_x0000_t202" filled="f" stroked="f" o:allowincell="f" style="position:absolute;margin-left:323.1496pt;margin-top:436.5354pt;width:249.4488pt;height:14.1732pt;z-index:2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35" type="#_x0000_t202" filled="f" stroked="f" o:allowincell="f" style="position:absolute;margin-left:323.1496pt;margin-top:817.7953pt;width:249.4488pt;height:14.1732pt;z-index:2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2136" type="#_x0000_t202" filled="f" stroked="f" o:allowincell="f" style="position:absolute;margin-left:323.1496pt;margin-top:460.6299pt;width:249.4488pt;height:348.6614pt;z-index:2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亮度与测温光标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line id="A6CutGuide13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37" type="#_x0000_t202" filled="f" stroked="f" o:allowincell="f" style="position:absolute;margin-left:22.6772pt;margin-top:15.5906pt;width:249.4488pt;height:14.1732pt;z-index:2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38" type="#_x0000_t202" filled="f" stroked="f" o:allowincell="f" style="position:absolute;margin-left:22.6772pt;margin-top:396.8504pt;width:249.4488pt;height:14.1732pt;z-index:2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39" type="#_x0000_t202" filled="f" stroked="f" o:allowincell="f" style="position:absolute;margin-left:22.6772pt;margin-top:39.6850pt;width:249.4488pt;height:348.6614pt;z-index:2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0" type="#_x0000_t202" filled="f" stroked="f" o:allowincell="f" style="position:absolute;margin-left:323.1496pt;margin-top:15.5906pt;width:249.4488pt;height:14.1732pt;z-index:2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41" type="#_x0000_t202" filled="f" stroked="f" o:allowincell="f" style="position:absolute;margin-left:323.1496pt;margin-top:396.8504pt;width:249.4488pt;height:14.1732pt;z-index:2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2" type="#_x0000_t202" filled="f" stroked="f" o:allowincell="f" style="position:absolute;margin-left:323.1496pt;margin-top:39.6850pt;width:249.4488pt;height:348.6614pt;z-index:2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2143" type="#_x0000_t202" filled="f" stroked="f" o:allowincell="f" style="position:absolute;margin-left:22.6772pt;margin-top:436.5354pt;width:249.4488pt;height:14.1732pt;z-index:2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44" type="#_x0000_t202" filled="f" stroked="f" o:allowincell="f" style="position:absolute;margin-left:22.6772pt;margin-top:817.7953pt;width:249.4488pt;height:14.1732pt;z-index:2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2145" type="#_x0000_t202" filled="f" stroked="f" o:allowincell="f" style="position:absolute;margin-left:22.6772pt;margin-top:460.6299pt;width:249.4488pt;height:348.6614pt;z-index:2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伪彩与温度图例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08"/>
                    <w:gridCol w:w="33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色板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翠绿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白热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黑热</w:t>
                        </w:r>
                      </w:p>
                    </w:tc>
                    <w:tc>
                      <w:tcPr>
                        <w:tcW w:type="dxa" w:w="33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2146" type="#_x0000_t202" filled="f" stroked="f" o:allowincell="f" style="position:absolute;margin-left:323.1496pt;margin-top:436.5354pt;width:249.4488pt;height:14.1732pt;z-index:2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47" type="#_x0000_t202" filled="f" stroked="f" o:allowincell="f" style="position:absolute;margin-left:323.1496pt;margin-top:817.7953pt;width:249.4488pt;height:14.1732pt;z-index:2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2148" type="#_x0000_t202" filled="f" stroked="f" o:allowincell="f" style="position:absolute;margin-left:323.1496pt;margin-top:460.6299pt;width:249.4488pt;height:348.6614pt;z-index:2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反色与色序设置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line id="A6CutGuide14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49" type="#_x0000_t202" filled="f" stroked="f" o:allowincell="f" style="position:absolute;margin-left:22.6772pt;margin-top:15.5906pt;width:249.4488pt;height:14.1732pt;z-index:2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0" type="#_x0000_t202" filled="f" stroked="f" o:allowincell="f" style="position:absolute;margin-left:22.6772pt;margin-top:396.8504pt;width:249.4488pt;height:14.1732pt;z-index:2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1" type="#_x0000_t202" filled="f" stroked="f" o:allowincell="f" style="position:absolute;margin-left:22.6772pt;margin-top:39.6850pt;width:249.4488pt;height:348.6614pt;z-index:2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2" type="#_x0000_t202" filled="f" stroked="f" o:allowincell="f" style="position:absolute;margin-left:323.1496pt;margin-top:15.5906pt;width:249.4488pt;height:14.1732pt;z-index:2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3" type="#_x0000_t202" filled="f" stroked="f" o:allowincell="f" style="position:absolute;margin-left:323.1496pt;margin-top:396.8504pt;width:249.4488pt;height:14.1732pt;z-index:2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54" type="#_x0000_t202" filled="f" stroked="f" o:allowincell="f" style="position:absolute;margin-left:323.1496pt;margin-top:39.6850pt;width:249.4488pt;height:348.6614pt;z-index:2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2155" type="#_x0000_t202" filled="f" stroked="f" o:allowincell="f" style="position:absolute;margin-left:22.6772pt;margin-top:436.5354pt;width:249.4488pt;height:14.1732pt;z-index:2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6" type="#_x0000_t202" filled="f" stroked="f" o:allowincell="f" style="position:absolute;margin-left:22.6772pt;margin-top:817.7953pt;width:249.4488pt;height:14.1732pt;z-index:2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2157" type="#_x0000_t202" filled="f" stroked="f" o:allowincell="f" style="position:absolute;margin-left:22.6772pt;margin-top:460.6299pt;width:249.4488pt;height:348.6614pt;z-index:2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采集速率与运行模式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30"/>
                    <w:gridCol w:w="365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3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速率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4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3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 Hz</w:t>
                        </w:r>
                      </w:p>
                    </w:tc>
                    <w:tc>
                      <w:tcPr>
                        <w:tcW w:type="dxa" w:w="36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2158" type="#_x0000_t202" filled="f" stroked="f" o:allowincell="f" style="position:absolute;margin-left:323.1496pt;margin-top:436.5354pt;width:249.4488pt;height:14.1732pt;z-index:2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59" type="#_x0000_t202" filled="f" stroked="f" o:allowincell="f" style="position:absolute;margin-left:323.1496pt;margin-top:817.7953pt;width:249.4488pt;height:14.1732pt;z-index:2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2160" type="#_x0000_t202" filled="f" stroked="f" o:allowincell="f" style="position:absolute;margin-left:323.1496pt;margin-top:460.6299pt;width:249.4488pt;height:348.6614pt;z-index:2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画面布局 方向与缩放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全屏与方屏的缩放、偏移等几何设置分别保存。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663"/>
                    <w:gridCol w:w="1164"/>
                    <w:gridCol w:w="216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32×24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16×12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16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32×32</w:t>
                        </w:r>
                      </w:p>
                    </w:tc>
                    <w:tc>
                      <w:tcPr>
                        <w:tcW w:type="dxa" w:w="216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line id="A6CutGuide15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shape id="_x0000_s2161" type="#_x0000_t202" filled="f" stroked="f" o:allowincell="f" style="position:absolute;margin-left:22.6772pt;margin-top:15.5906pt;width:249.4488pt;height:14.1732pt;z-index:2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62" type="#_x0000_t202" filled="f" stroked="f" o:allowincell="f" style="position:absolute;margin-left:22.6772pt;margin-top:396.8504pt;width:249.4488pt;height:14.1732pt;z-index:2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3" type="#_x0000_t202" filled="f" stroked="f" o:allowincell="f" style="position:absolute;margin-left:22.6772pt;margin-top:39.6850pt;width:249.4488pt;height:348.6614pt;z-index:2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64" type="#_x0000_t202" filled="f" stroked="f" o:allowincell="f" style="position:absolute;margin-left:323.1496pt;margin-top:15.5906pt;width:249.4488pt;height:14.1732pt;z-index:2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65" type="#_x0000_t202" filled="f" stroked="f" o:allowincell="f" style="position:absolute;margin-left:323.1496pt;margin-top:396.8504pt;width:249.4488pt;height:14.1732pt;z-index:2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66" type="#_x0000_t202" filled="f" stroked="f" o:allowincell="f" style="position:absolute;margin-left:323.1496pt;margin-top:39.6850pt;width:249.4488pt;height:348.6614pt;z-index:2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2167" type="#_x0000_t202" filled="f" stroked="f" o:allowincell="f" style="position:absolute;margin-left:22.6772pt;margin-top:436.5354pt;width:249.4488pt;height:14.1732pt;z-index:2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68" type="#_x0000_t202" filled="f" stroked="f" o:allowincell="f" style="position:absolute;margin-left:22.6772pt;margin-top:817.7953pt;width:249.4488pt;height:14.1732pt;z-index:2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2169" type="#_x0000_t202" filled="f" stroked="f" o:allowincell="f" style="position:absolute;margin-left:22.6772pt;margin-top:460.6299pt;width:249.4488pt;height:348.6614pt;z-index:2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时间滤波与响应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65" w:type="dxa"/>
                      <w:right w:w="65" w:type="dxa"/>
                    </w:tblCellMar>
                  </w:tblPr>
                  <w:tblGrid>
                    <w:gridCol w:w="1386"/>
                    <w:gridCol w:w="360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8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36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8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22" w:line="47" w:lineRule="exact"/>
                  </w:pP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2170" type="#_x0000_t202" filled="f" stroked="f" o:allowincell="f" style="position:absolute;margin-left:323.1496pt;margin-top:436.5354pt;width:249.4488pt;height:14.1732pt;z-index:2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2171" type="#_x0000_t202" filled="f" stroked="f" o:allowincell="f" style="position:absolute;margin-left:323.1496pt;margin-top:817.7953pt;width:249.4488pt;height:14.1732pt;z-index:2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4932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2172" type="#_x0000_t202" filled="f" stroked="f" o:allowincell="f" style="position:absolute;margin-left:323.1496pt;margin-top:460.6299pt;width:249.4488pt;height:348.6614pt;z-index:2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66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5"/>
                    </w:rPr>
                    <w:t>显示与参数</w:t>
                  </w:r>
                </w:p>
                <w:p>
                  <w:pPr>
                    <w:pStyle w:val="Heading1"/>
                    <w:spacing w:before="0" w:after="77" w:line="3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8"/>
                    </w:rPr>
                    <w:t>空间滤波与显示温差</w:t>
                  </w:r>
                </w:p>
                <w:p>
                  <w:pPr>
                    <w:keepNext/>
                    <w:spacing w:before="0" w:after="110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7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77"/>
                  </w:pP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9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66" w:after="5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line id="A6CutGuide16" from="0pt,0pt" to="566.9291pt,0pt" style="position:absolute;margin-left:14.1732pt;margin-top:420.9449pt;width:566.9291pt;height:0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140"/>
    </w:pPr>
    <w:rPr>
      <w:rFonts w:ascii="Calibri" w:hAnsi="Calibr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52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A6 成册 A4 竖向上下双套预拼版 32 面 骑马订</dc:subject>
  <dc:creator>Banana Thermal</dc:creator>
  <cp:keywords>A6; A4 portrait; two copies; saddle stitch; standard;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