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DD0F" w14:textId="0C0587B1" w:rsidR="00FE3841" w:rsidRDefault="00575C02" w:rsidP="0084779B">
      <w:pPr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E990A2" wp14:editId="78192D97">
                <wp:simplePos x="0" y="0"/>
                <wp:positionH relativeFrom="margin">
                  <wp:posOffset>5409565</wp:posOffset>
                </wp:positionH>
                <wp:positionV relativeFrom="paragraph">
                  <wp:posOffset>-4445</wp:posOffset>
                </wp:positionV>
                <wp:extent cx="1289050" cy="901700"/>
                <wp:effectExtent l="0" t="0" r="6350" b="0"/>
                <wp:wrapNone/>
                <wp:docPr id="1001" name="文字方塊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2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7F353" w14:textId="268544C9" w:rsidR="00FE3841" w:rsidRPr="00CF2456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No. 31 Aikuo E. Rd., Taipei, Taiwan, 106</w:t>
                            </w:r>
                          </w:p>
                          <w:p w14:paraId="5AEE67A1" w14:textId="0DE9000C" w:rsidR="00FE3841" w:rsidRDefault="00CF2456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el: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+886-2-2344-3897</w:t>
                            </w:r>
                          </w:p>
                          <w:p w14:paraId="5A42407D" w14:textId="4848EBCA" w:rsidR="00FE3841" w:rsidRPr="00FE3841" w:rsidRDefault="00FE3841" w:rsidP="00974A5D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F</w:t>
                            </w:r>
                            <w:r w:rsidR="00CF6EA7">
                              <w:rPr>
                                <w:rFonts w:hAnsi="Calibri" w:hint="eastAsia"/>
                                <w:color w:val="000000" w:themeColor="dark1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x:</w:t>
                            </w:r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="00CF2456"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+886-2-2344-5940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90A2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425.95pt;margin-top:-.35pt;width:101.5pt;height: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" fillcolor="white [3201]" stroked="f">
                <v:textbox>
                  <w:txbxContent>
                    <w:p w14:paraId="1C67F353" w14:textId="268544C9" w:rsidR="00FE3841" w:rsidRPr="00CF2456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No. 31 Aikuo E. Rd., Taipei, Taiwan, 106</w:t>
                      </w:r>
                    </w:p>
                    <w:p w14:paraId="5AEE67A1" w14:textId="0DE9000C" w:rsidR="00FE3841" w:rsidRDefault="00CF2456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 xml:space="preserve">T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el: +886-2-2344-3897</w:t>
                      </w:r>
                    </w:p>
                    <w:p w14:paraId="5A42407D" w14:textId="4848EBCA" w:rsidR="00FE3841" w:rsidRPr="00FE3841" w:rsidRDefault="00FE3841" w:rsidP="00974A5D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F</w:t>
                      </w:r>
                      <w:r w:rsidR="00CF6EA7">
                        <w:rPr>
                          <w:rFonts w:hAnsi="Calibri" w:hint="eastAsia"/>
                          <w:color w:val="000000" w:themeColor="dark1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x:</w:t>
                      </w:r>
                      <w:r w:rsidR="00CF2456"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> +886-2-2344-5940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FB9">
        <w:rPr>
          <w:rFonts w:ascii="Microsoft JhengHei UI" w:eastAsia="Microsoft JhengHei UI" w:hAnsi="Microsoft JhengHei UI" w:cs="Arial" w:hint="eastAsia"/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75887" cy="1274064"/>
            <wp:docPr id="1002" name="Picture 10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00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887" cy="127406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4934C9B" w14:textId="77777777" w:rsidR="00103DBD" w:rsidRPr="003B1B2F" w:rsidRDefault="00103DBD" w:rsidP="002E3836">
      <w:pPr>
        <w:spacing w:line="240" w:lineRule="exact"/>
        <w:rPr>
          <w:rFonts w:ascii="Microsoft JhengHei UI" w:eastAsia="Microsoft JhengHei UI" w:hAnsi="Microsoft JhengHei UI" w:cs="Arial"/>
        </w:rPr>
      </w:pPr>
    </w:p>
    <w:p w14:paraId="0A55DE5C" w14:textId="77777777" w:rsidR="00E12CAC" w:rsidRDefault="00E12CAC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684EE4D8" w14:textId="3CB51791" w:rsidR="00C54A17" w:rsidRPr="003B1B2F" w:rsidRDefault="00107D34" w:rsidP="003B1B2F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SJC2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 Cable Network </w:t>
      </w:r>
      <w:r w:rsidRPr="003B1B2F">
        <w:rPr>
          <w:rFonts w:ascii="Microsoft JhengHei UI" w:eastAsia="Microsoft JhengHei UI" w:hAnsi="Microsoft JhengHei UI" w:cs="Arial"/>
          <w:b/>
          <w:bCs/>
        </w:rPr>
        <w:t xml:space="preserve"/>
      </w:r>
      <w:r w:rsidR="009B2084">
        <w:rPr>
          <w:rFonts w:ascii="Microsoft JhengHei UI" w:eastAsia="Microsoft JhengHei UI" w:hAnsi="Microsoft JhengHei UI" w:cs="Arial"/>
          <w:b/>
          <w:bCs/>
        </w:rPr>
        <w:t xml:space="preserve"> </w:t>
      </w:r>
      <w:r w:rsidR="00C217F2" w:rsidRPr="003B1B2F">
        <w:rPr>
          <w:rFonts w:ascii="Microsoft JhengHei UI" w:eastAsia="Microsoft JhengHei UI" w:hAnsi="Microsoft JhengHei UI" w:cs="Arial"/>
          <w:b/>
          <w:bCs/>
        </w:rPr>
        <w:t xml:space="preserve">Central Billing Party</w:t>
      </w:r>
    </w:p>
    <w:p w14:paraId="5157393B" w14:textId="6F5C4C0F" w:rsidR="002764C1" w:rsidRDefault="00467862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  <w:proofErr w:type="gramStart"/>
      <w:r w:rsidRPr="003B1B2F">
        <w:rPr>
          <w:rFonts w:ascii="Microsoft JhengHei UI" w:eastAsia="Microsoft JhengHei UI" w:hAnsi="Microsoft JhengHei UI" w:cs="Arial"/>
          <w:b/>
          <w:bCs/>
        </w:rPr>
        <w:t xml:space="preserve"> Invoice</w:t>
      </w:r>
    </w:p>
    <w:p w14:paraId="42DEDA61" w14:textId="77777777" w:rsidR="002E3836" w:rsidRPr="002E3836" w:rsidRDefault="002E3836" w:rsidP="002E3836">
      <w:pPr>
        <w:spacing w:line="400" w:lineRule="exact"/>
        <w:jc w:val="center"/>
        <w:rPr>
          <w:rFonts w:ascii="Microsoft JhengHei UI" w:eastAsia="Microsoft JhengHei UI" w:hAnsi="Microsoft JhengHei UI" w:cs="Arial"/>
          <w:b/>
          <w:bCs/>
        </w:rPr>
      </w:pPr>
    </w:p>
    <w:p w14:paraId="3D97F60E" w14:textId="64799804" w:rsidR="002764C1" w:rsidRPr="003B1B2F" w:rsidRDefault="007E38A6" w:rsidP="002764C1">
      <w:pPr>
        <w:spacing w:line="240" w:lineRule="exact"/>
        <w:jc w:val="center"/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F8E721" wp14:editId="52510708">
                <wp:simplePos x="0" y="0"/>
                <wp:positionH relativeFrom="page">
                  <wp:posOffset>5507990</wp:posOffset>
                </wp:positionH>
                <wp:positionV relativeFrom="paragraph">
                  <wp:posOffset>88900</wp:posOffset>
                </wp:positionV>
                <wp:extent cx="2576223" cy="673178"/>
                <wp:effectExtent l="0" t="0" r="0" b="0"/>
                <wp:wrapNone/>
                <wp:docPr id="1003" name="文字方塊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4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6223" cy="6731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0486B" w14:textId="77777777" w:rsidR="007E38A6" w:rsidRPr="007E38A6" w:rsidRDefault="007E38A6" w:rsidP="007E38A6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Invoice No.: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02CO-CI2306161606</w:t>
                            </w:r>
                          </w:p>
                          <w:p w14:paraId="2E56F728" w14:textId="77777777" w:rsidR="007E38A6" w:rsidRPr="007E38A6" w:rsidRDefault="007E38A6" w:rsidP="007E38A6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Issue Date: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2023/06/16</w:t>
                            </w:r>
                          </w:p>
                          <w:p w14:paraId="467B4567" w14:textId="59547B8B" w:rsidR="007E38A6" w:rsidRPr="002764C1" w:rsidRDefault="007E38A6" w:rsidP="007E38A6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Due Date: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 w:cs="Arial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2023/06/30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8E721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7" type="#_x0000_t202" style="position:absolute;left:0;text-align:left;margin-left:433.7pt;margin-top:7pt;width:202.85pt;height:53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" fillcolor="white [3201]" stroked="f">
                <v:textbox>
                  <w:txbxContent>
                    <w:p w14:paraId="4330486B" w14:textId="77777777" w:rsidR="007E38A6" w:rsidRPr="007E38A6" w:rsidRDefault="007E38A6" w:rsidP="007E38A6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Invoice No.: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02CO-CI2306161606</w:t>
                      </w:r>
                    </w:p>
                    <w:p w14:paraId="2E56F728" w14:textId="77777777" w:rsidR="007E38A6" w:rsidRPr="007E38A6" w:rsidRDefault="007E38A6" w:rsidP="007E38A6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Issue Date: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2023/06/16</w:t>
                      </w:r>
                    </w:p>
                    <w:p w14:paraId="467B4567" w14:textId="59547B8B" w:rsidR="007E38A6" w:rsidRPr="002764C1" w:rsidRDefault="007E38A6" w:rsidP="007E38A6">
                      <w:pPr>
                        <w:spacing w:line="240" w:lineRule="exact"/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Due Date: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 w:cs="Arial"/>
                          <w:color w:val="000000" w:themeColor="dark1"/>
                          <w:sz w:val="16"/>
                          <w:szCs w:val="16"/>
                        </w:rPr>
                        <w:t xml:space="preserve">2023/06/30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B2F769" wp14:editId="01CA3B4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257550" cy="762000"/>
                <wp:effectExtent l="0" t="0" r="0" b="0"/>
                <wp:wrapNone/>
                <wp:docPr id="1004" name="文字方塊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3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F41CE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TO: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Chunghwa Telecom Co., Ltd. Network Technology Group</w:t>
                            </w:r>
                          </w:p>
                          <w:p w14:paraId="5C4C71D9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Add: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31, Aikuo East Road, Taipei, Taiwan 106</w:t>
                            </w:r>
                          </w:p>
                          <w:p w14:paraId="7BB86EF7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ATTN: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黃宏杰</w:t>
                            </w:r>
                          </w:p>
                          <w:p w14:paraId="6D85F177" w14:textId="77777777" w:rsidR="007E38A6" w:rsidRPr="007E38A6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hj-hwang@cht.com.tw</w:t>
                            </w:r>
                          </w:p>
                          <w:p w14:paraId="12C10D68" w14:textId="468D4642" w:rsidR="007E38A6" w:rsidRPr="000578CE" w:rsidRDefault="007E38A6" w:rsidP="007E38A6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Pr="007E38A6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02-28054246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F769" id="文字方塊 2" o:spid="_x0000_s1028" type="#_x0000_t202" style="position:absolute;left:0;text-align:left;margin-left:0;margin-top:0;width:256.5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" fillcolor="white [3201]" stroked="f">
                <v:textbox>
                  <w:txbxContent>
                    <w:p w14:paraId="78BF41CE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TO: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Chunghwa Telecom Co., Ltd. Network Technology Group</w:t>
                      </w:r>
                    </w:p>
                    <w:p w14:paraId="5C4C71D9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Add: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31, Aikuo East Road, Taipei, Taiwan 106</w:t>
                      </w:r>
                    </w:p>
                    <w:p w14:paraId="7BB86EF7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ATTN: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黃宏杰</w:t>
                      </w:r>
                    </w:p>
                    <w:p w14:paraId="6D85F177" w14:textId="77777777" w:rsidR="007E38A6" w:rsidRPr="007E38A6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hj-hwang@cht.com.tw</w:t>
                      </w:r>
                    </w:p>
                    <w:p w14:paraId="12C10D68" w14:textId="468D4642" w:rsidR="007E38A6" w:rsidRPr="000578CE" w:rsidRDefault="007E38A6" w:rsidP="007E38A6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proofErr w:type="gramStart"/>
                      <w:r w:rsidRPr="007E38A6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02-28054246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28608" w14:textId="2C0204A9" w:rsidR="00107D34" w:rsidRPr="003B1B2F" w:rsidRDefault="00107D34" w:rsidP="00C217F2">
      <w:pPr>
        <w:jc w:val="center"/>
        <w:rPr>
          <w:rFonts w:ascii="Microsoft JhengHei UI" w:eastAsia="Microsoft JhengHei UI" w:hAnsi="Microsoft JhengHei UI" w:cs="Arial"/>
        </w:rPr>
      </w:pPr>
    </w:p>
    <w:p w14:paraId="696246AD" w14:textId="0A6CD14F" w:rsidR="00107D34" w:rsidRPr="003B1B2F" w:rsidRDefault="00107D34" w:rsidP="003B1B2F">
      <w:pPr>
        <w:rPr>
          <w:rFonts w:ascii="Microsoft JhengHei UI" w:eastAsia="Microsoft JhengHei UI" w:hAnsi="Microsoft JhengHei UI" w:cs="Arial"/>
        </w:rPr>
      </w:pPr>
    </w:p>
    <w:p w14:paraId="651E546F" w14:textId="7DBF6E27" w:rsidR="00107D34" w:rsidRPr="003B1B2F" w:rsidRDefault="00D36537" w:rsidP="003B1B2F">
      <w:pPr>
        <w:spacing w:line="400" w:lineRule="exact"/>
        <w:jc w:val="center"/>
        <w:rPr>
          <w:rFonts w:ascii="Microsoft JhengHei UI" w:eastAsia="Microsoft JhengHei UI" w:hAnsi="Microsoft JhengHei UI" w:cs="Arial"/>
        </w:rPr>
      </w:pPr>
      <w:r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D30AC" wp14:editId="2FCCEE62">
                <wp:simplePos x="0" y="0"/>
                <wp:positionH relativeFrom="margin">
                  <wp:posOffset>5896002</wp:posOffset>
                </wp:positionH>
                <wp:positionV relativeFrom="paragraph">
                  <wp:posOffset>217943</wp:posOffset>
                </wp:positionV>
                <wp:extent cx="1248770" cy="250588"/>
                <wp:effectExtent l="0" t="0" r="8890" b="0"/>
                <wp:wrapNone/>
                <wp:docPr id="1005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770" cy="2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F0EFF" w14:textId="405B6413" w:rsidR="00AC7111" w:rsidRPr="00AC7111" w:rsidRDefault="00AC7111" w:rsidP="00AC7111">
                            <w:pPr>
                              <w:spacing w:line="240" w:lineRule="exact"/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(</w:t>
                            </w:r>
                            <w:r w:rsidRPr="00AC7111">
                              <w:rPr>
                                <w:rFonts w:hAnsi="Calibri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C</w:t>
                            </w:r>
                            <w:r w:rsidRPr="00AC7111"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de-DE"/>
                              </w:rPr>
                              <w:t>urrency: USD)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D30AC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464.25pt;margin-top:17.15pt;width:98.35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" fillcolor="white [3201]" stroked="f">
                <v:textbox>
                  <w:txbxContent>
                    <w:p w14:paraId="05FF0EFF" w14:textId="405B6413" w:rsidR="00AC7111" w:rsidRPr="00AC7111" w:rsidRDefault="00AC7111" w:rsidP="00AC7111">
                      <w:pPr>
                        <w:spacing w:line="240" w:lineRule="exact"/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</w:pP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(</w:t>
                      </w:r>
                      <w:r w:rsidRPr="00AC7111">
                        <w:rPr>
                          <w:rFonts w:hAnsi="Calibri" w:hint="eastAsia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>C</w:t>
                      </w:r>
                      <w:r w:rsidRPr="00AC7111">
                        <w:rPr>
                          <w:rFonts w:hAnsi="Calibri"/>
                          <w:b/>
                          <w:bCs/>
                          <w:color w:val="000000" w:themeColor="text1"/>
                          <w:sz w:val="20"/>
                          <w:szCs w:val="20"/>
                          <w:lang w:val="de-DE"/>
                        </w:rPr>
                        <w:t xml:space="preserve">urrency: USD)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1AE3" w:rsidRPr="003B1B2F">
        <w:rPr>
          <w:rFonts w:ascii="Microsoft JhengHei UI" w:eastAsia="Microsoft JhengHei UI" w:hAnsi="Microsoft JhengHei UI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A9616" wp14:editId="2896ECFD">
                <wp:simplePos x="0" y="0"/>
                <wp:positionH relativeFrom="margin">
                  <wp:posOffset>-83489</wp:posOffset>
                </wp:positionH>
                <wp:positionV relativeFrom="paragraph">
                  <wp:posOffset>212725</wp:posOffset>
                </wp:positionV>
                <wp:extent cx="2003729" cy="242515"/>
                <wp:effectExtent l="0" t="0" r="0" b="5715"/>
                <wp:wrapNone/>
                <wp:docPr id="1006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3729" cy="24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8EA06" w14:textId="0AFA2DEC" w:rsidR="0087513A" w:rsidRPr="0087513A" w:rsidRDefault="0087513A" w:rsidP="0087513A">
                            <w:pPr>
                              <w:spacing w:line="200" w:lineRule="exact"/>
                              <w:rPr>
                                <w:rFonts w:hAnsi="Calibri"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9616" id="_x0000_s1030" type="#_x0000_t202" style="position:absolute;left:0;text-align:left;margin-left:-6.55pt;margin-top:16.75pt;width:157.75pt;height:19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" fillcolor="white [3201]" stroked="f">
                <v:textbox>
                  <w:txbxContent>
                    <w:p w14:paraId="4018EA06" w14:textId="0AFA2DEC" w:rsidR="0087513A" w:rsidRPr="0087513A" w:rsidRDefault="0087513A" w:rsidP="0087513A">
                      <w:pPr>
                        <w:spacing w:line="200" w:lineRule="exact"/>
                        <w:rPr>
                          <w:rFonts w:hAnsi="Calibri"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BD4020" w14:textId="77777777" w:rsidR="00001A3C" w:rsidRDefault="00001A3C" w:rsidP="00001A3C"/>
    <w:tbl>
      <w:tblPr>
        <w:tblStyle w:val="a3"/>
        <w:tblW w:w="1072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541"/>
        <w:gridCol w:w="1105"/>
        <w:gridCol w:w="1317"/>
        <w:gridCol w:w="1297"/>
        <w:gridCol w:w="1920"/>
        <w:gridCol w:w="1616"/>
        <w:gridCol w:w="1930"/>
      </w:tblGrid>
      <w:tr w:rsidR="00C70F1F" w:rsidRPr="003B1B2F" w14:paraId="7903A78F" w14:textId="77777777" w:rsidTr="00C57A30">
        <w:tc>
          <w:tcPr>
            <w:tcW w:w="1541" w:type="dxa"/>
          </w:tcPr>
          <w:p w14:paraId="6751C9AA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Supplier</w:t>
            </w:r>
          </w:p>
        </w:tc>
        <w:tc>
          <w:tcPr>
            <w:tcW w:w="1105" w:type="dxa"/>
          </w:tcPr>
          <w:p w14:paraId="68FB9A76" w14:textId="312F951A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>
              <w:rPr>
                <w:rFonts w:ascii="Microsoft JhengHei UI" w:eastAsia="Microsoft JhengHei UI" w:hAnsi="Microsoft JhengHei UI" w:cs="Arial" w:hint="eastAsia"/>
                <w:b/>
                <w:bCs/>
                <w:sz w:val="16"/>
                <w:szCs w:val="16"/>
              </w:rPr>
              <w:t>No</w:t>
            </w:r>
            <w:r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317" w:type="dxa"/>
          </w:tcPr>
          <w:p w14:paraId="47B267E2" w14:textId="2378B670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INV. No.</w:t>
            </w:r>
          </w:p>
        </w:tc>
        <w:tc>
          <w:tcPr>
            <w:tcW w:w="1297" w:type="dxa"/>
          </w:tcPr>
          <w:p w14:paraId="22481CE0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1920" w:type="dxa"/>
          </w:tcPr>
          <w:p w14:paraId="438873B3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Billed Amount</w:t>
            </w:r>
          </w:p>
        </w:tc>
        <w:tc>
          <w:tcPr>
            <w:tcW w:w="1616" w:type="dxa"/>
          </w:tcPr>
          <w:p w14:paraId="64CB67F3" w14:textId="77777777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>Liability</w:t>
            </w:r>
          </w:p>
        </w:tc>
        <w:tc>
          <w:tcPr>
            <w:tcW w:w="1930" w:type="dxa"/>
          </w:tcPr>
          <w:p w14:paraId="6A5FD1E1" w14:textId="32156AAF" w:rsidR="00C70F1F" w:rsidRPr="003B1B2F" w:rsidRDefault="00C70F1F" w:rsidP="00C5460B">
            <w:pPr>
              <w:jc w:val="center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Share Amount</w:t>
            </w:r>
          </w:p>
        </w:tc>
      </w:tr>
      <w:tr w:rsidR="00C70F1F" w:rsidRPr="003B1B2F" w14:paraId="150C97EB" w14:textId="77777777" w:rsidTr="00C57A30">
        <w:tc>
          <w:tcPr>
            <w:tcW w:w="1541" w:type="dxa"/>
          </w:tcPr>
          <w:p w14:paraId="3E309346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105" w:type="dxa"/>
          </w:tcPr>
          <w:p w14:paraId="75876E76" w14:textId="4130930B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>
              <w:rPr>
                <w:rFonts w:ascii="Microsoft JhengHei UI" w:eastAsia="Microsoft JhengHei UI" w:hAnsi="Microsoft JhengHei UI" w:cs="Arial" w:hint="eastAsia"/>
                <w:sz w:val="16"/>
                <w:szCs w:val="16"/>
              </w:rPr>
              <w:t xml:space="preserve">1</w:t>
            </w:r>
          </w:p>
        </w:tc>
        <w:tc>
          <w:tcPr>
            <w:tcW w:w="1317" w:type="dxa"/>
          </w:tcPr>
          <w:p w14:paraId="688ECA41" w14:textId="09574F3C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DT0170168-2</w:t>
            </w:r>
          </w:p>
        </w:tc>
        <w:tc>
          <w:tcPr>
            <w:tcW w:w="1297" w:type="dxa"/>
          </w:tcPr>
          <w:p w14:paraId="48F21A0C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(100%)-Equipment</w:t>
            </w:r>
          </w:p>
        </w:tc>
        <w:tc>
          <w:tcPr>
            <w:tcW w:w="1920" w:type="dxa"/>
          </w:tcPr>
          <w:p w14:paraId="0ADE108F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1,627,300.92</w:t>
            </w:r>
          </w:p>
        </w:tc>
        <w:tc>
          <w:tcPr>
            <w:tcW w:w="1616" w:type="dxa"/>
          </w:tcPr>
          <w:p w14:paraId="042DFB65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30" w:type="dxa"/>
          </w:tcPr>
          <w:p w14:paraId="73120311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116,235.78</w:t>
            </w:r>
          </w:p>
        </w:tc>
      </w:tr>
      <w:tr w:rsidR="00C70F1F" w:rsidRPr="003B1B2F" w14:paraId="150C97EB" w14:textId="77777777" w:rsidTr="00C57A30">
        <w:tc>
          <w:tcPr>
            <w:tcW w:w="1541" w:type="dxa"/>
          </w:tcPr>
          <w:p w14:paraId="3E309346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NEC</w:t>
            </w:r>
          </w:p>
        </w:tc>
        <w:tc>
          <w:tcPr>
            <w:tcW w:w="1105" w:type="dxa"/>
          </w:tcPr>
          <w:p w14:paraId="75876E76" w14:textId="4130930B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>
              <w:rPr>
                <w:rFonts w:ascii="Microsoft JhengHei UI" w:eastAsia="Microsoft JhengHei UI" w:hAnsi="Microsoft JhengHei UI" w:cs="Arial" w:hint="eastAsia"/>
                <w:sz w:val="16"/>
                <w:szCs w:val="16"/>
              </w:rPr>
              <w:t xml:space="preserve">2</w:t>
            </w:r>
          </w:p>
        </w:tc>
        <w:tc>
          <w:tcPr>
            <w:tcW w:w="1317" w:type="dxa"/>
          </w:tcPr>
          <w:p w14:paraId="688ECA41" w14:textId="09574F3C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DT0170168-1</w:t>
            </w:r>
          </w:p>
        </w:tc>
        <w:tc>
          <w:tcPr>
            <w:tcW w:w="1297" w:type="dxa"/>
          </w:tcPr>
          <w:p w14:paraId="48F21A0C" w14:textId="77777777" w:rsidR="00C70F1F" w:rsidRPr="003B1B2F" w:rsidRDefault="00C70F1F" w:rsidP="00C5460B">
            <w:pPr>
              <w:spacing w:line="240" w:lineRule="exac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BM12 Branching Units (100%)-Service</w:t>
            </w:r>
          </w:p>
        </w:tc>
        <w:tc>
          <w:tcPr>
            <w:tcW w:w="1920" w:type="dxa"/>
          </w:tcPr>
          <w:p w14:paraId="0ADE108F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1,487,661.54</w:t>
            </w:r>
          </w:p>
        </w:tc>
        <w:tc>
          <w:tcPr>
            <w:tcW w:w="1616" w:type="dxa"/>
          </w:tcPr>
          <w:p w14:paraId="042DFB65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7.1428571429</w:t>
            </w:r>
            <w:r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%</w:t>
            </w:r>
          </w:p>
        </w:tc>
        <w:tc>
          <w:tcPr>
            <w:tcW w:w="1930" w:type="dxa"/>
          </w:tcPr>
          <w:p w14:paraId="73120311" w14:textId="77777777" w:rsidR="00C70F1F" w:rsidRPr="003B1B2F" w:rsidRDefault="00C70F1F" w:rsidP="003A35FC">
            <w:pPr>
              <w:spacing w:line="240" w:lineRule="exact"/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sz w:val="16"/>
                <w:szCs w:val="16"/>
              </w:rPr>
              <w:t xml:space="preserve">106,261.54</w:t>
            </w:r>
          </w:p>
        </w:tc>
      </w:tr>
      <w:tr w:rsidR="00C57A30" w:rsidRPr="003B1B2F" w14:paraId="171C23DC" w14:textId="77777777" w:rsidTr="00AC729C">
        <w:tc>
          <w:tcPr>
            <w:tcW w:w="8796" w:type="dxa"/>
            <w:gridSpan w:val="6"/>
          </w:tcPr>
          <w:p w14:paraId="37F41941" w14:textId="166B3C4A" w:rsidR="00C57A30" w:rsidRPr="003B1B2F" w:rsidRDefault="00C57A30" w:rsidP="00C5460B">
            <w:pPr>
              <w:wordWrap w:val="0"/>
              <w:jc w:val="right"/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</w:pPr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Total</w:t>
            </w:r>
          </w:p>
        </w:tc>
        <w:tc>
          <w:tcPr>
            <w:tcW w:w="1930" w:type="dxa"/>
          </w:tcPr>
          <w:p w14:paraId="2A79A0D7" w14:textId="77777777" w:rsidR="00C57A30" w:rsidRPr="003B1B2F" w:rsidRDefault="00C57A30" w:rsidP="00C5460B">
            <w:pPr>
              <w:jc w:val="right"/>
              <w:rPr>
                <w:rFonts w:ascii="Microsoft JhengHei UI" w:eastAsia="Microsoft JhengHei UI" w:hAnsi="Microsoft JhengHei UI" w:cs="Arial"/>
                <w:sz w:val="16"/>
                <w:szCs w:val="16"/>
              </w:rPr>
            </w:pPr>
            <w:proofErr w:type="gramStart"/>
            <w:r w:rsidRPr="003B1B2F">
              <w:rPr>
                <w:rFonts w:ascii="Microsoft JhengHei UI" w:eastAsia="Microsoft JhengHei UI" w:hAnsi="Microsoft JhengHei UI" w:cs="Arial"/>
                <w:b/>
                <w:bCs/>
                <w:sz w:val="16"/>
                <w:szCs w:val="16"/>
              </w:rPr>
              <w:t xml:space="preserve">222,497.32</w:t>
            </w:r>
          </w:p>
        </w:tc>
      </w:tr>
    </w:tbl>
    <w:p w14:paraId="2D987AE7" w14:textId="77777777" w:rsidR="00001A3C" w:rsidRDefault="00001A3C" w:rsidP="00001A3C">
      <w:pPr>
        <w:ind w:leftChars="-278" w:left="-667" w:firstLineChars="41" w:firstLine="98"/>
      </w:pPr>
    </w:p>
    <w:p w14:paraId="668C5A94" w14:textId="64A5EC1D" w:rsidR="00107D34" w:rsidRPr="003B1B2F" w:rsidRDefault="00162113" w:rsidP="00162113">
      <w:pPr>
        <w:rPr>
          <w:rFonts w:ascii="Microsoft JhengHei UI" w:eastAsia="Microsoft JhengHei UI" w:hAnsi="Microsoft JhengHei U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B3FEB4" wp14:editId="26A5C2DD">
                <wp:simplePos x="0" y="0"/>
                <wp:positionH relativeFrom="margin">
                  <wp:posOffset>3884409</wp:posOffset>
                </wp:positionH>
                <wp:positionV relativeFrom="paragraph">
                  <wp:posOffset>571225</wp:posOffset>
                </wp:positionV>
                <wp:extent cx="2811913" cy="2169994"/>
                <wp:effectExtent l="0" t="0" r="7620" b="1905"/>
                <wp:wrapNone/>
                <wp:docPr id="1007" name="文字方塊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7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913" cy="2169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CD9C8" w14:textId="54DFB8D9" w:rsidR="00162113" w:rsidRPr="00162113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Payment by Telegraphic Transfer to:</w:t>
                            </w:r>
                          </w:p>
                          <w:p w14:paraId="609E1EB9" w14:textId="0FB6436D" w:rsidR="00162113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Bank Name: Bank of Taiwan, Hsinyi Branch</w:t>
                            </w:r>
                          </w:p>
                          <w:p w14:paraId="0F8C9870" w14:textId="74A274F9" w:rsidR="00162113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0601D5BC" w14:textId="176E74AA" w:rsidR="008945EB" w:rsidRPr="00B07F29" w:rsidRDefault="008945EB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Branch Address: 88, Sec. 2, Sinyi Road, Taipei</w:t>
                            </w:r>
                          </w:p>
                          <w:p w14:paraId="46593200" w14:textId="037E4925" w:rsidR="00162113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Name: SJC2 Central Billing Party of Chunghwa Telecom (International Business Group)</w:t>
                            </w:r>
                          </w:p>
                          <w:p w14:paraId="597D577B" w14:textId="1EC8CA70" w:rsidR="00E861D7" w:rsidRPr="00B07F29" w:rsidRDefault="00162113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A/C No.: 054-007-50196-8</w:t>
                            </w:r>
                          </w:p>
                          <w:p w14:paraId="66E0167E" w14:textId="180AF4CB" w:rsidR="00162113" w:rsidRPr="00B07F29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33F3CB76" w14:textId="775DDBDF" w:rsidR="00E861D7" w:rsidRPr="00B07F29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60DD94FA" w14:textId="66C8E8D4" w:rsidR="00E861D7" w:rsidRPr="00B07F29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SWIFT Code: BKTWTWTP054</w:t>
                            </w:r>
                          </w:p>
                          <w:p w14:paraId="7BD293FE" w14:textId="77777777" w:rsidR="0086112F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B07F29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42EE7311" w14:textId="3B0CF9A9" w:rsidR="00E861D7" w:rsidRPr="00162113" w:rsidRDefault="00E861D7" w:rsidP="00162113">
                            <w:pPr>
                              <w:spacing w:line="24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162113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3FEB4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31" type="#_x0000_t202" style="position:absolute;margin-left:305.85pt;margin-top:45pt;width:221.4pt;height:170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" fillcolor="white [3201]" stroked="f">
                <v:textbox>
                  <w:txbxContent>
                    <w:p w14:paraId="761CD9C8" w14:textId="54DFB8D9" w:rsidR="00162113" w:rsidRPr="00162113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</w:rPr>
                        <w:t xml:space="preserve">Payment by Telegraphic Transfer to:</w:t>
                      </w:r>
                    </w:p>
                    <w:p w14:paraId="609E1EB9" w14:textId="0FB6436D" w:rsidR="00162113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Bank Name: Bank of Taiwan, Hsinyi Branch</w:t>
                      </w:r>
                    </w:p>
                    <w:p w14:paraId="0F8C9870" w14:textId="74A274F9" w:rsidR="00162113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0601D5BC" w14:textId="176E74AA" w:rsidR="008945EB" w:rsidRPr="00B07F29" w:rsidRDefault="008945EB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Branch Address: 88, Sec. 2, Sinyi Road, Taipei</w:t>
                      </w:r>
                    </w:p>
                    <w:p w14:paraId="46593200" w14:textId="037E4925" w:rsidR="00162113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Name: SJC2 Central Billing Party of Chunghwa Telecom (International Business Group)</w:t>
                      </w:r>
                    </w:p>
                    <w:p w14:paraId="597D577B" w14:textId="1EC8CA70" w:rsidR="00E861D7" w:rsidRPr="00B07F29" w:rsidRDefault="00162113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A/C No.: 054-007-50196-8</w:t>
                      </w:r>
                    </w:p>
                    <w:p w14:paraId="66E0167E" w14:textId="180AF4CB" w:rsidR="00162113" w:rsidRPr="00B07F29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33F3CB76" w14:textId="775DDBDF" w:rsidR="00E861D7" w:rsidRPr="00B07F29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60DD94FA" w14:textId="66C8E8D4" w:rsidR="00E861D7" w:rsidRPr="00B07F29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SWIFT Code: BKTWTWTP054</w:t>
                      </w:r>
                    </w:p>
                    <w:p w14:paraId="7BD293FE" w14:textId="77777777" w:rsidR="0086112F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proofErr w:type="gramStart"/>
                      <w:r w:rsidRPr="00B07F29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  <w:p w14:paraId="42EE7311" w14:textId="3B0CF9A9" w:rsidR="00E861D7" w:rsidRPr="00162113" w:rsidRDefault="00E861D7" w:rsidP="00162113">
                      <w:pPr>
                        <w:spacing w:line="24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162113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78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CA890" wp14:editId="1295CB9B">
                <wp:simplePos x="0" y="0"/>
                <wp:positionH relativeFrom="column">
                  <wp:posOffset>83185</wp:posOffset>
                </wp:positionH>
                <wp:positionV relativeFrom="paragraph">
                  <wp:posOffset>598170</wp:posOffset>
                </wp:positionV>
                <wp:extent cx="2606723" cy="1511667"/>
                <wp:effectExtent l="0" t="0" r="3175" b="0"/>
                <wp:wrapNone/>
                <wp:docPr id="1008" name="文字方塊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600-000006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723" cy="1511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2410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kern w:val="0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b/>
                                <w:bCs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  <w:t>Certified by:</w:t>
                            </w:r>
                          </w:p>
                          <w:p w14:paraId="59365872" w14:textId="1AF72E8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14EBF711" w14:textId="7841331D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14:paraId="3B71FEFF" w14:textId="77777777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i/>
                                <w:iCs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_________________________________ </w:t>
                            </w:r>
                          </w:p>
                          <w:p w14:paraId="1F5062D7" w14:textId="735E3038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Hsuan-Lung Liu</w:t>
                            </w:r>
                          </w:p>
                          <w:p w14:paraId="69ECA2A7" w14:textId="17C06C7A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>Director, CBP</w:t>
                            </w:r>
                          </w:p>
                          <w:p w14:paraId="550BED70" w14:textId="77ABB36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International Business Group, Chunghwa Telecom Co., Ltd.</w:t>
                            </w:r>
                          </w:p>
                          <w:p w14:paraId="45A0CE2F" w14:textId="744105AC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Tel: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+886-2-2344-3912</w:t>
                            </w:r>
                          </w:p>
                          <w:p w14:paraId="4512BB83" w14:textId="1A9657D5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Fax: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+886-2-2322-5940</w:t>
                            </w:r>
                          </w:p>
                          <w:p w14:paraId="7AB073A4" w14:textId="7040FEBB" w:rsidR="007C7877" w:rsidRPr="007C7877" w:rsidRDefault="007C7877" w:rsidP="007C7877">
                            <w:pPr>
                              <w:spacing w:line="200" w:lineRule="exact"/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</w:pPr>
                            <w:r w:rsidRPr="007C7877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proofErr w:type="gramStart"/>
                            <w:r w:rsidR="00D71E42">
                              <w:rPr>
                                <w:rFonts w:ascii="Microsoft JhengHei UI" w:eastAsia="Microsoft JhengHei UI" w:hAnsi="Microsoft JhengHei UI"/>
                                <w:color w:val="000000" w:themeColor="dark1"/>
                                <w:sz w:val="16"/>
                                <w:szCs w:val="16"/>
                              </w:rPr>
                              <w:t xml:space="preserve">lsl008@cht.com.tw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A890" id="文字方塊 5" o:spid="_x0000_s1032" type="#_x0000_t202" style="position:absolute;margin-left:6.55pt;margin-top:47.1pt;width:205.25pt;height:1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" fillcolor="white [3201]" stroked="f">
                <v:textbox>
                  <w:txbxContent>
                    <w:p w14:paraId="4BAA2410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kern w:val="0"/>
                          <w:sz w:val="16"/>
                          <w:szCs w:val="16"/>
                          <w:lang w:val="de-DE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b/>
                          <w:bCs/>
                          <w:color w:val="000000" w:themeColor="dark1"/>
                          <w:sz w:val="16"/>
                          <w:szCs w:val="16"/>
                          <w:lang w:val="de-DE"/>
                        </w:rPr>
                        <w:t>Certified by:</w:t>
                      </w:r>
                    </w:p>
                    <w:p w14:paraId="59365872" w14:textId="1AF72E8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14EBF711" w14:textId="7841331D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  <w:lang w:val="de-DE"/>
                        </w:rPr>
                      </w:pPr>
                    </w:p>
                    <w:p w14:paraId="3B71FEFF" w14:textId="77777777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i/>
                          <w:iCs/>
                          <w:color w:val="000000" w:themeColor="dark1"/>
                          <w:sz w:val="16"/>
                          <w:szCs w:val="16"/>
                        </w:rPr>
                        <w:t xml:space="preserve">_________________________________ </w:t>
                      </w:r>
                    </w:p>
                    <w:p w14:paraId="1F5062D7" w14:textId="735E3038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Hsuan-Lung Liu</w:t>
                      </w:r>
                    </w:p>
                    <w:p w14:paraId="69ECA2A7" w14:textId="17C06C7A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>Director, CBP</w:t>
                      </w:r>
                    </w:p>
                    <w:p w14:paraId="550BED70" w14:textId="77ABB36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International Business Group, Chunghwa Telecom Co., Ltd.</w:t>
                      </w:r>
                    </w:p>
                    <w:p w14:paraId="45A0CE2F" w14:textId="744105AC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Tel: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+886-2-2344-3912</w:t>
                      </w:r>
                    </w:p>
                    <w:p w14:paraId="4512BB83" w14:textId="1A9657D5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Fax: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+886-2-2322-5940</w:t>
                      </w:r>
                    </w:p>
                    <w:p w14:paraId="7AB073A4" w14:textId="7040FEBB" w:rsidR="007C7877" w:rsidRPr="007C7877" w:rsidRDefault="007C7877" w:rsidP="007C7877">
                      <w:pPr>
                        <w:spacing w:line="200" w:lineRule="exact"/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</w:pPr>
                      <w:r w:rsidRPr="007C7877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E-Mail: </w:t>
                      </w:r>
                      <w:r w:rsidR="00D71E42">
                        <w:rPr>
                          <w:rFonts w:ascii="Microsoft JhengHei UI" w:eastAsia="Microsoft JhengHei UI" w:hAnsi="Microsoft JhengHei UI"/>
                          <w:color w:val="000000" w:themeColor="dark1"/>
                          <w:sz w:val="16"/>
                          <w:szCs w:val="16"/>
                        </w:rPr>
                        <w:t xml:space="preserve">lsl008@cht.com.tw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7D34" w:rsidRPr="003B1B2F" w:rsidSect="001C2912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88A4A" w14:textId="77777777" w:rsidR="006C7D68" w:rsidRDefault="006C7D68" w:rsidP="00B172D2">
      <w:r>
        <w:separator/>
      </w:r>
    </w:p>
  </w:endnote>
  <w:endnote w:type="continuationSeparator" w:id="0">
    <w:p w14:paraId="5E20D8D0" w14:textId="77777777" w:rsidR="006C7D68" w:rsidRDefault="006C7D68" w:rsidP="00B17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8318B" w14:textId="77777777" w:rsidR="006C7D68" w:rsidRDefault="006C7D68" w:rsidP="00B172D2">
      <w:r>
        <w:separator/>
      </w:r>
    </w:p>
  </w:footnote>
  <w:footnote w:type="continuationSeparator" w:id="0">
    <w:p w14:paraId="02DB6A20" w14:textId="77777777" w:rsidR="006C7D68" w:rsidRDefault="006C7D68" w:rsidP="00B17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4D3"/>
    <w:rsid w:val="00001A3C"/>
    <w:rsid w:val="00021DEA"/>
    <w:rsid w:val="000578CE"/>
    <w:rsid w:val="00062C8B"/>
    <w:rsid w:val="000A5FFC"/>
    <w:rsid w:val="000A75E4"/>
    <w:rsid w:val="000F2CE4"/>
    <w:rsid w:val="000F6883"/>
    <w:rsid w:val="00103DBD"/>
    <w:rsid w:val="00107D34"/>
    <w:rsid w:val="00162113"/>
    <w:rsid w:val="001C2912"/>
    <w:rsid w:val="001D662E"/>
    <w:rsid w:val="00217B5C"/>
    <w:rsid w:val="00223048"/>
    <w:rsid w:val="00225C5D"/>
    <w:rsid w:val="00232A93"/>
    <w:rsid w:val="002564CE"/>
    <w:rsid w:val="002764C1"/>
    <w:rsid w:val="002A5DA8"/>
    <w:rsid w:val="002E3836"/>
    <w:rsid w:val="00310D98"/>
    <w:rsid w:val="00325EE3"/>
    <w:rsid w:val="00330700"/>
    <w:rsid w:val="00334FB9"/>
    <w:rsid w:val="003714F6"/>
    <w:rsid w:val="003A35FC"/>
    <w:rsid w:val="003B1B2F"/>
    <w:rsid w:val="004057C0"/>
    <w:rsid w:val="00443699"/>
    <w:rsid w:val="004660C7"/>
    <w:rsid w:val="00467862"/>
    <w:rsid w:val="004B0D4B"/>
    <w:rsid w:val="004D2BD3"/>
    <w:rsid w:val="004D6CD7"/>
    <w:rsid w:val="005051FB"/>
    <w:rsid w:val="00507A9A"/>
    <w:rsid w:val="00574ACD"/>
    <w:rsid w:val="00575740"/>
    <w:rsid w:val="00575C02"/>
    <w:rsid w:val="0058142B"/>
    <w:rsid w:val="00586DC5"/>
    <w:rsid w:val="005A7A0B"/>
    <w:rsid w:val="005D1AE3"/>
    <w:rsid w:val="005F132D"/>
    <w:rsid w:val="005F3ACF"/>
    <w:rsid w:val="00610223"/>
    <w:rsid w:val="006230ED"/>
    <w:rsid w:val="00670387"/>
    <w:rsid w:val="0067174D"/>
    <w:rsid w:val="00697F97"/>
    <w:rsid w:val="006B410A"/>
    <w:rsid w:val="006C7D68"/>
    <w:rsid w:val="00705098"/>
    <w:rsid w:val="00710672"/>
    <w:rsid w:val="007160A2"/>
    <w:rsid w:val="007366CE"/>
    <w:rsid w:val="007C7877"/>
    <w:rsid w:val="007E38A6"/>
    <w:rsid w:val="008162D4"/>
    <w:rsid w:val="0082695C"/>
    <w:rsid w:val="0084779B"/>
    <w:rsid w:val="0086112F"/>
    <w:rsid w:val="0087513A"/>
    <w:rsid w:val="008764C9"/>
    <w:rsid w:val="008945EB"/>
    <w:rsid w:val="00915CA5"/>
    <w:rsid w:val="00947A3E"/>
    <w:rsid w:val="00974A5D"/>
    <w:rsid w:val="009B2084"/>
    <w:rsid w:val="009D796E"/>
    <w:rsid w:val="00A57648"/>
    <w:rsid w:val="00A64F48"/>
    <w:rsid w:val="00A950E7"/>
    <w:rsid w:val="00AC1DED"/>
    <w:rsid w:val="00AC7111"/>
    <w:rsid w:val="00B067EB"/>
    <w:rsid w:val="00B07F29"/>
    <w:rsid w:val="00B167A7"/>
    <w:rsid w:val="00B172D2"/>
    <w:rsid w:val="00B56E78"/>
    <w:rsid w:val="00B61786"/>
    <w:rsid w:val="00B666D3"/>
    <w:rsid w:val="00C217F2"/>
    <w:rsid w:val="00C21F3F"/>
    <w:rsid w:val="00C43906"/>
    <w:rsid w:val="00C54A17"/>
    <w:rsid w:val="00C57A30"/>
    <w:rsid w:val="00C70F1F"/>
    <w:rsid w:val="00C9418E"/>
    <w:rsid w:val="00CD34F9"/>
    <w:rsid w:val="00CE26F9"/>
    <w:rsid w:val="00CF2456"/>
    <w:rsid w:val="00CF6EA7"/>
    <w:rsid w:val="00D26557"/>
    <w:rsid w:val="00D36537"/>
    <w:rsid w:val="00D71E42"/>
    <w:rsid w:val="00D8187E"/>
    <w:rsid w:val="00D90104"/>
    <w:rsid w:val="00DA44D3"/>
    <w:rsid w:val="00DC78DE"/>
    <w:rsid w:val="00E06D3A"/>
    <w:rsid w:val="00E1099A"/>
    <w:rsid w:val="00E12CAC"/>
    <w:rsid w:val="00E17FC7"/>
    <w:rsid w:val="00E32030"/>
    <w:rsid w:val="00E44860"/>
    <w:rsid w:val="00E861D7"/>
    <w:rsid w:val="00ED648A"/>
    <w:rsid w:val="00EE28A2"/>
    <w:rsid w:val="00F2703B"/>
    <w:rsid w:val="00F271B8"/>
    <w:rsid w:val="00FE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17667"/>
  <w15:chartTrackingRefBased/>
  <w15:docId w15:val="{D2D8F8A4-1CAF-4660-B009-24CF00E1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172D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72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172D2"/>
    <w:rPr>
      <w:sz w:val="20"/>
      <w:szCs w:val="20"/>
    </w:rPr>
  </w:style>
  <w:style w:type="character" w:styleId="a8">
    <w:name w:val="Hyperlink"/>
    <w:basedOn w:val="a0"/>
    <w:uiPriority w:val="99"/>
    <w:unhideWhenUsed/>
    <w:rsid w:val="00FE3841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FE3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宇哲 董</dc:creator>
  <cp:keywords/>
  <dc:description/>
  <cp:lastModifiedBy>董宇哲</cp:lastModifiedBy>
  <cp:revision>16</cp:revision>
  <dcterms:created xsi:type="dcterms:W3CDTF">2023-04-20T03:09:00Z</dcterms:created>
  <dcterms:modified xsi:type="dcterms:W3CDTF">2023-06-14T09:32:00Z</dcterms:modified>
  <dc:identifier/>
  <dc:language/>
</cp:coreProperties>
</file>