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proofErr w:type="gramStart"/>
      <w:r w:rsidR="00A00FD5" w:rsidRPr="00335569">
        <w:rPr>
          <w:rFonts w:ascii="Times New Roman" w:eastAsia="標楷體" w:hAnsi="Times New Roman" w:cs="Times New Roman" w:hint="eastAsia"/>
          <w:sz w:val="32"/>
        </w:rPr>
        <w:t xml:space="preserve">Bank of Taiwan, Hsinyi Branch 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7211434C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(US$208294.52)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 xml:space="preserve"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proofErr w:type="gramStart"/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NEC Corporation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Sumitomo Mitsui Banking Corporation, Tokyo Main Office (211)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：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3-2, Marunouchi 1-chome, Chiyoda-ku, Tokyo, Japan NEC Corporation</w:t>
      </w:r>
    </w:p>
    <w:p w14:paraId="3CAF8763" w14:textId="56C70AA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258008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/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SMBCJPJT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Invoice 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No.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DT0170168-1/DT0170168-2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 xml:space="preserve"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208294.52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43C7" w14:textId="77777777" w:rsidR="00A30516" w:rsidRDefault="00A30516">
      <w:r>
        <w:separator/>
      </w:r>
    </w:p>
  </w:endnote>
  <w:endnote w:type="continuationSeparator" w:id="0">
    <w:p w14:paraId="2AE019DB" w14:textId="77777777" w:rsidR="00A30516" w:rsidRDefault="00A3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B137" w14:textId="77777777" w:rsidR="00A30516" w:rsidRDefault="00A30516">
      <w:r>
        <w:separator/>
      </w:r>
    </w:p>
  </w:footnote>
  <w:footnote w:type="continuationSeparator" w:id="0">
    <w:p w14:paraId="46FAF518" w14:textId="77777777" w:rsidR="00A30516" w:rsidRDefault="00A3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1C0F6B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C506CD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109</Words>
  <Characters>626</Characters>
  <Application>Microsoft Office Word</Application>
  <DocSecurity>0</DocSecurity>
  <Lines>5</Lines>
  <Paragraphs>1</Paragraphs>
  <ScaleCrop>false</ScaleCrop>
  <Company>eic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12</cp:revision>
  <dcterms:created xsi:type="dcterms:W3CDTF">2023-06-05T09:06:00Z</dcterms:created>
  <dcterms:modified xsi:type="dcterms:W3CDTF">2023-06-14T03:15:00Z</dcterms:modified>
  <dc:description/>
  <dc:identifier/>
  <dc:language/>
</cp:coreProperties>
</file>