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8"/>
        <w:ind w:firstLine="400"/>
        <w:spacing w:after="180" w:line="360" w:lineRule="exact"/>
        <w:rPr>
          <w:rFonts w:hint="eastAsia" w:ascii="標楷體" w:hAnsi="標楷體" w:eastAsia="標楷體"/>
          <w:sz w:val="40"/>
        </w:rPr>
      </w:pPr>
      <w:r>
        <w:rPr>
          <w:rFonts w:ascii="標楷體" w:hAnsi="標楷體" w:eastAsia="標楷體"/>
          <w:sz w:val="40"/>
        </w:rPr>
        <mc:AlternateContent>
          <mc:Choice Requires="wpg">
            <w:drawing>
              <wp:anchor distT="0" distB="0" distL="114300" distR="114300" simplePos="0" relativeHeight="251658241" behindDoc="0" locked="0" layoutInCell="0" allowOverlap="1">
                <wp:simplePos x="0" y="0"/>
                <wp:positionH relativeFrom="column">
                  <wp:posOffset>3252470</wp:posOffset>
                </wp:positionH>
                <wp:positionV relativeFrom="page">
                  <wp:posOffset>183515</wp:posOffset>
                </wp:positionV>
                <wp:extent cx="2584450" cy="645160"/>
                <wp:effectExtent l="0" t="0" r="0" b="0"/>
                <wp:wrapNone/>
                <wp:docPr id="1001" name="_x0000_s1042"/>
                <wp:cNvGraphicFramePr/>
                <a:graphic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584450" cy="645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txbx>
                        <w:txbxContent>
                          <w:p>
                            <w:pPr>
                              <w:pStyle w:val="708"/>
                              <w:rPr>
                                <w:rFonts w:eastAsia="標楷體"/>
                                <w:sz w:val="20"/>
                              </w:rPr>
                            </w:pPr>
                            <w:r>
                              <w:rPr>
                                <w:rFonts w:eastAsia="標楷體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pStyle w:val="708"/>
                              <w:rPr>
                                <w:rFonts w:hint="eastAsia" w:ascii="標楷體" w:hAnsi="標楷體" w:eastAsia="標楷體"/>
                                <w:sz w:val="20"/>
                              </w:rPr>
                            </w:pPr>
                            <w:r>
                              <w:rPr>
                                <w:rFonts w:hint="eastAsia" w:eastAsia="標楷體"/>
                                <w:sz w:val="20"/>
                              </w:rPr>
                              <w:t xml:space="preserve">檔</w:t>
                            </w:r>
                            <w:r>
                              <w:rPr>
                                <w:rFonts w:hint="eastAsia" w:ascii="標楷體" w:hAnsi="標楷體" w:eastAsia="標楷體"/>
                                <w:sz w:val="20"/>
                              </w:rPr>
                              <w:t xml:space="preserve">　　號：規營</w:t>
                            </w:r>
                            <w:r>
                              <w:rPr>
                                <w:rFonts w:hint="eastAsia" w:ascii="標楷體" w:hAnsi="標楷體" w:eastAsia="標楷體"/>
                                <w:sz w:val="20"/>
                              </w:rPr>
                              <w:t xml:space="preserve">字第</w:t>
                            </w:r>
                            <w:r>
                              <w:rPr>
                                <w:rFonts w:ascii="標楷體" w:hAnsi="標楷體" w:eastAsia="標楷體"/>
                                <w:sz w:val="20"/>
                                <w:szCs w:val="20"/>
                                <w:highlight w:val="cyan"/>
                              </w:rPr>
                              <w:t xml:space="preserve">TPE</w:t>
                            </w:r>
                            <w:r>
                              <w:rPr>
                                <w:rFonts w:hint="eastAsia" w:ascii="標楷體" w:hAnsi="標楷體" w:eastAsia="標楷體"/>
                                <w:sz w:val="20"/>
                                <w:szCs w:val="20"/>
                                <w:highlight w:val="cyan"/>
                              </w:rPr>
                              <w:t xml:space="preserve">11</w:t>
                            </w:r>
                            <w:r>
                              <w:rPr>
                                <w:rFonts w:ascii="標楷體" w:hAnsi="標楷體" w:eastAsia="標楷體"/>
                                <w:sz w:val="20"/>
                                <w:szCs w:val="20"/>
                                <w:highlight w:val="cyan"/>
                              </w:rPr>
                              <w:t xml:space="preserve">20130</w:t>
                            </w:r>
                            <w:r>
                              <w:rPr>
                                <w:rFonts w:hint="eastAsia" w:ascii="標楷體" w:hAnsi="標楷體" w:eastAsia="標楷體"/>
                                <w:sz w:val="20"/>
                                <w:szCs w:val="20"/>
                                <w:highlight w:val="cyan"/>
                              </w:rPr>
                              <w:t xml:space="preserve">0</w:t>
                            </w:r>
                            <w:r>
                              <w:rPr>
                                <w:rFonts w:ascii="標楷體" w:hAnsi="標楷體" w:eastAsia="標楷體"/>
                                <w:sz w:val="20"/>
                                <w:szCs w:val="20"/>
                                <w:highlight w:val="cyan"/>
                              </w:rPr>
                              <w:t xml:space="preserve">1</w:t>
                            </w:r>
                            <w:r>
                              <w:rPr>
                                <w:rFonts w:hint="eastAsia" w:ascii="標楷體" w:hAnsi="標楷體" w:eastAsia="標楷體"/>
                                <w:sz w:val="20"/>
                              </w:rPr>
                              <w:t xml:space="preserve">號</w:t>
                            </w:r>
                            <w:r/>
                          </w:p>
                          <w:p>
                            <w:pPr>
                              <w:pStyle w:val="708"/>
                              <w:rPr>
                                <w:rFonts w:hint="eastAsia" w:ascii="標楷體" w:hAnsi="標楷體" w:eastAsia="標楷體"/>
                                <w:sz w:val="20"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sz w:val="20"/>
                              </w:rPr>
                              <w:t xml:space="preserve">保存年限：五年</w:t>
                            </w:r>
                            <w:r/>
                          </w:p>
                          <w:p>
                            <w:pPr>
                              <w:pStyle w:val="708"/>
                              <w:rPr>
                                <w:rFonts w:hint="eastAsia" w:ascii="標楷體" w:hAnsi="標楷體" w:eastAsia="標楷體"/>
                                <w:sz w:val="20"/>
                              </w:rPr>
                            </w:pPr>
                            <w:r>
                              <w:rPr>
                                <w:rFonts w:hint="eastAsia" w:ascii="標楷體" w:hAnsi="標楷體" w:eastAsia="標楷體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pStyle w:val="708"/>
                            </w:pPr>
                            <w:r/>
                            <w:r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251658241;o:allowoverlap:true;o:allowincell:false;mso-position-horizontal-relative:text;margin-left:256.1pt;mso-position-horizontal:absolute;mso-position-vertical-relative:page;margin-top:14.4pt;mso-position-vertical:absolute;width:203.5pt;height:50.8pt;mso-wrap-distance-left:9.0pt;mso-wrap-distance-top:0.0pt;mso-wrap-distance-right:9.0pt;mso-wrap-distance-bottom:0.0pt;visibility:visible;" filled="f" stroked="f">
                <v:stroke dashstyle="shortdot"/>
                <v:textbox inset="0,0,0,0">
                  <w:txbxContent>
                    <w:p>
                      <w:pPr>
                        <w:pStyle w:val="708"/>
                        <w:rPr>
                          <w:rFonts w:eastAsia="標楷體"/>
                          <w:sz w:val="20"/>
                        </w:rPr>
                      </w:pPr>
                      <w:r>
                        <w:rPr>
                          <w:rFonts w:eastAsia="標楷體"/>
                          <w:sz w:val="20"/>
                        </w:rPr>
                      </w:r>
                      <w:r/>
                    </w:p>
                    <w:p>
                      <w:pPr>
                        <w:pStyle w:val="708"/>
                        <w:rPr>
                          <w:rFonts w:hint="eastAsia" w:ascii="標楷體" w:hAnsi="標楷體" w:eastAsia="標楷體"/>
                          <w:sz w:val="20"/>
                        </w:rPr>
                      </w:pPr>
                      <w:r>
                        <w:rPr>
                          <w:rFonts w:hint="eastAsia" w:eastAsia="標楷體"/>
                          <w:sz w:val="20"/>
                        </w:rPr>
                        <w:t xml:space="preserve">檔</w:t>
                      </w:r>
                      <w:r>
                        <w:rPr>
                          <w:rFonts w:hint="eastAsia" w:ascii="標楷體" w:hAnsi="標楷體" w:eastAsia="標楷體"/>
                          <w:sz w:val="20"/>
                        </w:rPr>
                        <w:t xml:space="preserve">　　號：規營</w:t>
                      </w:r>
                      <w:r>
                        <w:rPr>
                          <w:rFonts w:hint="eastAsia" w:ascii="標楷體" w:hAnsi="標楷體" w:eastAsia="標楷體"/>
                          <w:sz w:val="20"/>
                        </w:rPr>
                        <w:t xml:space="preserve">字第</w:t>
                      </w:r>
                      <w:r>
                        <w:rPr>
                          <w:rFonts w:ascii="標楷體" w:hAnsi="標楷體" w:eastAsia="標楷體"/>
                          <w:sz w:val="20"/>
                          <w:szCs w:val="20"/>
                          <w:highlight w:val="cyan"/>
                        </w:rPr>
                        <w:t xml:space="preserve">TPE</w:t>
                      </w:r>
                      <w:r>
                        <w:rPr>
                          <w:rFonts w:hint="eastAsia" w:ascii="標楷體" w:hAnsi="標楷體" w:eastAsia="標楷體"/>
                          <w:sz w:val="20"/>
                          <w:szCs w:val="20"/>
                          <w:highlight w:val="cyan"/>
                        </w:rPr>
                        <w:t xml:space="preserve">11</w:t>
                      </w:r>
                      <w:r>
                        <w:rPr>
                          <w:rFonts w:ascii="標楷體" w:hAnsi="標楷體" w:eastAsia="標楷體"/>
                          <w:sz w:val="20"/>
                          <w:szCs w:val="20"/>
                          <w:highlight w:val="cyan"/>
                        </w:rPr>
                        <w:t xml:space="preserve">20130</w:t>
                      </w:r>
                      <w:r>
                        <w:rPr>
                          <w:rFonts w:hint="eastAsia" w:ascii="標楷體" w:hAnsi="標楷體" w:eastAsia="標楷體"/>
                          <w:sz w:val="20"/>
                          <w:szCs w:val="20"/>
                          <w:highlight w:val="cyan"/>
                        </w:rPr>
                        <w:t xml:space="preserve">0</w:t>
                      </w:r>
                      <w:r>
                        <w:rPr>
                          <w:rFonts w:ascii="標楷體" w:hAnsi="標楷體" w:eastAsia="標楷體"/>
                          <w:sz w:val="20"/>
                          <w:szCs w:val="20"/>
                          <w:highlight w:val="cyan"/>
                        </w:rPr>
                        <w:t xml:space="preserve">1</w:t>
                      </w:r>
                      <w:r>
                        <w:rPr>
                          <w:rFonts w:hint="eastAsia" w:ascii="標楷體" w:hAnsi="標楷體" w:eastAsia="標楷體"/>
                          <w:sz w:val="20"/>
                        </w:rPr>
                        <w:t xml:space="preserve">號</w:t>
                      </w:r>
                      <w:r/>
                    </w:p>
                    <w:p>
                      <w:pPr>
                        <w:pStyle w:val="708"/>
                        <w:rPr>
                          <w:rFonts w:hint="eastAsia" w:ascii="標楷體" w:hAnsi="標楷體" w:eastAsia="標楷體"/>
                          <w:sz w:val="20"/>
                        </w:rPr>
                      </w:pPr>
                      <w:r>
                        <w:rPr>
                          <w:rFonts w:hint="eastAsia" w:ascii="標楷體" w:hAnsi="標楷體" w:eastAsia="標楷體"/>
                          <w:sz w:val="20"/>
                        </w:rPr>
                        <w:t xml:space="preserve">保存年限：五年</w:t>
                      </w:r>
                      <w:r/>
                    </w:p>
                    <w:p>
                      <w:pPr>
                        <w:pStyle w:val="708"/>
                        <w:rPr>
                          <w:rFonts w:hint="eastAsia" w:ascii="標楷體" w:hAnsi="標楷體" w:eastAsia="標楷體"/>
                          <w:sz w:val="20"/>
                        </w:rPr>
                      </w:pPr>
                      <w:r>
                        <w:rPr>
                          <w:rFonts w:hint="eastAsia" w:ascii="標楷體" w:hAnsi="標楷體" w:eastAsia="標楷體"/>
                          <w:sz w:val="20"/>
                        </w:rPr>
                      </w:r>
                      <w:r/>
                    </w:p>
                    <w:p>
                      <w:pPr>
                        <w:pStyle w:val="708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標楷體" w:hAnsi="標楷體" w:eastAsia="標楷體"/>
          <w:sz w:val="40"/>
        </w:rPr>
        <mc:AlternateContent>
          <mc:Choice Requires="wpg">
            <w:drawing>
              <wp:anchor distT="0" distB="0" distL="114300" distR="114300" simplePos="0" relativeHeight="524288" behindDoc="0" locked="0" layoutInCell="0" allowOverlap="1">
                <wp:simplePos x="0" y="0"/>
                <wp:positionH relativeFrom="column">
                  <wp:posOffset>2823845</wp:posOffset>
                </wp:positionH>
                <wp:positionV relativeFrom="page">
                  <wp:posOffset>316865</wp:posOffset>
                </wp:positionV>
                <wp:extent cx="2790825" cy="387350"/>
                <wp:effectExtent l="0" t="0" r="0" b="0"/>
                <wp:wrapNone/>
                <wp:docPr id="1002" name="_x0000_s1041"/>
                <wp:cNvGraphicFramePr/>
                <a:graphic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790824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txbx>
                        <w:txbxContent>
                          <w:p>
                            <w:pPr>
                              <w:pStyle w:val="708"/>
                              <w:rPr>
                                <w:rFonts w:hint="eastAsia" w:eastAsia="標楷體"/>
                                <w:sz w:val="20"/>
                              </w:rPr>
                            </w:pPr>
                            <w:r>
                              <w:rPr>
                                <w:rFonts w:hint="eastAsia" w:eastAsia="標楷體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pStyle w:val="708"/>
                            </w:pPr>
                            <w:r/>
                            <w:r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524288;o:allowoverlap:true;o:allowincell:false;mso-position-horizontal-relative:text;margin-left:222.3pt;mso-position-horizontal:absolute;mso-position-vertical-relative:page;margin-top:24.9pt;mso-position-vertical:absolute;width:219.8pt;height:30.5pt;mso-wrap-distance-left:9.0pt;mso-wrap-distance-top:0.0pt;mso-wrap-distance-right:9.0pt;mso-wrap-distance-bottom:0.0pt;visibility:visible;" filled="f" stroked="f">
                <v:stroke dashstyle="shortdot"/>
                <v:textbox inset="0,0,0,0">
                  <w:txbxContent>
                    <w:p>
                      <w:pPr>
                        <w:pStyle w:val="708"/>
                        <w:rPr>
                          <w:rFonts w:hint="eastAsia" w:eastAsia="標楷體"/>
                          <w:sz w:val="20"/>
                        </w:rPr>
                      </w:pPr>
                      <w:r>
                        <w:rPr>
                          <w:rFonts w:hint="eastAsia" w:eastAsia="標楷體"/>
                          <w:sz w:val="20"/>
                        </w:rPr>
                      </w:r>
                      <w:r/>
                    </w:p>
                    <w:p>
                      <w:pPr>
                        <w:pStyle w:val="708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標楷體" w:hAnsi="標楷體" w:eastAsia="標楷體"/>
          <w:sz w:val="40"/>
        </w:rPr>
        <w:t xml:space="preserve">中華電信股份有</w:t>
      </w:r>
      <w:r>
        <w:rPr>
          <w:rFonts w:ascii="標楷體" w:hAnsi="標楷體" w:eastAsia="標楷體"/>
          <w:sz w:val="40"/>
        </w:rPr>
        <w:tab/>
      </w:r>
      <w:r>
        <w:rPr>
          <w:rFonts w:hint="eastAsia" w:ascii="標楷體" w:hAnsi="標楷體" w:eastAsia="標楷體"/>
          <w:sz w:val="40"/>
        </w:rPr>
        <w:t xml:space="preserve">限公司</w:t>
      </w:r>
      <w:r>
        <w:rPr>
          <w:rFonts w:hint="eastAsia" w:ascii="標楷體" w:hAnsi="標楷體" w:eastAsia="標楷體"/>
          <w:sz w:val="40"/>
        </w:rPr>
        <w:t xml:space="preserve">國際</w:t>
      </w:r>
      <w:r>
        <w:rPr>
          <w:rFonts w:hint="eastAsia" w:ascii="標楷體" w:hAnsi="標楷體" w:eastAsia="標楷體"/>
          <w:sz w:val="40"/>
        </w:rPr>
        <w:t xml:space="preserve">電信分公司</w:t>
      </w:r>
      <w:r>
        <w:rPr>
          <w:rFonts w:hint="eastAsia" w:ascii="標楷體" w:hAnsi="標楷體" w:eastAsia="標楷體"/>
          <w:sz w:val="40"/>
        </w:rPr>
        <w:t xml:space="preserve">　函</w:t>
      </w:r>
      <w:r>
        <w:rPr>
          <w:rFonts w:hint="eastAsia" w:ascii="標楷體" w:hAnsi="標楷體" w:eastAsia="標楷體"/>
          <w:sz w:val="40"/>
        </w:rPr>
        <w:t xml:space="preserve">(稿)</w:t>
      </w:r>
      <w:r>
        <w:rPr>
          <w:rFonts w:hint="eastAsia" w:ascii="標楷體" w:hAnsi="標楷體" w:eastAsia="標楷體"/>
          <w:sz w:val="40"/>
        </w:rPr>
      </w:r>
      <w:r/>
    </w:p>
    <w:p>
      <w:pPr>
        <w:pStyle w:val="708"/>
        <w:ind w:left="4536" w:firstLine="720"/>
        <w:rPr>
          <w:rFonts w:hint="eastAsia" w:ascii="標楷體" w:hAnsi="標楷體" w:eastAsia="標楷體"/>
        </w:rPr>
      </w:pPr>
      <w:r>
        <w:rPr>
          <w:rFonts w:hint="eastAsia" w:ascii="標楷體" w:hAnsi="標楷體" w:eastAsia="標楷體"/>
        </w:rPr>
        <w:t xml:space="preserve">聯絡</w:t>
      </w:r>
      <w:r>
        <w:rPr>
          <w:rFonts w:hint="eastAsia" w:ascii="標楷體" w:hAnsi="標楷體" w:eastAsia="標楷體"/>
        </w:rPr>
        <w:t xml:space="preserve">地址：</w:t>
      </w:r>
      <w:r>
        <w:rPr>
          <w:rFonts w:eastAsia="標楷體"/>
          <w:highlight w:val="green"/>
        </w:rPr>
        <w:t xml:space="preserve">106</w:t>
      </w:r>
      <w:r>
        <w:rPr>
          <w:rFonts w:hint="eastAsia" w:ascii="標楷體" w:hAnsi="標楷體" w:eastAsia="標楷體"/>
          <w:highlight w:val="green"/>
        </w:rPr>
        <w:t xml:space="preserve">台</w:t>
      </w:r>
      <w:r>
        <w:rPr>
          <w:rFonts w:hint="eastAsia" w:ascii="標楷體" w:hAnsi="標楷體" w:eastAsia="標楷體"/>
          <w:highlight w:val="green"/>
        </w:rPr>
        <w:t xml:space="preserve">北</w:t>
      </w:r>
      <w:r>
        <w:rPr>
          <w:rFonts w:hint="eastAsia" w:ascii="標楷體" w:hAnsi="標楷體" w:eastAsia="標楷體"/>
          <w:highlight w:val="green"/>
        </w:rPr>
        <w:t xml:space="preserve">市</w:t>
      </w:r>
      <w:r>
        <w:rPr>
          <w:rFonts w:hint="eastAsia" w:ascii="標楷體" w:hAnsi="標楷體" w:eastAsia="標楷體"/>
          <w:highlight w:val="green"/>
        </w:rPr>
        <w:t xml:space="preserve">愛國東</w:t>
      </w:r>
      <w:r>
        <w:rPr>
          <w:rFonts w:hint="eastAsia" w:ascii="標楷體" w:hAnsi="標楷體" w:eastAsia="標楷體"/>
          <w:highlight w:val="green"/>
        </w:rPr>
        <w:t xml:space="preserve">路</w:t>
      </w:r>
      <w:r>
        <w:rPr>
          <w:rFonts w:ascii="標楷體" w:hAnsi="標楷體" w:eastAsia="標楷體"/>
          <w:highlight w:val="green"/>
        </w:rPr>
        <w:t xml:space="preserve">3</w:t>
      </w:r>
      <w:r>
        <w:rPr>
          <w:rFonts w:hint="eastAsia" w:ascii="標楷體" w:hAnsi="標楷體" w:eastAsia="標楷體"/>
          <w:highlight w:val="green"/>
        </w:rPr>
        <w:t xml:space="preserve">1號</w:t>
      </w:r>
      <w:r>
        <w:rPr>
          <w:rFonts w:hint="eastAsia" w:ascii="標楷體" w:hAnsi="標楷體" w:eastAsia="標楷體"/>
        </w:rPr>
      </w:r>
      <w:r/>
    </w:p>
    <w:p>
      <w:pPr>
        <w:pStyle w:val="708"/>
        <w:ind w:firstLine="5280"/>
        <w:rPr>
          <w:rFonts w:ascii="標楷體" w:hAnsi="標楷體" w:eastAsia="標楷體"/>
        </w:rPr>
      </w:pPr>
      <w:r>
        <w:rPr>
          <w:rFonts w:hint="eastAsia" w:ascii="標楷體" w:hAnsi="標楷體" w:eastAsia="標楷體"/>
        </w:rPr>
        <w:t xml:space="preserve">聯絡人員</w:t>
      </w:r>
      <w:r>
        <w:rPr>
          <w:rFonts w:hint="eastAsia" w:ascii="標楷體" w:hAnsi="標楷體" w:eastAsia="標楷體"/>
        </w:rPr>
        <w:t xml:space="preserve">：</w:t>
      </w:r>
      <w:r>
        <w:rPr>
          <w:rFonts w:hint="eastAsia" w:ascii="標楷體" w:hAnsi="標楷體" w:eastAsia="標楷體" w:cs="新細明體"/>
          <w:color w:val="000000"/>
          <w:sz w:val="28"/>
          <w:szCs w:val="28"/>
          <w:highlight w:val="green"/>
        </w:rPr>
        <w:t xml:space="preserve">張增懿</w:t>
      </w:r>
      <w:r>
        <w:rPr>
          <w:rFonts w:ascii="標楷體" w:hAnsi="標楷體" w:eastAsia="標楷體"/>
        </w:rPr>
      </w:r>
      <w:r/>
    </w:p>
    <w:p>
      <w:pPr>
        <w:pStyle w:val="708"/>
        <w:ind w:firstLine="5280"/>
        <w:rPr>
          <w:rFonts w:hint="eastAsia" w:ascii="標楷體" w:hAnsi="標楷體" w:eastAsia="標楷體"/>
        </w:rPr>
      </w:pPr>
      <w:r>
        <w:rPr>
          <w:rFonts w:hint="eastAsia" w:ascii="標楷體" w:hAnsi="標楷體" w:eastAsia="標楷體"/>
        </w:rPr>
        <w:t xml:space="preserve">聯絡方式: </w:t>
      </w:r>
      <w:r>
        <w:rPr>
          <w:rFonts w:hint="eastAsia" w:ascii="標楷體" w:hAnsi="標楷體" w:eastAsia="標楷體" w:cs="新細明體"/>
          <w:color w:val="000000"/>
          <w:sz w:val="28"/>
          <w:szCs w:val="28"/>
          <w:highlight w:val="green"/>
        </w:rPr>
        <w:t xml:space="preserve">0</w:t>
      </w:r>
      <w:r>
        <w:rPr>
          <w:rFonts w:ascii="標楷體" w:hAnsi="標楷體" w:eastAsia="標楷體" w:cs="新細明體"/>
          <w:color w:val="000000"/>
          <w:sz w:val="28"/>
          <w:szCs w:val="28"/>
          <w:highlight w:val="green"/>
        </w:rPr>
        <w:t xml:space="preserve">2</w:t>
      </w:r>
      <w:r>
        <w:rPr>
          <w:rFonts w:hint="eastAsia" w:ascii="標楷體" w:hAnsi="標楷體" w:eastAsia="標楷體" w:cs="新細明體"/>
          <w:color w:val="000000"/>
          <w:sz w:val="28"/>
          <w:szCs w:val="28"/>
          <w:highlight w:val="green"/>
        </w:rPr>
        <w:t xml:space="preserve">-2344</w:t>
      </w:r>
      <w:r>
        <w:rPr>
          <w:rFonts w:ascii="標楷體" w:hAnsi="標楷體" w:eastAsia="標楷體" w:cs="新細明體"/>
          <w:color w:val="000000"/>
          <w:sz w:val="28"/>
          <w:szCs w:val="28"/>
          <w:highlight w:val="green"/>
        </w:rPr>
        <w:t xml:space="preserve">5280</w:t>
      </w:r>
      <w:r>
        <w:rPr>
          <w:rFonts w:hint="eastAsia" w:ascii="標楷體" w:hAnsi="標楷體" w:eastAsia="標楷體"/>
        </w:rPr>
      </w:r>
      <w:r/>
    </w:p>
    <w:p>
      <w:pPr>
        <w:pStyle w:val="708"/>
        <w:ind w:firstLine="4080"/>
        <w:rPr>
          <w:rFonts w:hint="eastAsia" w:ascii="標楷體" w:hAnsi="標楷體" w:eastAsia="標楷體"/>
        </w:rPr>
      </w:pPr>
      <w:r>
        <w:rPr>
          <w:rFonts w:hint="eastAsia" w:ascii="標楷體" w:hAnsi="標楷體" w:eastAsia="標楷體"/>
        </w:rPr>
        <w:t xml:space="preserve">          </w:t>
      </w:r>
      <w:r>
        <w:rPr>
          <w:rFonts w:hint="eastAsia" w:ascii="標楷體" w:hAnsi="標楷體" w:eastAsia="標楷體"/>
        </w:rPr>
        <w:t xml:space="preserve">e-mail：</w:t>
      </w:r>
      <w:r>
        <w:rPr>
          <w:rFonts w:ascii="標楷體" w:hAnsi="標楷體" w:eastAsia="標楷體" w:cs="新細明體"/>
          <w:color w:val="000000"/>
          <w:sz w:val="28"/>
          <w:szCs w:val="28"/>
          <w:highlight w:val="green"/>
        </w:rPr>
        <w:t xml:space="preserve">chang</w:t>
      </w:r>
      <w:r>
        <w:rPr>
          <w:rFonts w:hint="eastAsia" w:ascii="標楷體" w:hAnsi="標楷體" w:eastAsia="標楷體" w:cs="新細明體"/>
          <w:color w:val="000000"/>
          <w:sz w:val="28"/>
          <w:szCs w:val="28"/>
          <w:highlight w:val="green"/>
        </w:rPr>
        <w:t xml:space="preserve">_</w:t>
      </w:r>
      <w:r>
        <w:rPr>
          <w:rFonts w:ascii="標楷體" w:hAnsi="標楷體" w:eastAsia="標楷體" w:cs="新細明體"/>
          <w:color w:val="000000"/>
          <w:sz w:val="28"/>
          <w:szCs w:val="28"/>
          <w:highlight w:val="green"/>
        </w:rPr>
        <w:t xml:space="preserve">ty</w:t>
      </w:r>
      <w:r>
        <w:rPr>
          <w:rFonts w:hint="eastAsia" w:ascii="標楷體" w:hAnsi="標楷體" w:eastAsia="標楷體" w:cs="新細明體"/>
          <w:color w:val="000000"/>
          <w:sz w:val="28"/>
          <w:szCs w:val="28"/>
          <w:highlight w:val="green"/>
        </w:rPr>
        <w:t xml:space="preserve">@cht.com.tw</w:t>
      </w:r>
      <w:r>
        <w:rPr>
          <w:rFonts w:hint="eastAsia" w:ascii="標楷體" w:hAnsi="標楷體" w:eastAsia="標楷體"/>
        </w:rPr>
      </w:r>
      <w:r/>
    </w:p>
    <w:p>
      <w:pPr>
        <w:pStyle w:val="720"/>
        <w:spacing w:line="200" w:lineRule="exact"/>
        <w:rPr>
          <w:rFonts w:hint="eastAsia" w:ascii="標楷體" w:hAnsi="標楷體" w:eastAsia="標楷體"/>
        </w:rPr>
      </w:pPr>
      <w:r>
        <w:rPr>
          <w:rFonts w:hint="eastAsia" w:ascii="標楷體" w:hAnsi="標楷體" w:eastAsia="標楷體"/>
          <w:sz w:val="32"/>
        </w:rPr>
        <w:t xml:space="preserve">受文者：</w:t>
      </w:r>
      <w:r>
        <w:rPr>
          <w:rFonts w:hint="eastAsia" w:ascii="標楷體" w:hAnsi="標楷體" w:eastAsia="標楷體"/>
          <w:highlight w:val="yellow"/>
        </w:rPr>
        <w:t xml:space="preserve">兆豐國際商業銀行國外部匯兌科</w:t>
      </w:r>
      <w:r>
        <w:rPr>
          <w:rFonts w:hint="eastAsia" w:ascii="標楷體" w:hAnsi="標楷體" w:eastAsia="標楷體"/>
        </w:rPr>
      </w:r>
      <w:r/>
    </w:p>
    <w:p>
      <w:pPr>
        <w:pStyle w:val="720"/>
        <w:spacing w:line="200" w:lineRule="exact"/>
        <w:rPr>
          <w:rFonts w:hint="eastAsia" w:ascii="標楷體" w:hAnsi="標楷體" w:eastAsia="標楷體"/>
        </w:rPr>
      </w:pPr>
      <w:r>
        <w:rPr>
          <w:rFonts w:hint="eastAsia" w:ascii="標楷體" w:hAnsi="標楷體" w:eastAsia="標楷體"/>
        </w:rPr>
        <w:t xml:space="preserve">發文日期：</w:t>
      </w:r>
      <w:r>
        <w:rPr>
          <w:rFonts w:hint="eastAsia" w:eastAsia="標楷體"/>
        </w:rPr>
        <w:t xml:space="preserve">中華民國</w:t>
      </w:r>
      <w:r>
        <w:rPr>
          <w:rFonts w:hint="eastAsia" w:ascii="標楷體" w:hAnsi="標楷體" w:eastAsia="標楷體"/>
          <w:highlight w:val="cyan"/>
        </w:rPr>
        <w:t xml:space="preserve">2023</w:t>
      </w:r>
      <w:r>
        <w:rPr>
          <w:rFonts w:hint="eastAsia" w:eastAsia="標楷體"/>
        </w:rPr>
        <w:t xml:space="preserve">年</w:t>
      </w:r>
      <w:r>
        <w:rPr>
          <w:rFonts w:ascii="標楷體" w:eastAsia="標楷體"/>
        </w:rPr>
        <w:t xml:space="preserve">05</w:t>
      </w:r>
      <w:r>
        <w:rPr>
          <w:rFonts w:hint="eastAsia" w:eastAsia="標楷體"/>
        </w:rPr>
        <w:t xml:space="preserve">月</w:t>
      </w:r>
      <w:r>
        <w:rPr>
          <w:rFonts w:ascii="標楷體" w:eastAsia="標楷體"/>
        </w:rPr>
        <w:t xml:space="preserve">25</w:t>
      </w:r>
      <w:r>
        <w:rPr>
          <w:rFonts w:hint="eastAsia" w:ascii="標楷體" w:eastAsia="標楷體"/>
        </w:rPr>
        <w:t xml:space="preserve">日</w:t>
      </w:r>
      <w:r>
        <w:rPr>
          <w:rFonts w:hint="eastAsia" w:ascii="標楷體" w:hAnsi="標楷體" w:eastAsia="標楷體"/>
        </w:rPr>
      </w:r>
      <w:r/>
    </w:p>
    <w:p>
      <w:pPr>
        <w:pStyle w:val="708"/>
        <w:spacing w:line="280" w:lineRule="exact"/>
        <w:rPr>
          <w:rFonts w:ascii="標楷體" w:hAnsi="標楷體" w:eastAsia="標楷體"/>
        </w:rPr>
      </w:pPr>
      <w:r>
        <w:rPr>
          <w:rFonts w:hint="eastAsia" w:ascii="標楷體" w:hAnsi="標楷體" w:eastAsia="標楷體"/>
        </w:rPr>
        <w:t xml:space="preserve">發文字號：</w:t>
      </w:r>
      <w:r>
        <w:rPr>
          <w:rFonts w:ascii="標楷體" w:hAnsi="標楷體" w:eastAsia="標楷體" w:cs="Calibri"/>
        </w:rPr>
        <w:t xml:space="preserve">規營字第</w:t>
      </w:r>
      <w:r>
        <w:rPr>
          <w:rFonts w:hint="eastAsia" w:ascii="標楷體" w:hAnsi="標楷體" w:eastAsia="標楷體" w:cs="Calibri"/>
        </w:rPr>
        <w:t xml:space="preserve">{</w:t>
      </w:r>
      <w:r>
        <w:rPr>
          <w:rFonts w:ascii="標楷體" w:hAnsi="標楷體" w:eastAsia="標楷體" w:cs="Calibri"/>
        </w:rPr>
        <w:t xml:space="preserve">IssueNo</w:t>
      </w:r>
      <w:r>
        <w:rPr>
          <w:rFonts w:ascii="標楷體" w:hAnsi="標楷體" w:eastAsia="標楷體" w:cs="Calibri"/>
        </w:rPr>
        <w:t xml:space="preserve">}</w:t>
      </w:r>
      <w:r>
        <w:rPr>
          <w:rFonts w:ascii="標楷體" w:hAnsi="標楷體" w:eastAsia="標楷體" w:cs="Calibri"/>
        </w:rPr>
        <w:t xml:space="preserve">號</w:t>
      </w:r>
      <w:r>
        <w:rPr>
          <w:rFonts w:ascii="標楷體" w:hAnsi="標楷體" w:eastAsia="標楷體"/>
        </w:rPr>
      </w:r>
      <w:r/>
    </w:p>
    <w:p>
      <w:pPr>
        <w:pStyle w:val="708"/>
        <w:spacing w:line="280" w:lineRule="exact"/>
        <w:rPr>
          <w:rFonts w:hint="eastAsia" w:ascii="標楷體" w:hAnsi="標楷體" w:eastAsia="標楷體"/>
        </w:rPr>
      </w:pPr>
      <w:r>
        <w:rPr>
          <w:rFonts w:hint="eastAsia" w:ascii="標楷體" w:hAnsi="標楷體" w:eastAsia="標楷體"/>
        </w:rPr>
        <w:t xml:space="preserve">速別：最速件</w:t>
      </w:r>
      <w:r/>
    </w:p>
    <w:p>
      <w:pPr>
        <w:pStyle w:val="708"/>
        <w:spacing w:line="280" w:lineRule="exact"/>
        <w:rPr>
          <w:rFonts w:hint="eastAsia" w:ascii="標楷體" w:hAnsi="標楷體" w:eastAsia="標楷體"/>
        </w:rPr>
      </w:pPr>
      <w:r>
        <w:rPr>
          <w:rFonts w:hint="eastAsia" w:ascii="標楷體" w:hAnsi="標楷體" w:eastAsia="標楷體"/>
        </w:rPr>
        <w:t xml:space="preserve">密等及解密條件或保密期限：</w:t>
      </w:r>
      <w:r/>
    </w:p>
    <w:p>
      <w:pPr>
        <w:pStyle w:val="708"/>
        <w:spacing w:line="280" w:lineRule="exact"/>
        <w:rPr>
          <w:rFonts w:hint="eastAsia" w:ascii="標楷體" w:hAnsi="標楷體" w:eastAsia="標楷體"/>
        </w:rPr>
      </w:pPr>
      <w:r>
        <w:rPr>
          <w:rFonts w:hint="eastAsia" w:ascii="標楷體" w:hAnsi="標楷體" w:eastAsia="標楷體"/>
        </w:rPr>
        <w:t xml:space="preserve">附件： 如文</w:t>
      </w:r>
      <w:r/>
    </w:p>
    <w:p>
      <w:pPr>
        <w:pStyle w:val="720"/>
        <w:ind w:left="841" w:hanging="841"/>
        <w:spacing w:before="0" w:beforeAutospacing="0" w:after="0" w:afterAutospacing="0" w:line="480" w:lineRule="exact"/>
        <w:rPr>
          <w:rFonts w:ascii="標楷體" w:hAnsi="標楷體" w:eastAsia="標楷體"/>
          <w:sz w:val="28"/>
          <w:szCs w:val="28"/>
        </w:rPr>
      </w:pPr>
      <w:r>
        <w:rPr>
          <w:rFonts w:hint="eastAsia" w:ascii="標楷體" w:hAnsi="標楷體" w:eastAsia="標楷體"/>
          <w:b/>
          <w:sz w:val="28"/>
          <w:szCs w:val="28"/>
        </w:rPr>
        <w:t xml:space="preserve">主旨</w:t>
      </w:r>
      <w:r>
        <w:rPr>
          <w:rFonts w:hint="eastAsia" w:ascii="標楷體" w:hAnsi="標楷體" w:eastAsia="標楷體"/>
          <w:sz w:val="28"/>
          <w:szCs w:val="28"/>
        </w:rPr>
        <w:t xml:space="preserve">：</w:t>
      </w:r>
      <w:r>
        <w:rPr>
          <w:rFonts w:hint="eastAsia" w:ascii="標楷體" w:hAnsi="標楷體" w:eastAsia="標楷體"/>
          <w:sz w:val="28"/>
          <w:szCs w:val="28"/>
        </w:rPr>
        <w:t xml:space="preserve">請電匯</w:t>
      </w:r>
      <w:r>
        <w:rPr>
          <w:rFonts w:hint="eastAsia" w:ascii="標楷體" w:hAnsi="標楷體" w:eastAsia="標楷體"/>
          <w:sz w:val="28"/>
          <w:szCs w:val="28"/>
          <w:highlight w:val="red"/>
        </w:rPr>
        <w:t xml:space="preserve">C</w:t>
      </w:r>
      <w:r>
        <w:rPr>
          <w:rFonts w:ascii="標楷體" w:hAnsi="標楷體" w:eastAsia="標楷體"/>
          <w:sz w:val="28"/>
          <w:szCs w:val="28"/>
          <w:highlight w:val="red"/>
        </w:rPr>
        <w:t xml:space="preserve">IENA JP</w:t>
      </w:r>
      <w:r>
        <w:rPr>
          <w:rFonts w:hint="eastAsia" w:ascii="標楷體" w:hAnsi="標楷體" w:eastAsia="標楷體"/>
          <w:sz w:val="28"/>
          <w:szCs w:val="28"/>
        </w:rPr>
        <w:t xml:space="preserve">以支付</w:t>
      </w:r>
      <w:r>
        <w:rPr>
          <w:rFonts w:hint="eastAsia" w:ascii="標楷體" w:hAnsi="標楷體" w:eastAsia="標楷體"/>
          <w:sz w:val="28"/>
          <w:szCs w:val="28"/>
        </w:rPr>
        <w:t xml:space="preserve">{</w:t>
      </w:r>
      <w:r>
        <w:rPr>
          <w:rFonts w:ascii="標楷體" w:hAnsi="標楷體" w:eastAsia="標楷體"/>
          <w:sz w:val="28"/>
          <w:szCs w:val="28"/>
        </w:rPr>
        <w:t xml:space="preserve">SubmarineC</w:t>
      </w:r>
      <w:r>
        <w:rPr>
          <w:rFonts w:ascii="標楷體" w:hAnsi="標楷體" w:eastAsia="標楷體"/>
          <w:sz w:val="28"/>
          <w:szCs w:val="28"/>
        </w:rPr>
        <w:t xml:space="preserve">ablePayment</w:t>
      </w:r>
      <w:r>
        <w:rPr>
          <w:rFonts w:ascii="標楷體" w:hAnsi="標楷體" w:eastAsia="標楷體"/>
          <w:sz w:val="28"/>
          <w:szCs w:val="28"/>
        </w:rPr>
        <w:t xml:space="preserve">}</w:t>
      </w:r>
      <w:r>
        <w:rPr>
          <w:rFonts w:hint="eastAsia" w:ascii="標楷體" w:hAnsi="標楷體" w:eastAsia="標楷體"/>
          <w:sz w:val="28"/>
          <w:szCs w:val="28"/>
        </w:rPr>
        <w:t xml:space="preserve">，淨額為</w:t>
      </w:r>
      <w:r>
        <w:rPr>
          <w:rFonts w:hint="eastAsia" w:ascii="標楷體" w:hAnsi="標楷體" w:eastAsia="標楷體"/>
          <w:sz w:val="28"/>
          <w:szCs w:val="28"/>
          <w:highlight w:val="cyan"/>
        </w:rPr>
        <w:t xml:space="preserve">美金</w:t>
      </w:r>
      <w:r>
        <w:rPr>
          <w:rFonts w:hint="eastAsia" w:ascii="標楷體" w:hAnsi="標楷體" w:eastAsia="標楷體"/>
          <w:sz w:val="28"/>
          <w:szCs w:val="28"/>
          <w:highlight w:val="cyan"/>
        </w:rPr>
        <w:t xml:space="preserve">四八、五七六</w:t>
      </w:r>
      <w:r>
        <w:rPr>
          <w:rFonts w:hint="eastAsia" w:ascii="標楷體" w:hAnsi="標楷體" w:eastAsia="標楷體"/>
          <w:sz w:val="28"/>
          <w:szCs w:val="28"/>
          <w:highlight w:val="cyan"/>
        </w:rPr>
        <w:t xml:space="preserve">．○○</w:t>
      </w:r>
      <w:r>
        <w:rPr>
          <w:rFonts w:hint="eastAsia" w:ascii="標楷體" w:hAnsi="標楷體" w:eastAsia="標楷體"/>
          <w:sz w:val="28"/>
          <w:szCs w:val="28"/>
        </w:rPr>
        <w:t xml:space="preserve">元</w:t>
      </w:r>
      <w:r>
        <w:rPr>
          <w:rFonts w:hint="eastAsia" w:ascii="標楷體" w:hAnsi="標楷體" w:eastAsia="標楷體"/>
          <w:sz w:val="28"/>
          <w:szCs w:val="28"/>
        </w:rPr>
        <w:t xml:space="preserve">(US$</w:t>
      </w:r>
      <w:r>
        <w:rPr>
          <w:rFonts w:ascii="標楷體" w:hAnsi="標楷體" w:eastAsia="標楷體"/>
          <w:sz w:val="28"/>
          <w:szCs w:val="28"/>
          <w:highlight w:val="red"/>
        </w:rPr>
        <w:t xml:space="preserve">48,576.00</w:t>
      </w:r>
      <w:r>
        <w:rPr>
          <w:rFonts w:hint="eastAsia" w:ascii="標楷體" w:hAnsi="標楷體" w:eastAsia="標楷體"/>
          <w:sz w:val="28"/>
          <w:szCs w:val="28"/>
        </w:rPr>
        <w:t xml:space="preserve">)</w:t>
      </w:r>
      <w:r>
        <w:rPr>
          <w:rFonts w:hint="eastAsia" w:ascii="標楷體" w:hAnsi="標楷體" w:eastAsia="標楷體"/>
          <w:sz w:val="28"/>
          <w:szCs w:val="28"/>
        </w:rPr>
        <w:t xml:space="preserve">，請查</w:t>
      </w:r>
      <w:r>
        <w:rPr>
          <w:rFonts w:hint="eastAsia" w:ascii="標楷體" w:hAnsi="標楷體" w:eastAsia="標楷體"/>
          <w:sz w:val="28"/>
          <w:szCs w:val="28"/>
        </w:rPr>
        <w:t xml:space="preserve">照。</w:t>
      </w:r>
      <w:r>
        <w:rPr>
          <w:rFonts w:ascii="標楷體" w:hAnsi="標楷體" w:eastAsia="標楷體"/>
          <w:sz w:val="28"/>
          <w:szCs w:val="28"/>
        </w:rPr>
      </w:r>
      <w:r/>
    </w:p>
    <w:p>
      <w:pPr>
        <w:pStyle w:val="720"/>
        <w:spacing w:before="0" w:beforeAutospacing="0" w:after="0" w:afterAutospacing="0" w:line="360" w:lineRule="exact"/>
        <w:rPr>
          <w:rFonts w:hint="eastAsia" w:ascii="標楷體" w:hAnsi="標楷體" w:eastAsia="標楷體"/>
          <w:sz w:val="28"/>
          <w:szCs w:val="28"/>
        </w:rPr>
      </w:pPr>
      <w:r>
        <w:rPr>
          <w:rFonts w:hint="eastAsia" w:ascii="標楷體" w:hAnsi="標楷體" w:eastAsia="標楷體"/>
          <w:b/>
          <w:bCs/>
          <w:sz w:val="28"/>
          <w:szCs w:val="28"/>
        </w:rPr>
        <w:t xml:space="preserve">說明</w:t>
      </w:r>
      <w:r>
        <w:rPr>
          <w:rFonts w:hint="eastAsia" w:ascii="標楷體" w:hAnsi="標楷體" w:eastAsia="標楷體"/>
          <w:b/>
          <w:bCs/>
          <w:sz w:val="28"/>
          <w:szCs w:val="28"/>
        </w:rPr>
        <w:t xml:space="preserve">：</w:t>
      </w:r>
      <w:r>
        <w:rPr>
          <w:rFonts w:hint="eastAsia" w:ascii="標楷體" w:hAnsi="標楷體" w:eastAsia="標楷體"/>
          <w:sz w:val="28"/>
          <w:szCs w:val="28"/>
        </w:rPr>
        <w:t xml:space="preserve"> </w:t>
      </w:r>
      <w:r>
        <w:rPr>
          <w:rFonts w:hint="eastAsia" w:ascii="標楷體" w:hAnsi="標楷體" w:eastAsia="標楷體"/>
          <w:sz w:val="28"/>
          <w:szCs w:val="28"/>
        </w:rPr>
      </w:r>
      <w:r/>
    </w:p>
    <w:p>
      <w:pPr>
        <w:pStyle w:val="720"/>
        <w:ind w:firstLine="283"/>
        <w:spacing w:before="0" w:beforeAutospacing="0" w:after="0" w:afterAutospacing="0" w:line="360" w:lineRule="exact"/>
        <w:rPr>
          <w:rFonts w:hint="eastAsia" w:ascii="標楷體" w:hAnsi="標楷體" w:eastAsia="標楷體"/>
          <w:sz w:val="28"/>
          <w:szCs w:val="28"/>
        </w:rPr>
      </w:pPr>
      <w:r>
        <w:rPr>
          <w:rFonts w:hint="eastAsia" w:ascii="標楷體" w:hAnsi="標楷體" w:eastAsia="標楷體"/>
          <w:b/>
          <w:bCs/>
          <w:sz w:val="28"/>
          <w:szCs w:val="28"/>
        </w:rPr>
        <w:t xml:space="preserve">一、</w:t>
      </w:r>
      <w:r>
        <w:rPr>
          <w:rFonts w:hint="eastAsia" w:ascii="標楷體" w:hAnsi="標楷體" w:eastAsia="標楷體"/>
          <w:sz w:val="28"/>
          <w:szCs w:val="28"/>
        </w:rPr>
        <w:t xml:space="preserve">請貴</w:t>
      </w:r>
      <w:r>
        <w:rPr>
          <w:rFonts w:hint="eastAsia" w:ascii="標楷體" w:hAnsi="標楷體" w:eastAsia="標楷體"/>
          <w:sz w:val="28"/>
          <w:szCs w:val="28"/>
        </w:rPr>
        <w:t xml:space="preserve">分</w:t>
      </w:r>
      <w:r>
        <w:rPr>
          <w:rFonts w:hint="eastAsia" w:ascii="標楷體" w:hAnsi="標楷體" w:eastAsia="標楷體"/>
          <w:sz w:val="28"/>
          <w:szCs w:val="28"/>
        </w:rPr>
        <w:t xml:space="preserve">行</w:t>
      </w:r>
      <w:r>
        <w:rPr>
          <w:rFonts w:hint="eastAsia" w:ascii="標楷體" w:hAnsi="標楷體" w:eastAsia="標楷體"/>
          <w:sz w:val="28"/>
          <w:szCs w:val="28"/>
        </w:rPr>
        <w:t xml:space="preserve">自本分公</w:t>
      </w:r>
      <w:r>
        <w:rPr>
          <w:rFonts w:hint="eastAsia" w:ascii="標楷體" w:hAnsi="標楷體" w:eastAsia="標楷體"/>
          <w:sz w:val="28"/>
          <w:szCs w:val="28"/>
        </w:rPr>
        <w:t xml:space="preserve">司之帳戶(</w:t>
      </w:r>
      <w:r>
        <w:rPr>
          <w:rFonts w:hint="eastAsia" w:ascii="標楷體" w:hAnsi="標楷體" w:eastAsia="標楷體"/>
          <w:sz w:val="28"/>
          <w:szCs w:val="28"/>
        </w:rPr>
        <w:t xml:space="preserve">帳號</w:t>
      </w:r>
      <w:r>
        <w:rPr>
          <w:rFonts w:ascii="Times New Roman" w:hAnsi="Times New Roman" w:eastAsia="標楷體" w:cs="Times New Roman"/>
          <w:sz w:val="28"/>
          <w:szCs w:val="28"/>
          <w:highlight w:val="yellow"/>
        </w:rPr>
        <w:t xml:space="preserve">0</w:t>
      </w:r>
      <w:r>
        <w:rPr>
          <w:rFonts w:hint="eastAsia" w:ascii="Times New Roman" w:hAnsi="Times New Roman" w:eastAsia="標楷體" w:cs="Times New Roman"/>
          <w:sz w:val="28"/>
          <w:szCs w:val="28"/>
          <w:highlight w:val="yellow"/>
        </w:rPr>
        <w:t xml:space="preserve">07</w:t>
      </w:r>
      <w:r>
        <w:rPr>
          <w:rFonts w:ascii="Times New Roman" w:hAnsi="Times New Roman" w:eastAsia="標楷體" w:cs="Times New Roman"/>
          <w:sz w:val="28"/>
          <w:szCs w:val="28"/>
          <w:highlight w:val="yellow"/>
        </w:rPr>
        <w:t xml:space="preserve">-</w:t>
      </w:r>
      <w:r>
        <w:rPr>
          <w:rFonts w:hint="eastAsia" w:ascii="Times New Roman" w:hAnsi="Times New Roman" w:eastAsia="標楷體" w:cs="Times New Roman"/>
          <w:sz w:val="28"/>
          <w:szCs w:val="28"/>
          <w:highlight w:val="yellow"/>
        </w:rPr>
        <w:t xml:space="preserve">53</w:t>
      </w:r>
      <w:r>
        <w:rPr>
          <w:rFonts w:ascii="Times New Roman" w:hAnsi="Times New Roman" w:eastAsia="標楷體" w:cs="Times New Roman"/>
          <w:sz w:val="28"/>
          <w:szCs w:val="28"/>
          <w:highlight w:val="yellow"/>
        </w:rPr>
        <w:t xml:space="preserve">-</w:t>
      </w:r>
      <w:r>
        <w:rPr>
          <w:rFonts w:hint="eastAsia" w:ascii="Times New Roman" w:hAnsi="Times New Roman" w:eastAsia="標楷體" w:cs="Times New Roman"/>
          <w:sz w:val="28"/>
          <w:szCs w:val="28"/>
          <w:highlight w:val="yellow"/>
        </w:rPr>
        <w:t xml:space="preserve">1</w:t>
      </w:r>
      <w:r>
        <w:rPr>
          <w:rFonts w:ascii="Times New Roman" w:hAnsi="Times New Roman" w:eastAsia="標楷體" w:cs="Times New Roman"/>
          <w:sz w:val="28"/>
          <w:szCs w:val="28"/>
          <w:highlight w:val="yellow"/>
        </w:rPr>
        <w:t xml:space="preserve">10022</w:t>
      </w:r>
      <w:r>
        <w:rPr>
          <w:rFonts w:hint="eastAsia" w:ascii="標楷體" w:hAnsi="標楷體" w:eastAsia="標楷體"/>
          <w:sz w:val="28"/>
          <w:szCs w:val="28"/>
        </w:rPr>
        <w:t xml:space="preserve">)</w:t>
      </w:r>
      <w:r>
        <w:rPr>
          <w:rFonts w:hint="eastAsia" w:ascii="標楷體" w:hAnsi="標楷體" w:eastAsia="標楷體"/>
          <w:sz w:val="28"/>
          <w:szCs w:val="28"/>
        </w:rPr>
        <w:t xml:space="preserve">匯至</w:t>
      </w:r>
      <w:r>
        <w:rPr>
          <w:rFonts w:hint="eastAsia" w:ascii="標楷體" w:hAnsi="標楷體" w:eastAsia="標楷體"/>
          <w:sz w:val="28"/>
          <w:szCs w:val="28"/>
        </w:rPr>
        <w:t xml:space="preserve">以</w:t>
      </w:r>
      <w:r>
        <w:rPr>
          <w:rFonts w:hint="eastAsia" w:ascii="標楷體" w:hAnsi="標楷體" w:eastAsia="標楷體"/>
          <w:sz w:val="28"/>
          <w:szCs w:val="28"/>
        </w:rPr>
        <w:t xml:space="preserve">下帳戶</w:t>
      </w:r>
      <w:r>
        <w:rPr>
          <w:rFonts w:hint="eastAsia" w:ascii="標楷體" w:hAnsi="標楷體" w:eastAsia="標楷體"/>
          <w:sz w:val="28"/>
          <w:szCs w:val="28"/>
        </w:rPr>
        <w:t xml:space="preserve">；</w:t>
      </w:r>
      <w:r>
        <w:rPr>
          <w:rFonts w:hint="eastAsia" w:ascii="標楷體" w:hAnsi="標楷體" w:eastAsia="標楷體"/>
          <w:sz w:val="28"/>
          <w:szCs w:val="28"/>
        </w:rPr>
        <w:t xml:space="preserve"> </w:t>
      </w:r>
      <w:r/>
    </w:p>
    <w:p>
      <w:pPr>
        <w:pStyle w:val="722"/>
        <w:ind w:left="2529" w:hanging="1963"/>
        <w:spacing w:line="460" w:lineRule="exact"/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</w:pPr>
      <w:r>
        <w:rPr>
          <w:rFonts w:hint="eastAsia" w:ascii="Times New Roman" w:hAnsi="Times New Roman" w:eastAsia="標楷體" w:cs="Times New Roman"/>
          <w:sz w:val="28"/>
          <w:szCs w:val="28"/>
        </w:rPr>
        <w:t xml:space="preserve">  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  <w:t xml:space="preserve">Account Name: Ciena Communications</w:t>
      </w:r>
      <w:r>
        <w:rPr>
          <w:rFonts w:hint="eastAsia" w:ascii="Times New Roman" w:hAnsi="Times New Roman" w:eastAsia="標楷體" w:cs="Times New Roman"/>
          <w:bCs/>
          <w:sz w:val="28"/>
          <w:szCs w:val="28"/>
          <w:highlight w:val="yellow"/>
        </w:rPr>
        <w:t xml:space="preserve"> 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  <w:t xml:space="preserve">Japan Co. Ltd.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</w:r>
      <w:r/>
    </w:p>
    <w:p>
      <w:pPr>
        <w:pStyle w:val="722"/>
        <w:ind w:left="2527" w:hanging="1677"/>
        <w:spacing w:line="460" w:lineRule="exact"/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</w:pP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  <w:t xml:space="preserve">Bank: JPMorgan</w:t>
      </w:r>
      <w:r>
        <w:rPr>
          <w:rFonts w:hint="eastAsia" w:ascii="Times New Roman" w:hAnsi="Times New Roman" w:eastAsia="標楷體" w:cs="Times New Roman"/>
          <w:bCs/>
          <w:sz w:val="28"/>
          <w:szCs w:val="28"/>
          <w:highlight w:val="yellow"/>
        </w:rPr>
        <w:t xml:space="preserve"> 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  <w:t xml:space="preserve">Chase Bank Luxembourg S.A.</w:t>
      </w:r>
      <w:r/>
    </w:p>
    <w:p>
      <w:pPr>
        <w:pStyle w:val="722"/>
        <w:ind w:left="2528" w:hanging="2386"/>
        <w:spacing w:line="460" w:lineRule="exact"/>
        <w:rPr>
          <w:rFonts w:hint="eastAsia" w:ascii="Times New Roman" w:hAnsi="Times New Roman" w:eastAsia="標楷體" w:cs="Times New Roman"/>
          <w:bCs/>
          <w:sz w:val="28"/>
          <w:szCs w:val="28"/>
          <w:highlight w:val="yellow"/>
        </w:rPr>
      </w:pPr>
      <w:r>
        <w:rPr>
          <w:rFonts w:hint="eastAsia" w:ascii="Times New Roman" w:hAnsi="Times New Roman" w:eastAsia="標楷體" w:cs="Times New Roman"/>
          <w:bCs/>
          <w:sz w:val="28"/>
          <w:szCs w:val="28"/>
          <w:highlight w:val="yellow"/>
        </w:rPr>
        <w:t xml:space="preserve">     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  <w:t xml:space="preserve">Bank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  <w:t xml:space="preserve"> Address：6 route de Treves, Senningerberg, 2633, Luxembourg</w:t>
      </w:r>
      <w:r>
        <w:rPr>
          <w:rFonts w:hint="eastAsia" w:ascii="Times New Roman" w:hAnsi="Times New Roman" w:eastAsia="標楷體" w:cs="Times New Roman"/>
          <w:bCs/>
          <w:sz w:val="28"/>
          <w:szCs w:val="28"/>
          <w:highlight w:val="yellow"/>
        </w:rPr>
      </w:r>
      <w:r/>
    </w:p>
    <w:p>
      <w:pPr>
        <w:pStyle w:val="722"/>
        <w:ind w:left="2528" w:hanging="2386"/>
        <w:spacing w:line="460" w:lineRule="exact"/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</w:pPr>
      <w:r>
        <w:rPr>
          <w:rFonts w:hint="eastAsia" w:ascii="Times New Roman" w:hAnsi="Times New Roman" w:eastAsia="標楷體" w:cs="Times New Roman"/>
          <w:bCs/>
          <w:sz w:val="28"/>
          <w:szCs w:val="28"/>
          <w:highlight w:val="yellow"/>
        </w:rPr>
        <w:t xml:space="preserve">     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  <w:t xml:space="preserve">Account Number: 6550207141</w:t>
      </w:r>
      <w:r/>
    </w:p>
    <w:p>
      <w:pPr>
        <w:pStyle w:val="722"/>
        <w:ind w:left="2528" w:hanging="2386"/>
        <w:spacing w:line="460" w:lineRule="exact"/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</w:pPr>
      <w:r>
        <w:rPr>
          <w:rFonts w:hint="eastAsia" w:ascii="Times New Roman" w:hAnsi="Times New Roman" w:eastAsia="標楷體" w:cs="Times New Roman"/>
          <w:bCs/>
          <w:sz w:val="28"/>
          <w:szCs w:val="28"/>
          <w:highlight w:val="yellow"/>
        </w:rPr>
        <w:t xml:space="preserve">     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  <w:t xml:space="preserve">IBAN: L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  <w:t xml:space="preserve">U29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  <w:t xml:space="preserve">0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  <w:t xml:space="preserve">670006550207141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</w:r>
      <w:r/>
    </w:p>
    <w:p>
      <w:pPr>
        <w:pStyle w:val="722"/>
        <w:ind w:left="2528" w:hanging="2386"/>
        <w:spacing w:line="460" w:lineRule="exact"/>
        <w:rPr>
          <w:rFonts w:ascii="Times New Roman" w:hAnsi="Times New Roman" w:eastAsia="標楷體" w:cs="Times New Roman"/>
          <w:bCs/>
          <w:sz w:val="28"/>
          <w:szCs w:val="28"/>
        </w:rPr>
      </w:pPr>
      <w:r>
        <w:rPr>
          <w:rFonts w:hint="eastAsia" w:ascii="Times New Roman" w:hAnsi="Times New Roman" w:eastAsia="標楷體" w:cs="Times New Roman"/>
          <w:bCs/>
          <w:sz w:val="28"/>
          <w:szCs w:val="28"/>
          <w:highlight w:val="yellow"/>
        </w:rPr>
        <w:t xml:space="preserve">    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  <w:t xml:space="preserve"> SWIFT: CHASLULX</w:t>
      </w:r>
      <w:r>
        <w:rPr>
          <w:rFonts w:ascii="Times New Roman" w:hAnsi="Times New Roman" w:eastAsia="標楷體" w:cs="Times New Roman"/>
          <w:bCs/>
          <w:sz w:val="28"/>
          <w:szCs w:val="28"/>
        </w:rPr>
      </w:r>
      <w:r/>
    </w:p>
    <w:p>
      <w:pPr>
        <w:pStyle w:val="722"/>
        <w:ind w:left="2528" w:hanging="2386"/>
        <w:spacing w:line="460" w:lineRule="exact"/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</w:pPr>
      <w:r>
        <w:rPr>
          <w:rFonts w:hint="eastAsia" w:ascii="Times New Roman" w:hAnsi="Times New Roman" w:eastAsia="標楷體" w:cs="Times New Roman"/>
          <w:bCs/>
          <w:sz w:val="28"/>
          <w:szCs w:val="28"/>
          <w:highlight w:val="yellow"/>
        </w:rPr>
        <w:t xml:space="preserve"> 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  <w:t xml:space="preserve">    ACH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  <w:t xml:space="preserve"> </w:t>
      </w:r>
      <w:r>
        <w:rPr>
          <w:rFonts w:hint="eastAsia" w:ascii="Times New Roman" w:hAnsi="Times New Roman" w:eastAsia="標楷體" w:cs="Times New Roman"/>
          <w:bCs/>
          <w:sz w:val="28"/>
          <w:szCs w:val="28"/>
          <w:highlight w:val="yellow"/>
        </w:rPr>
        <w:t xml:space="preserve">: </w:t>
      </w:r>
      <w:r>
        <w:rPr>
          <w:rFonts w:hint="eastAsia" w:ascii="Times New Roman" w:hAnsi="Times New Roman" w:eastAsia="標楷體" w:cs="Times New Roman"/>
          <w:bCs/>
          <w:sz w:val="28"/>
          <w:szCs w:val="28"/>
          <w:highlight w:val="yellow"/>
        </w:rPr>
        <w:t xml:space="preserve">x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  <w:t xml:space="preserve">xxxxxxxxx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</w:r>
      <w:r/>
    </w:p>
    <w:p>
      <w:pPr>
        <w:pStyle w:val="722"/>
        <w:ind w:left="2528" w:hanging="2386"/>
        <w:spacing w:line="460" w:lineRule="exact"/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</w:pPr>
      <w:r>
        <w:rPr>
          <w:rFonts w:hint="eastAsia" w:ascii="Times New Roman" w:hAnsi="Times New Roman" w:eastAsia="標楷體" w:cs="Times New Roman"/>
          <w:bCs/>
          <w:sz w:val="28"/>
          <w:szCs w:val="28"/>
          <w:highlight w:val="yellow"/>
        </w:rPr>
        <w:t xml:space="preserve"> 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  <w:t xml:space="preserve">    </w:t>
      </w:r>
      <w:r>
        <w:rPr>
          <w:rFonts w:hint="eastAsia" w:ascii="Times New Roman" w:hAnsi="Times New Roman" w:eastAsia="標楷體" w:cs="Times New Roman"/>
          <w:bCs/>
          <w:sz w:val="28"/>
          <w:szCs w:val="28"/>
          <w:highlight w:val="yellow"/>
        </w:rPr>
        <w:t xml:space="preserve">W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  <w:t xml:space="preserve">ire/Routing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  <w:t xml:space="preserve">:xxxxxxxxxxx</w:t>
      </w:r>
      <w:r>
        <w:rPr>
          <w:rFonts w:ascii="Times New Roman" w:hAnsi="Times New Roman" w:eastAsia="標楷體" w:cs="Times New Roman"/>
          <w:bCs/>
          <w:sz w:val="28"/>
          <w:szCs w:val="28"/>
          <w:highlight w:val="yellow"/>
        </w:rPr>
      </w:r>
      <w:r/>
    </w:p>
    <w:p>
      <w:pPr>
        <w:pStyle w:val="720"/>
        <w:ind w:left="1658" w:hanging="1375"/>
        <w:spacing w:before="0" w:beforeAutospacing="0" w:after="0" w:afterAutospacing="0" w:line="480" w:lineRule="exact"/>
        <w:rPr>
          <w:rFonts w:hint="eastAsia" w:ascii="Times New Roman" w:hAnsi="Times New Roman" w:eastAsia="標楷體" w:cs="Times New Roman"/>
          <w:sz w:val="28"/>
          <w:szCs w:val="28"/>
          <w:u w:val="single"/>
        </w:rPr>
      </w:pPr>
      <w:r>
        <w:rPr>
          <w:rFonts w:hint="eastAsia" w:ascii="標楷體" w:hAnsi="標楷體" w:eastAsia="標楷體"/>
          <w:bCs/>
          <w:sz w:val="28"/>
          <w:szCs w:val="28"/>
        </w:rPr>
        <w:t xml:space="preserve">二、</w:t>
      </w:r>
      <w:r>
        <w:rPr>
          <w:rFonts w:hint="eastAsia" w:ascii="標楷體" w:hAnsi="標楷體" w:eastAsia="標楷體"/>
          <w:sz w:val="28"/>
          <w:szCs w:val="28"/>
        </w:rPr>
        <w:t xml:space="preserve">本款項請即時匯出。</w:t>
      </w:r>
      <w:r>
        <w:rPr>
          <w:rFonts w:hint="eastAsia" w:ascii="Times New Roman" w:hAnsi="Times New Roman" w:eastAsia="標楷體" w:cs="Times New Roman"/>
          <w:sz w:val="28"/>
          <w:szCs w:val="28"/>
          <w:u w:val="single"/>
        </w:rPr>
      </w:r>
      <w:r/>
    </w:p>
    <w:p>
      <w:pPr>
        <w:pStyle w:val="720"/>
        <w:ind w:firstLine="283"/>
        <w:spacing w:before="0" w:beforeAutospacing="0" w:after="0" w:afterAutospacing="0" w:line="480" w:lineRule="exact"/>
        <w:rPr>
          <w:rFonts w:hint="eastAsia" w:ascii="標楷體" w:hAnsi="標楷體" w:eastAsia="標楷體"/>
          <w:bCs/>
          <w:sz w:val="28"/>
          <w:szCs w:val="28"/>
        </w:rPr>
      </w:pPr>
      <w:r>
        <w:rPr>
          <w:rFonts w:hint="eastAsia" w:ascii="標楷體" w:hAnsi="標楷體" w:eastAsia="標楷體"/>
          <w:sz w:val="28"/>
          <w:szCs w:val="28"/>
        </w:rPr>
        <w:t xml:space="preserve">三、</w:t>
      </w:r>
      <w:r>
        <w:rPr>
          <w:rFonts w:hint="eastAsia" w:ascii="標楷體" w:hAnsi="標楷體" w:eastAsia="標楷體"/>
          <w:bCs/>
          <w:sz w:val="28"/>
          <w:szCs w:val="28"/>
        </w:rPr>
        <w:t xml:space="preserve">匯款時請附加說明：</w:t>
      </w:r>
      <w:r>
        <w:rPr>
          <w:rFonts w:hint="eastAsia" w:ascii="標楷體" w:hAnsi="標楷體" w:eastAsia="標楷體"/>
          <w:bCs/>
          <w:sz w:val="28"/>
          <w:szCs w:val="28"/>
        </w:rPr>
      </w:r>
      <w:r/>
    </w:p>
    <w:p>
      <w:pPr>
        <w:pStyle w:val="720"/>
        <w:ind w:left="803" w:hanging="561"/>
        <w:spacing w:before="0" w:beforeAutospacing="0" w:after="0" w:afterAutospacing="0" w:line="480" w:lineRule="exact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hint="eastAsia" w:ascii="標楷體" w:hAnsi="標楷體" w:eastAsia="標楷體"/>
          <w:b/>
          <w:bCs/>
          <w:sz w:val="28"/>
          <w:szCs w:val="28"/>
        </w:rPr>
        <w:t xml:space="preserve">  </w:t>
      </w:r>
      <w:r>
        <w:rPr>
          <w:rFonts w:hint="eastAsia" w:ascii="標楷體" w:hAnsi="標楷體" w:eastAsia="標楷體"/>
          <w:b/>
          <w:bCs/>
          <w:sz w:val="28"/>
          <w:szCs w:val="28"/>
        </w:rPr>
        <w:t xml:space="preserve">  </w:t>
      </w:r>
      <w:r>
        <w:rPr>
          <w:rFonts w:ascii="Times New Roman" w:hAnsi="Times New Roman" w:eastAsia="標楷體" w:cs="Times New Roman"/>
          <w:sz w:val="28"/>
          <w:szCs w:val="28"/>
          <w:highlight w:val="red"/>
        </w:rPr>
        <w:t xml:space="preserve">Invoice No.15328/15428</w:t>
      </w:r>
      <w:r>
        <w:rPr>
          <w:rFonts w:ascii="Times New Roman" w:hAnsi="Times New Roman" w:eastAsia="標楷體" w:cs="Times New Roman"/>
          <w:sz w:val="28"/>
          <w:szCs w:val="28"/>
          <w:highlight w:val="yellow"/>
        </w:rPr>
        <w:t xml:space="preserve">, </w:t>
      </w:r>
      <w:r>
        <w:rPr>
          <w:rFonts w:ascii="Times New Roman" w:hAnsi="Times New Roman" w:eastAsia="標楷體" w:cs="Times New Roman"/>
          <w:sz w:val="28"/>
          <w:szCs w:val="28"/>
          <w:highlight w:val="cyan"/>
        </w:rPr>
        <w:t xml:space="preserve">TPE UPG#11(BM1/BM2), </w:t>
      </w:r>
      <w:r>
        <w:rPr>
          <w:rFonts w:hint="eastAsia" w:ascii="標楷體" w:hAnsi="標楷體" w:eastAsia="標楷體"/>
          <w:sz w:val="28"/>
          <w:szCs w:val="28"/>
        </w:rPr>
        <w:t xml:space="preserve">US$</w:t>
      </w:r>
      <w:r>
        <w:rPr>
          <w:rFonts w:ascii="Times New Roman" w:hAnsi="Times New Roman" w:eastAsia="標楷體" w:cs="Times New Roman"/>
          <w:sz w:val="28"/>
          <w:szCs w:val="28"/>
          <w:highlight w:val="red"/>
        </w:rPr>
        <w:t xml:space="preserve">48</w:t>
      </w:r>
      <w:r>
        <w:rPr>
          <w:rFonts w:ascii="Times New Roman" w:hAnsi="Times New Roman" w:eastAsia="標楷體" w:cs="Times New Roman"/>
          <w:sz w:val="28"/>
          <w:szCs w:val="28"/>
          <w:highlight w:val="red"/>
        </w:rPr>
        <w:t xml:space="preserve">,</w:t>
      </w:r>
      <w:r>
        <w:rPr>
          <w:rFonts w:ascii="Times New Roman" w:hAnsi="Times New Roman" w:eastAsia="標楷體" w:cs="Times New Roman"/>
          <w:sz w:val="28"/>
          <w:szCs w:val="28"/>
          <w:highlight w:val="red"/>
        </w:rPr>
        <w:t xml:space="preserve">576</w:t>
      </w:r>
      <w:r>
        <w:rPr>
          <w:rFonts w:ascii="Times New Roman" w:hAnsi="Times New Roman" w:eastAsia="標楷體" w:cs="Times New Roman"/>
          <w:sz w:val="28"/>
          <w:szCs w:val="28"/>
          <w:highlight w:val="red"/>
        </w:rPr>
        <w:t xml:space="preserve">.00</w:t>
      </w:r>
      <w:r>
        <w:rPr>
          <w:rFonts w:ascii="Times New Roman" w:hAnsi="Times New Roman" w:eastAsia="標楷體" w:cs="Times New Roman"/>
          <w:sz w:val="28"/>
          <w:szCs w:val="28"/>
        </w:rPr>
      </w:r>
      <w:r/>
    </w:p>
    <w:p>
      <w:pPr>
        <w:pStyle w:val="720"/>
        <w:ind w:left="802" w:hanging="560"/>
        <w:spacing w:before="0" w:beforeAutospacing="0" w:after="0" w:afterAutospacing="0" w:line="480" w:lineRule="exact"/>
        <w:rPr>
          <w:rFonts w:ascii="標楷體" w:hAnsi="標楷體" w:eastAsia="標楷體"/>
          <w:sz w:val="28"/>
          <w:szCs w:val="28"/>
        </w:rPr>
      </w:pPr>
      <w:r>
        <w:rPr>
          <w:rFonts w:hint="eastAsia" w:ascii="標楷體" w:hAnsi="標楷體" w:eastAsia="標楷體"/>
          <w:sz w:val="28"/>
          <w:szCs w:val="28"/>
        </w:rPr>
        <w:t xml:space="preserve">四、</w:t>
      </w:r>
      <w:r>
        <w:rPr>
          <w:rFonts w:hint="eastAsia" w:ascii="標楷體" w:hAnsi="標楷體" w:eastAsia="標楷體"/>
          <w:sz w:val="28"/>
          <w:szCs w:val="28"/>
        </w:rPr>
        <w:t xml:space="preserve">本款項為全額到行</w:t>
      </w:r>
      <w:r>
        <w:rPr>
          <w:rFonts w:hint="eastAsia" w:ascii="標楷體" w:hAnsi="標楷體" w:eastAsia="標楷體"/>
          <w:sz w:val="28"/>
          <w:szCs w:val="28"/>
        </w:rPr>
        <w:t xml:space="preserve">。</w:t>
      </w:r>
      <w:r>
        <w:rPr>
          <w:rFonts w:ascii="標楷體" w:hAnsi="標楷體" w:eastAsia="標楷體"/>
          <w:sz w:val="28"/>
          <w:szCs w:val="28"/>
        </w:rPr>
      </w:r>
      <w:r/>
    </w:p>
    <w:p>
      <w:pPr>
        <w:pStyle w:val="720"/>
        <w:ind w:firstLine="283"/>
        <w:spacing w:before="0" w:beforeAutospacing="0" w:after="0" w:afterAutospacing="0" w:line="360" w:lineRule="exact"/>
        <w:tabs>
          <w:tab w:val="left" w:pos="284" w:leader="none"/>
        </w:tabs>
        <w:rPr>
          <w:rFonts w:ascii="標楷體" w:hAnsi="標楷體" w:eastAsia="標楷體"/>
          <w:sz w:val="28"/>
          <w:szCs w:val="28"/>
        </w:rPr>
      </w:pPr>
      <w:r>
        <w:rPr>
          <w:rFonts w:hint="eastAsia" w:ascii="標楷體" w:hAnsi="標楷體" w:eastAsia="標楷體"/>
          <w:sz w:val="28"/>
          <w:szCs w:val="28"/>
        </w:rPr>
        <w:t xml:space="preserve">五</w:t>
      </w:r>
      <w:r>
        <w:rPr>
          <w:rFonts w:hint="eastAsia" w:ascii="標楷體" w:hAnsi="標楷體" w:eastAsia="標楷體"/>
          <w:sz w:val="28"/>
          <w:szCs w:val="28"/>
        </w:rPr>
        <w:t xml:space="preserve">、檢附貴行外幣活期存款第</w:t>
      </w:r>
      <w:r>
        <w:rPr>
          <w:rFonts w:ascii="Times New Roman" w:hAnsi="Times New Roman" w:eastAsia="標楷體" w:cs="Times New Roman"/>
          <w:sz w:val="28"/>
          <w:szCs w:val="28"/>
          <w:highlight w:val="yellow"/>
        </w:rPr>
        <w:t xml:space="preserve">0</w:t>
      </w:r>
      <w:r>
        <w:rPr>
          <w:rFonts w:hint="eastAsia" w:ascii="Times New Roman" w:hAnsi="Times New Roman" w:eastAsia="標楷體" w:cs="Times New Roman"/>
          <w:sz w:val="28"/>
          <w:szCs w:val="28"/>
          <w:highlight w:val="yellow"/>
        </w:rPr>
        <w:t xml:space="preserve">07</w:t>
      </w:r>
      <w:r>
        <w:rPr>
          <w:rFonts w:ascii="Times New Roman" w:hAnsi="Times New Roman" w:eastAsia="標楷體" w:cs="Times New Roman"/>
          <w:sz w:val="28"/>
          <w:szCs w:val="28"/>
          <w:highlight w:val="yellow"/>
        </w:rPr>
        <w:t xml:space="preserve">-</w:t>
      </w:r>
      <w:r>
        <w:rPr>
          <w:rFonts w:hint="eastAsia" w:ascii="Times New Roman" w:hAnsi="Times New Roman" w:eastAsia="標楷體" w:cs="Times New Roman"/>
          <w:sz w:val="28"/>
          <w:szCs w:val="28"/>
          <w:highlight w:val="yellow"/>
        </w:rPr>
        <w:t xml:space="preserve">53</w:t>
      </w:r>
      <w:r>
        <w:rPr>
          <w:rFonts w:ascii="Times New Roman" w:hAnsi="Times New Roman" w:eastAsia="標楷體" w:cs="Times New Roman"/>
          <w:sz w:val="28"/>
          <w:szCs w:val="28"/>
          <w:highlight w:val="yellow"/>
        </w:rPr>
        <w:t xml:space="preserve">-</w:t>
      </w:r>
      <w:r>
        <w:rPr>
          <w:rFonts w:hint="eastAsia" w:ascii="Times New Roman" w:hAnsi="Times New Roman" w:eastAsia="標楷體" w:cs="Times New Roman"/>
          <w:sz w:val="28"/>
          <w:szCs w:val="28"/>
          <w:highlight w:val="yellow"/>
        </w:rPr>
        <w:t xml:space="preserve">1</w:t>
      </w:r>
      <w:r>
        <w:rPr>
          <w:rFonts w:ascii="Times New Roman" w:hAnsi="Times New Roman" w:eastAsia="標楷體" w:cs="Times New Roman"/>
          <w:sz w:val="28"/>
          <w:szCs w:val="28"/>
          <w:highlight w:val="yellow"/>
        </w:rPr>
        <w:t xml:space="preserve">10022</w:t>
      </w:r>
      <w:r>
        <w:rPr>
          <w:rFonts w:hint="eastAsia" w:ascii="標楷體" w:hAnsi="標楷體" w:eastAsia="標楷體"/>
          <w:sz w:val="28"/>
          <w:szCs w:val="28"/>
        </w:rPr>
        <w:t xml:space="preserve">號帳戶同額美金取款憑條</w:t>
      </w:r>
      <w:r>
        <w:rPr>
          <w:rFonts w:ascii="標楷體" w:hAnsi="標楷體" w:eastAsia="標楷體"/>
          <w:sz w:val="28"/>
          <w:szCs w:val="28"/>
        </w:rPr>
        <w:br w:type="textWrapping" w:clear="all"/>
      </w:r>
      <w:r>
        <w:rPr>
          <w:rFonts w:hint="eastAsia" w:ascii="標楷體" w:hAnsi="標楷體" w:eastAsia="標楷體"/>
          <w:sz w:val="28"/>
          <w:szCs w:val="28"/>
        </w:rPr>
        <w:t xml:space="preserve">      </w:t>
      </w:r>
      <w:r>
        <w:rPr>
          <w:rFonts w:hint="eastAsia" w:ascii="標楷體" w:hAnsi="標楷體" w:eastAsia="標楷體"/>
          <w:sz w:val="28"/>
          <w:szCs w:val="28"/>
        </w:rPr>
        <w:t xml:space="preserve">乙紙。 </w:t>
      </w:r>
      <w:r>
        <w:rPr>
          <w:rFonts w:ascii="標楷體" w:hAnsi="標楷體" w:eastAsia="標楷體"/>
          <w:sz w:val="28"/>
          <w:szCs w:val="28"/>
        </w:rPr>
      </w:r>
      <w:r/>
    </w:p>
    <w:p>
      <w:pPr>
        <w:pStyle w:val="708"/>
        <w:spacing w:line="280" w:lineRule="exact"/>
        <w:rPr>
          <w:rFonts w:hint="eastAsia" w:ascii="標楷體" w:hAnsi="標楷體" w:eastAsia="標楷體"/>
          <w:sz w:val="28"/>
          <w:szCs w:val="28"/>
        </w:rPr>
      </w:pPr>
      <w:r>
        <w:rPr>
          <w:rFonts w:hint="eastAsia" w:ascii="標楷體" w:hAnsi="標楷體" w:eastAsia="標楷體"/>
          <w:sz w:val="28"/>
          <w:szCs w:val="28"/>
        </w:rPr>
      </w:r>
      <w:r/>
    </w:p>
    <w:p>
      <w:pPr>
        <w:pStyle w:val="708"/>
        <w:spacing w:line="280" w:lineRule="exact"/>
        <w:rPr>
          <w:rFonts w:hint="eastAsia" w:ascii="標楷體" w:hAnsi="標楷體" w:eastAsia="標楷體"/>
          <w:sz w:val="28"/>
          <w:szCs w:val="28"/>
        </w:rPr>
      </w:pPr>
      <w:r>
        <w:rPr>
          <w:rFonts w:hint="eastAsia" w:ascii="標楷體" w:hAnsi="標楷體" w:eastAsia="標楷體"/>
          <w:sz w:val="28"/>
          <w:szCs w:val="28"/>
        </w:rPr>
      </w:r>
      <w:r/>
    </w:p>
    <w:p>
      <w:pPr>
        <w:pStyle w:val="708"/>
        <w:spacing w:line="280" w:lineRule="exact"/>
        <w:rPr>
          <w:rFonts w:ascii="標楷體" w:hAnsi="標楷體" w:eastAsia="標楷體"/>
          <w:sz w:val="28"/>
          <w:szCs w:val="28"/>
        </w:rPr>
      </w:pPr>
      <w:r>
        <w:rPr>
          <w:rFonts w:hint="eastAsia" w:ascii="標楷體" w:hAnsi="標楷體" w:eastAsia="標楷體"/>
          <w:sz w:val="28"/>
          <w:szCs w:val="28"/>
        </w:rPr>
        <w:t xml:space="preserve">分公司總經理     吳 Ｏ</w:t>
      </w:r>
      <w:r>
        <w:rPr>
          <w:rFonts w:hint="eastAsia" w:ascii="標楷體" w:hAnsi="標楷體" w:eastAsia="標楷體"/>
          <w:sz w:val="28"/>
          <w:szCs w:val="28"/>
        </w:rPr>
        <w:t xml:space="preserve">Ｏ</w:t>
      </w:r>
      <w:r>
        <w:rPr>
          <w:rFonts w:ascii="標楷體" w:hAnsi="標楷體" w:eastAsia="標楷體"/>
          <w:sz w:val="28"/>
          <w:szCs w:val="28"/>
        </w:rPr>
      </w:r>
      <w:r/>
    </w:p>
    <w:p>
      <w:pPr>
        <w:pStyle w:val="708"/>
        <w:spacing w:line="280" w:lineRule="exact"/>
        <w:rPr>
          <w:rFonts w:ascii="標楷體" w:hAnsi="標楷體" w:eastAsia="標楷體"/>
          <w:sz w:val="28"/>
          <w:szCs w:val="28"/>
        </w:rPr>
      </w:pPr>
      <w:r>
        <w:rPr>
          <w:rFonts w:ascii="標楷體" w:hAnsi="標楷體" w:eastAsia="標楷體"/>
          <w:sz w:val="28"/>
          <w:szCs w:val="28"/>
        </w:rPr>
      </w:r>
      <w:r/>
    </w:p>
    <w:p>
      <w:pPr>
        <w:pStyle w:val="708"/>
        <w:spacing w:line="280" w:lineRule="exact"/>
        <w:rPr>
          <w:rFonts w:ascii="標楷體" w:hAnsi="標楷體" w:eastAsia="標楷體"/>
          <w:sz w:val="28"/>
          <w:szCs w:val="28"/>
        </w:rPr>
      </w:pPr>
      <w:r>
        <w:rPr>
          <w:rFonts w:hint="eastAsia" w:ascii="標楷體" w:hAnsi="標楷體" w:eastAsia="標楷體"/>
          <w:sz w:val="28"/>
          <w:szCs w:val="28"/>
        </w:rPr>
        <w:t xml:space="preserve">主辦單位簽核：(簽核原則:由上而下，由左而右)： </w:t>
      </w:r>
      <w:r>
        <w:rPr>
          <w:rFonts w:ascii="標楷體" w:hAnsi="標楷體" w:eastAsia="標楷體"/>
          <w:sz w:val="28"/>
          <w:szCs w:val="28"/>
        </w:rPr>
      </w:r>
      <w:r/>
    </w:p>
    <w:p>
      <w:pPr>
        <w:pStyle w:val="708"/>
        <w:spacing w:line="280" w:lineRule="exact"/>
        <w:rPr>
          <w:rFonts w:hint="eastAsia" w:ascii="標楷體" w:hAnsi="標楷體" w:eastAsia="標楷體"/>
          <w:sz w:val="28"/>
          <w:szCs w:val="28"/>
        </w:rPr>
      </w:pPr>
      <w:r>
        <w:rPr>
          <w:rFonts w:hint="eastAsia" w:ascii="標楷體" w:hAnsi="標楷體" w:eastAsia="標楷體"/>
          <w:sz w:val="28"/>
          <w:szCs w:val="28"/>
        </w:rPr>
      </w:r>
      <w:r/>
    </w:p>
    <w:p>
      <w:pPr>
        <w:pStyle w:val="708"/>
        <w:spacing w:line="280" w:lineRule="exact"/>
        <w:rPr>
          <w:rFonts w:ascii="標楷體" w:hAnsi="標楷體" w:eastAsia="標楷體"/>
          <w:sz w:val="28"/>
          <w:szCs w:val="28"/>
        </w:rPr>
      </w:pPr>
      <w:r>
        <w:rPr>
          <w:rFonts w:ascii="標楷體" w:hAnsi="標楷體" w:eastAsia="標楷體"/>
          <w:sz w:val="28"/>
          <w:szCs w:val="28"/>
        </w:rPr>
      </w:r>
      <w:r/>
    </w:p>
    <w:p>
      <w:pPr>
        <w:pStyle w:val="708"/>
        <w:spacing w:line="280" w:lineRule="exact"/>
        <w:rPr>
          <w:rFonts w:ascii="標楷體" w:hAnsi="標楷體" w:eastAsia="標楷體"/>
          <w:sz w:val="28"/>
          <w:szCs w:val="28"/>
        </w:rPr>
      </w:pPr>
      <w:r>
        <w:rPr>
          <w:rFonts w:ascii="標楷體" w:hAnsi="標楷體" w:eastAsia="標楷體"/>
          <w:sz w:val="28"/>
          <w:szCs w:val="28"/>
        </w:rPr>
      </w:r>
      <w:r/>
    </w:p>
    <w:p>
      <w:pPr>
        <w:pStyle w:val="708"/>
        <w:spacing w:line="280" w:lineRule="exact"/>
        <w:rPr>
          <w:rFonts w:hint="eastAsia" w:ascii="標楷體" w:hAnsi="標楷體" w:eastAsia="標楷體"/>
          <w:sz w:val="28"/>
          <w:szCs w:val="28"/>
        </w:rPr>
      </w:pPr>
      <w:r>
        <w:rPr>
          <w:rFonts w:hint="eastAsia" w:ascii="標楷體" w:hAnsi="標楷體" w:eastAsia="標楷體"/>
          <w:sz w:val="28"/>
          <w:szCs w:val="28"/>
        </w:rPr>
      </w:r>
      <w:r/>
    </w:p>
    <w:p>
      <w:pPr>
        <w:pStyle w:val="708"/>
        <w:spacing w:line="280" w:lineRule="exact"/>
        <w:rPr>
          <w:rFonts w:hint="eastAsia" w:ascii="標楷體" w:hAnsi="標楷體" w:eastAsia="標楷體"/>
          <w:sz w:val="28"/>
          <w:szCs w:val="28"/>
        </w:rPr>
      </w:pPr>
      <w:r>
        <w:rPr>
          <w:rFonts w:hint="eastAsia" w:ascii="標楷體" w:hAnsi="標楷體" w:eastAsia="標楷體"/>
          <w:sz w:val="28"/>
          <w:szCs w:val="28"/>
        </w:rPr>
        <w:t xml:space="preserve">判後：</w:t>
      </w:r>
      <w:r/>
    </w:p>
    <w:p>
      <w:pPr>
        <w:pStyle w:val="708"/>
        <w:spacing w:line="280" w:lineRule="exact"/>
        <w:rPr>
          <w:rFonts w:ascii="標楷體" w:hAnsi="標楷體" w:eastAsia="標楷體"/>
          <w:sz w:val="28"/>
          <w:szCs w:val="28"/>
        </w:rPr>
      </w:pPr>
      <w:r>
        <w:rPr>
          <w:rFonts w:hint="eastAsia" w:ascii="標楷體" w:hAnsi="標楷體" w:eastAsia="標楷體"/>
          <w:sz w:val="28"/>
          <w:szCs w:val="28"/>
        </w:rPr>
        <w:t xml:space="preserve">      國際電信分公司會計</w:t>
      </w:r>
      <w:r>
        <w:rPr>
          <w:rFonts w:hint="eastAsia" w:ascii="標楷體" w:hAnsi="標楷體" w:eastAsia="標楷體"/>
          <w:sz w:val="28"/>
          <w:szCs w:val="28"/>
        </w:rPr>
        <w:t xml:space="preserve">駐點</w:t>
      </w:r>
      <w:r>
        <w:rPr>
          <w:rFonts w:hint="eastAsia" w:ascii="標楷體" w:hAnsi="標楷體" w:eastAsia="標楷體"/>
          <w:sz w:val="28"/>
          <w:szCs w:val="28"/>
        </w:rPr>
        <w:t xml:space="preserve"> </w:t>
      </w:r>
      <w:r>
        <w:rPr>
          <w:rFonts w:ascii="標楷體" w:hAnsi="標楷體" w:eastAsia="標楷體"/>
          <w:sz w:val="28"/>
          <w:szCs w:val="28"/>
        </w:rPr>
      </w:r>
      <w:r/>
    </w:p>
    <w:p>
      <w:pPr>
        <w:pStyle w:val="708"/>
        <w:spacing w:line="280" w:lineRule="exact"/>
        <w:rPr>
          <w:rFonts w:ascii="標楷體" w:hAnsi="標楷體" w:eastAsia="標楷體"/>
          <w:sz w:val="28"/>
          <w:szCs w:val="28"/>
        </w:rPr>
      </w:pPr>
      <w:r>
        <w:rPr>
          <w:rFonts w:ascii="標楷體" w:hAnsi="標楷體" w:eastAsia="標楷體"/>
          <w:sz w:val="28"/>
          <w:szCs w:val="28"/>
        </w:rPr>
      </w:r>
      <w:r/>
    </w:p>
    <w:p>
      <w:pPr>
        <w:pStyle w:val="708"/>
        <w:spacing w:line="280" w:lineRule="exact"/>
        <w:rPr>
          <w:rFonts w:hint="eastAsia" w:ascii="標楷體" w:hAnsi="標楷體" w:eastAsia="標楷體"/>
          <w:sz w:val="28"/>
          <w:szCs w:val="28"/>
        </w:rPr>
      </w:pPr>
      <w:r>
        <w:rPr>
          <w:rFonts w:hint="eastAsia" w:ascii="標楷體" w:hAnsi="標楷體" w:eastAsia="標楷體"/>
          <w:sz w:val="28"/>
          <w:szCs w:val="28"/>
        </w:rPr>
      </w:r>
      <w:r/>
    </w:p>
    <w:p>
      <w:pPr>
        <w:pStyle w:val="708"/>
        <w:spacing w:line="280" w:lineRule="exact"/>
        <w:rPr>
          <w:rFonts w:ascii="標楷體" w:hAnsi="標楷體" w:eastAsia="標楷體"/>
          <w:sz w:val="28"/>
          <w:szCs w:val="28"/>
        </w:rPr>
      </w:pPr>
      <w:r>
        <w:rPr>
          <w:rFonts w:ascii="標楷體" w:hAnsi="標楷體" w:eastAsia="標楷體"/>
          <w:sz w:val="28"/>
          <w:szCs w:val="28"/>
        </w:rPr>
      </w:r>
      <w:r/>
    </w:p>
    <w:p>
      <w:pPr>
        <w:pStyle w:val="708"/>
        <w:spacing w:line="280" w:lineRule="exact"/>
        <w:rPr>
          <w:rFonts w:hint="eastAsia" w:ascii="標楷體" w:hAnsi="標楷體" w:eastAsia="標楷體"/>
          <w:sz w:val="28"/>
          <w:szCs w:val="28"/>
        </w:rPr>
      </w:pPr>
      <w:r>
        <w:rPr>
          <w:rFonts w:hint="eastAsia" w:ascii="標楷體" w:hAnsi="標楷體" w:eastAsia="標楷體"/>
          <w:sz w:val="28"/>
          <w:szCs w:val="28"/>
        </w:rPr>
      </w:r>
      <w:r/>
    </w:p>
    <w:p>
      <w:pPr>
        <w:pStyle w:val="708"/>
        <w:spacing w:line="280" w:lineRule="exact"/>
        <w:rPr>
          <w:rFonts w:ascii="標楷體" w:hAnsi="標楷體" w:eastAsia="標楷體"/>
          <w:sz w:val="28"/>
          <w:szCs w:val="28"/>
        </w:rPr>
      </w:pPr>
      <w:r>
        <w:rPr>
          <w:rFonts w:hint="eastAsia" w:ascii="標楷體" w:hAnsi="標楷體" w:eastAsia="標楷體"/>
          <w:sz w:val="28"/>
          <w:szCs w:val="28"/>
        </w:rPr>
        <w:t xml:space="preserve">      國際電信分</w:t>
      </w:r>
      <w:r>
        <w:rPr>
          <w:rFonts w:hint="eastAsia" w:ascii="標楷體" w:hAnsi="標楷體" w:eastAsia="標楷體"/>
          <w:sz w:val="28"/>
          <w:szCs w:val="28"/>
        </w:rPr>
        <w:t xml:space="preserve">公司行政管理處(總務科)</w:t>
      </w:r>
      <w:r>
        <w:rPr>
          <w:rFonts w:ascii="標楷體" w:hAnsi="標楷體" w:eastAsia="標楷體"/>
          <w:sz w:val="28"/>
          <w:szCs w:val="28"/>
        </w:rPr>
      </w:r>
      <w:r/>
    </w:p>
    <w:p>
      <w:pPr>
        <w:pStyle w:val="708"/>
        <w:spacing w:line="280" w:lineRule="exact"/>
        <w:rPr>
          <w:rFonts w:ascii="標楷體" w:hAnsi="標楷體" w:eastAsia="標楷體"/>
          <w:sz w:val="28"/>
          <w:szCs w:val="28"/>
        </w:rPr>
      </w:pPr>
      <w:r>
        <w:rPr>
          <w:rFonts w:ascii="標楷體" w:hAnsi="標楷體" w:eastAsia="標楷體"/>
          <w:sz w:val="28"/>
          <w:szCs w:val="28"/>
        </w:rPr>
      </w:r>
      <w:r/>
    </w:p>
    <w:p>
      <w:pPr>
        <w:pStyle w:val="708"/>
        <w:spacing w:line="280" w:lineRule="exact"/>
        <w:rPr>
          <w:rFonts w:ascii="標楷體" w:hAnsi="標楷體" w:eastAsia="標楷體"/>
          <w:sz w:val="28"/>
          <w:szCs w:val="28"/>
        </w:rPr>
      </w:pPr>
      <w:r>
        <w:rPr>
          <w:rFonts w:ascii="標楷體" w:hAnsi="標楷體" w:eastAsia="標楷體"/>
          <w:sz w:val="28"/>
          <w:szCs w:val="28"/>
        </w:rPr>
      </w:r>
      <w:r/>
    </w:p>
    <w:p>
      <w:pPr>
        <w:pStyle w:val="708"/>
        <w:spacing w:line="280" w:lineRule="exact"/>
        <w:rPr>
          <w:rFonts w:ascii="標楷體" w:hAnsi="標楷體" w:eastAsia="標楷體"/>
          <w:sz w:val="28"/>
          <w:szCs w:val="28"/>
        </w:rPr>
      </w:pPr>
      <w:r>
        <w:rPr>
          <w:rFonts w:ascii="標楷體" w:hAnsi="標楷體" w:eastAsia="標楷體"/>
          <w:sz w:val="28"/>
          <w:szCs w:val="28"/>
        </w:rPr>
      </w:r>
      <w:r/>
    </w:p>
    <w:p>
      <w:pPr>
        <w:pStyle w:val="708"/>
        <w:spacing w:line="280" w:lineRule="exact"/>
        <w:rPr>
          <w:rFonts w:hint="eastAsia" w:ascii="標楷體" w:hAnsi="標楷體" w:eastAsia="標楷體"/>
          <w:sz w:val="28"/>
          <w:szCs w:val="28"/>
        </w:rPr>
      </w:pPr>
      <w:r>
        <w:rPr>
          <w:rFonts w:hint="eastAsia" w:ascii="標楷體" w:hAnsi="標楷體" w:eastAsia="標楷體"/>
          <w:sz w:val="28"/>
          <w:szCs w:val="28"/>
        </w:rPr>
      </w:r>
      <w:r/>
    </w:p>
    <w:p>
      <w:pPr>
        <w:pStyle w:val="708"/>
        <w:spacing w:line="280" w:lineRule="exact"/>
        <w:rPr>
          <w:rFonts w:hint="eastAsia" w:ascii="標楷體" w:hAnsi="標楷體" w:eastAsia="標楷體"/>
          <w:sz w:val="28"/>
          <w:szCs w:val="28"/>
        </w:rPr>
      </w:pPr>
      <w:r>
        <w:rPr>
          <w:rFonts w:hint="eastAsia" w:ascii="標楷體" w:hAnsi="標楷體" w:eastAsia="標楷體"/>
          <w:sz w:val="28"/>
          <w:szCs w:val="28"/>
        </w:rPr>
        <w:t xml:space="preserve">決行：</w:t>
      </w:r>
      <w:r>
        <w:rPr>
          <w:rFonts w:eastAsia="標楷體"/>
          <w:sz w:val="28"/>
          <w:szCs w:val="28"/>
        </w:rPr>
        <w:t xml:space="preserve"> CBP Director </w:t>
      </w:r>
      <w:r>
        <w:rPr>
          <w:rFonts w:hint="eastAsia" w:ascii="標楷體" w:hAnsi="標楷體" w:eastAsia="標楷體"/>
          <w:sz w:val="28"/>
          <w:szCs w:val="28"/>
        </w:rPr>
        <w:t xml:space="preserve">(</w:t>
      </w:r>
      <w:r>
        <w:rPr>
          <w:rFonts w:hint="eastAsia" w:ascii="標楷體" w:hAnsi="標楷體" w:eastAsia="標楷體"/>
          <w:sz w:val="28"/>
          <w:szCs w:val="28"/>
        </w:rPr>
        <w:t xml:space="preserve">(策略暨事業規劃處 處長</w:t>
      </w:r>
      <w:r>
        <w:rPr>
          <w:rFonts w:hint="eastAsia" w:ascii="標楷體" w:hAnsi="標楷體" w:eastAsia="標楷體"/>
          <w:sz w:val="28"/>
          <w:szCs w:val="28"/>
        </w:rPr>
        <w:t xml:space="preserve">)</w:t>
      </w:r>
      <w:r/>
    </w:p>
    <w:sectPr>
      <w:headerReference w:type="default" r:id="rId9"/>
      <w:footerReference w:type="default" r:id="rId10"/>
      <w:footerReference w:type="even" r:id="rId11"/>
      <w:footnotePr/>
      <w:endnotePr/>
      <w:type w:val="nextPage"/>
      <w:pgSz w:w="11906" w:h="16838" w:orient="portrait"/>
      <w:pgMar w:top="1418" w:right="1226" w:bottom="1418" w:left="1418" w:header="567" w:footer="680" w:gutter="0"/>
      <w:pgNumType w:start="1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標楷體">
    <w:panose1 w:val="030F0702030302020204"/>
  </w:font>
  <w:font w:name="Arial">
    <w:panose1 w:val="020B0604020202020204"/>
  </w:font>
  <w:font w:name="新細明體">
    <w:panose1 w:val="02020503060400000000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TW"/>
      </w:rPr>
      <w:t xml:space="preserve">1</w:t>
    </w:r>
    <w:r>
      <w:fldChar w:fldCharType="end"/>
    </w:r>
    <w:r/>
  </w:p>
  <w:p>
    <w:pPr>
      <w:pStyle w:val="713"/>
      <w:jc w:val="center"/>
      <w:rPr>
        <w:rFonts w:hint="eastAsia" w:ascii="標楷體" w:hAnsi="標楷體" w:eastAsia="標楷體"/>
      </w:rPr>
    </w:pPr>
    <w:r>
      <w:rPr>
        <w:rFonts w:hint="eastAsia" w:ascii="標楷體" w:hAnsi="標楷體" w:eastAsia="標楷體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3"/>
      <w:rPr>
        <w:rStyle w:val="715"/>
      </w:rPr>
      <w:framePr w:wrap="around" w:vAnchor="text" w:hAnchor="margin" w:xAlign="center" w:y="1"/>
    </w:pPr>
    <w:r>
      <w:rPr>
        <w:rStyle w:val="715"/>
      </w:rPr>
      <w:fldChar w:fldCharType="begin"/>
    </w:r>
    <w:r>
      <w:rPr>
        <w:rStyle w:val="715"/>
      </w:rPr>
      <w:instrText xml:space="preserve">PAGE  </w:instrText>
    </w:r>
    <w:r>
      <w:rPr>
        <w:rStyle w:val="715"/>
      </w:rPr>
      <w:fldChar w:fldCharType="end"/>
    </w:r>
    <w:r>
      <w:rPr>
        <w:rStyle w:val="715"/>
      </w:rPr>
    </w:r>
    <w:r/>
  </w:p>
  <w:p>
    <w:pPr>
      <w:pStyle w:val="71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  <w:ind w:left="6237"/>
      <w:jc w:val="both"/>
      <w:rPr>
        <w:rFonts w:hint="eastAsia" w:ascii="標楷體" w:hAnsi="標楷體" w:eastAsia="標楷體"/>
      </w:rPr>
    </w:pPr>
    <w:r>
      <w:rPr>
        <w:rFonts w:ascii="標楷體" w:hAnsi="標楷體" w:eastAsia="標楷體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0" allowOverlap="1">
              <wp:simplePos x="0" y="0"/>
              <wp:positionH relativeFrom="column">
                <wp:posOffset>-360044</wp:posOffset>
              </wp:positionH>
              <wp:positionV relativeFrom="paragraph">
                <wp:posOffset>556895</wp:posOffset>
              </wp:positionV>
              <wp:extent cx="0" cy="8839200"/>
              <wp:effectExtent l="0" t="0" r="0" b="0"/>
              <wp:wrapNone/>
              <wp:docPr id="1" name="_x0000_s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0" cy="8839200"/>
                      </a:xfrm>
                      <a:prstGeom prst="line">
                        <a:avLst/>
                      </a:prstGeom>
                      <a:noFill/>
                      <a:ln>
                        <a:solidFill>
                          <a:srgbClr val="000000"/>
                        </a:solidFill>
                        <a:prstDash val="sysDot"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0" o:spid="_x0000_s0" style="position:absolute;left:0;text-align:left;z-index:524288;mso-wrap-distance-left:9.0pt;mso-wrap-distance-top:0.0pt;mso-wrap-distance-right:9.0pt;mso-wrap-distance-bottom:0.0pt;visibility:visible;" from="-28.3pt,43.9pt" to="-28.3pt,739.9pt" filled="f" strokecolor="#000000">
              <v:stroke dashstyle="shortdot"/>
            </v:line>
          </w:pict>
        </mc:Fallback>
      </mc:AlternateContent>
    </w:r>
    <w:r>
      <w:rPr>
        <w:rFonts w:ascii="標楷體" w:hAnsi="標楷體" w:eastAsia="標楷體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2" behindDoc="0" locked="0" layoutInCell="0" allowOverlap="1">
              <wp:simplePos x="0" y="0"/>
              <wp:positionH relativeFrom="column">
                <wp:posOffset>-427354</wp:posOffset>
              </wp:positionH>
              <wp:positionV relativeFrom="page">
                <wp:posOffset>5278120</wp:posOffset>
              </wp:positionV>
              <wp:extent cx="149225" cy="142875"/>
              <wp:effectExtent l="0" t="0" r="0" b="0"/>
              <wp:wrapNone/>
              <wp:docPr id="2" name="_x0000_s20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 val="sysDot"/>
                      </a:ln>
                    </wps:spPr>
                    <wps:txbx>
                      <w:txbxContent>
                        <w:p>
                          <w:pPr>
                            <w:pStyle w:val="708"/>
                            <w:rPr>
                              <w:rFonts w:hint="eastAsia" w:eastAsia="標楷體"/>
                              <w:sz w:val="20"/>
                            </w:rPr>
                          </w:pPr>
                          <w:r>
                            <w:rPr>
                              <w:rFonts w:hint="eastAsia" w:eastAsia="標楷體"/>
                              <w:sz w:val="20"/>
                            </w:rPr>
                            <w:t xml:space="preserve">訂</w:t>
                          </w:r>
                          <w:r/>
                        </w:p>
                        <w:p>
                          <w:pPr>
                            <w:pStyle w:val="708"/>
                          </w:pPr>
                          <w:r/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" o:spid="_x0000_s1" o:spt="202" type="#_x0000_t202" style="position:absolute;z-index:251658242;o:allowoverlap:true;o:allowincell:false;mso-position-horizontal-relative:text;margin-left:-33.6pt;mso-position-horizontal:absolute;mso-position-vertical-relative:page;margin-top:415.6pt;mso-position-vertical:absolute;width:11.8pt;height:11.2pt;mso-wrap-distance-left:9.0pt;mso-wrap-distance-top:0.0pt;mso-wrap-distance-right:9.0pt;mso-wrap-distance-bottom:0.0pt;visibility:visible;" filled="f" stroked="f">
              <v:stroke dashstyle="shortdot"/>
              <v:textbox inset="0,0,0,0">
                <w:txbxContent>
                  <w:p>
                    <w:pPr>
                      <w:pStyle w:val="708"/>
                      <w:rPr>
                        <w:rFonts w:hint="eastAsia" w:eastAsia="標楷體"/>
                        <w:sz w:val="20"/>
                      </w:rPr>
                    </w:pPr>
                    <w:r>
                      <w:rPr>
                        <w:rFonts w:hint="eastAsia" w:eastAsia="標楷體"/>
                        <w:sz w:val="20"/>
                      </w:rPr>
                      <w:t xml:space="preserve">訂</w:t>
                    </w:r>
                    <w:r/>
                  </w:p>
                  <w:p>
                    <w:pPr>
                      <w:pStyle w:val="708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rFonts w:ascii="標楷體" w:hAnsi="標楷體" w:eastAsia="標楷體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1" behindDoc="0" locked="0" layoutInCell="0" allowOverlap="1">
              <wp:simplePos x="0" y="0"/>
              <wp:positionH relativeFrom="column">
                <wp:posOffset>-427354</wp:posOffset>
              </wp:positionH>
              <wp:positionV relativeFrom="page">
                <wp:posOffset>3507105</wp:posOffset>
              </wp:positionV>
              <wp:extent cx="149225" cy="142875"/>
              <wp:effectExtent l="0" t="0" r="0" b="0"/>
              <wp:wrapNone/>
              <wp:docPr id="3" name="_x0000_s20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 val="sysDot"/>
                      </a:ln>
                    </wps:spPr>
                    <wps:txbx>
                      <w:txbxContent>
                        <w:p>
                          <w:pPr>
                            <w:pStyle w:val="708"/>
                            <w:rPr>
                              <w:rFonts w:hint="eastAsia" w:eastAsia="標楷體"/>
                              <w:sz w:val="20"/>
                            </w:rPr>
                          </w:pPr>
                          <w:r>
                            <w:rPr>
                              <w:rFonts w:hint="eastAsia" w:eastAsia="標楷體"/>
                              <w:sz w:val="20"/>
                            </w:rPr>
                            <w:t xml:space="preserve">裝</w:t>
                          </w:r>
                          <w:r/>
                        </w:p>
                        <w:p>
                          <w:pPr>
                            <w:pStyle w:val="708"/>
                          </w:pPr>
                          <w:r/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2" o:spid="_x0000_s2" o:spt="202" type="#_x0000_t202" style="position:absolute;z-index:251658241;o:allowoverlap:true;o:allowincell:false;mso-position-horizontal-relative:text;margin-left:-33.6pt;mso-position-horizontal:absolute;mso-position-vertical-relative:page;margin-top:276.1pt;mso-position-vertical:absolute;width:11.8pt;height:11.2pt;mso-wrap-distance-left:9.0pt;mso-wrap-distance-top:0.0pt;mso-wrap-distance-right:9.0pt;mso-wrap-distance-bottom:0.0pt;visibility:visible;" filled="f" stroked="f">
              <v:stroke dashstyle="shortdot"/>
              <v:textbox inset="0,0,0,0">
                <w:txbxContent>
                  <w:p>
                    <w:pPr>
                      <w:pStyle w:val="708"/>
                      <w:rPr>
                        <w:rFonts w:hint="eastAsia" w:eastAsia="標楷體"/>
                        <w:sz w:val="20"/>
                      </w:rPr>
                    </w:pPr>
                    <w:r>
                      <w:rPr>
                        <w:rFonts w:hint="eastAsia" w:eastAsia="標楷體"/>
                        <w:sz w:val="20"/>
                      </w:rPr>
                      <w:t xml:space="preserve">裝</w:t>
                    </w:r>
                    <w:r/>
                  </w:p>
                  <w:p>
                    <w:pPr>
                      <w:pStyle w:val="708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rFonts w:hint="eastAsia" w:ascii="標楷體" w:hAnsi="標楷體" w:eastAsia="標楷體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taiwaneseCountingThousand"/>
      <w:isLgl w:val="false"/>
      <w:suff w:val="nothing"/>
      <w:lvlText w:val="%1、"/>
      <w:lvlJc w:val="left"/>
      <w:pPr>
        <w:pStyle w:val="708"/>
        <w:ind w:left="952" w:hanging="635"/>
      </w:pPr>
    </w:lvl>
    <w:lvl w:ilvl="1">
      <w:start w:val="1"/>
      <w:numFmt w:val="taiwaneseCountingThousand"/>
      <w:isLgl w:val="false"/>
      <w:suff w:val="nothing"/>
      <w:lvlText w:val="（%2）"/>
      <w:lvlJc w:val="left"/>
      <w:pPr>
        <w:pStyle w:val="708"/>
        <w:ind w:left="1587" w:hanging="952"/>
      </w:pPr>
    </w:lvl>
    <w:lvl w:ilvl="2">
      <w:start w:val="1"/>
      <w:numFmt w:val="decimalFullWidth"/>
      <w:isLgl w:val="false"/>
      <w:suff w:val="nothing"/>
      <w:lvlText w:val="%3、"/>
      <w:lvlJc w:val="left"/>
      <w:pPr>
        <w:pStyle w:val="708"/>
        <w:ind w:left="1905" w:hanging="635"/>
      </w:pPr>
    </w:lvl>
    <w:lvl w:ilvl="3">
      <w:start w:val="1"/>
      <w:numFmt w:val="decimalFullWidth"/>
      <w:isLgl w:val="false"/>
      <w:suff w:val="nothing"/>
      <w:lvlText w:val="（%4）"/>
      <w:lvlJc w:val="left"/>
      <w:pPr>
        <w:pStyle w:val="708"/>
        <w:ind w:left="2540" w:hanging="953"/>
      </w:pPr>
    </w:lvl>
    <w:lvl w:ilvl="4">
      <w:start w:val="1"/>
      <w:numFmt w:val="decimal"/>
      <w:isLgl w:val="false"/>
      <w:suff w:val="tab"/>
      <w:lvlText w:val="%5."/>
      <w:lvlJc w:val="left"/>
      <w:pPr>
        <w:pStyle w:val="708"/>
        <w:ind w:left="2551" w:hanging="850"/>
        <w:tabs>
          <w:tab w:val="num" w:pos="2551" w:leader="none"/>
        </w:tabs>
      </w:pPr>
    </w:lvl>
    <w:lvl w:ilvl="5">
      <w:start w:val="1"/>
      <w:numFmt w:val="decimal"/>
      <w:isLgl w:val="false"/>
      <w:suff w:val="tab"/>
      <w:lvlText w:val="%6)"/>
      <w:lvlJc w:val="left"/>
      <w:pPr>
        <w:pStyle w:val="708"/>
        <w:ind w:left="3260" w:hanging="1134"/>
        <w:tabs>
          <w:tab w:val="num" w:pos="3260" w:leader="none"/>
        </w:tabs>
      </w:pPr>
    </w:lvl>
    <w:lvl w:ilvl="6">
      <w:start w:val="1"/>
      <w:numFmt w:val="decimal"/>
      <w:isLgl w:val="false"/>
      <w:suff w:val="tab"/>
      <w:lvlText w:val="(%7)"/>
      <w:lvlJc w:val="left"/>
      <w:pPr>
        <w:pStyle w:val="708"/>
        <w:ind w:left="3827" w:hanging="1276"/>
        <w:tabs>
          <w:tab w:val="num" w:pos="3827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708"/>
        <w:ind w:left="4394" w:hanging="1418"/>
        <w:tabs>
          <w:tab w:val="num" w:pos="4394" w:leader="none"/>
        </w:tabs>
      </w:pPr>
    </w:lvl>
    <w:lvl w:ilvl="8">
      <w:start w:val="1"/>
      <w:numFmt w:val="lowerLetter"/>
      <w:isLgl w:val="false"/>
      <w:suff w:val="tab"/>
      <w:lvlText w:val="%9)"/>
      <w:lvlJc w:val="left"/>
      <w:pPr>
        <w:pStyle w:val="708"/>
        <w:ind w:left="5102" w:hanging="1700"/>
        <w:tabs>
          <w:tab w:val="num" w:pos="5102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8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新細明體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08"/>
    <w:next w:val="708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708"/>
    <w:next w:val="708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708"/>
    <w:next w:val="708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08"/>
    <w:next w:val="708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08"/>
    <w:next w:val="708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08"/>
    <w:next w:val="708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08"/>
    <w:next w:val="70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08"/>
    <w:next w:val="70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08"/>
    <w:next w:val="70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708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08"/>
    <w:next w:val="708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708"/>
    <w:next w:val="708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708"/>
    <w:next w:val="70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08"/>
    <w:next w:val="70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708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708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708"/>
    <w:next w:val="70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70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70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708"/>
    <w:next w:val="70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08"/>
    <w:next w:val="70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08"/>
    <w:next w:val="70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08"/>
    <w:next w:val="70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08"/>
    <w:next w:val="70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08"/>
    <w:next w:val="70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08"/>
    <w:next w:val="70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08"/>
    <w:next w:val="70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08"/>
    <w:next w:val="70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08"/>
    <w:next w:val="708"/>
    <w:uiPriority w:val="99"/>
    <w:unhideWhenUsed/>
    <w:pPr>
      <w:spacing w:after="0" w:afterAutospacing="0"/>
    </w:pPr>
  </w:style>
  <w:style w:type="paragraph" w:styleId="708" w:default="1">
    <w:name w:val="Normal"/>
    <w:next w:val="708"/>
    <w:link w:val="708"/>
    <w:qFormat/>
    <w:pPr>
      <w:widowControl w:val="off"/>
    </w:pPr>
    <w:rPr>
      <w:sz w:val="24"/>
      <w:szCs w:val="24"/>
      <w:lang w:val="en-US" w:eastAsia="zh-TW" w:bidi="ar-SA"/>
    </w:rPr>
  </w:style>
  <w:style w:type="character" w:styleId="709">
    <w:name w:val="預設段落字型"/>
    <w:next w:val="709"/>
    <w:link w:val="708"/>
    <w:semiHidden/>
  </w:style>
  <w:style w:type="table" w:styleId="710">
    <w:name w:val="表格內文"/>
    <w:next w:val="710"/>
    <w:link w:val="708"/>
    <w:semiHidden/>
    <w:tblPr/>
  </w:style>
  <w:style w:type="numbering" w:styleId="711">
    <w:name w:val="無清單"/>
    <w:next w:val="711"/>
    <w:link w:val="708"/>
    <w:semiHidden/>
  </w:style>
  <w:style w:type="paragraph" w:styleId="712">
    <w:name w:val="頁首"/>
    <w:basedOn w:val="708"/>
    <w:next w:val="712"/>
    <w:link w:val="708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713">
    <w:name w:val="頁尾"/>
    <w:basedOn w:val="708"/>
    <w:next w:val="713"/>
    <w:link w:val="721"/>
    <w:uiPriority w:val="99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714">
    <w:name w:val="說明"/>
    <w:basedOn w:val="717"/>
    <w:next w:val="714"/>
    <w:link w:val="708"/>
    <w:pPr>
      <w:ind w:left="952" w:hanging="952"/>
      <w:spacing w:after="0" w:line="640" w:lineRule="exact"/>
    </w:pPr>
    <w:rPr>
      <w:rFonts w:ascii="Arial" w:hAnsi="Arial" w:eastAsia="標楷體"/>
      <w:sz w:val="32"/>
    </w:rPr>
  </w:style>
  <w:style w:type="character" w:styleId="715">
    <w:name w:val="頁碼"/>
    <w:basedOn w:val="709"/>
    <w:next w:val="715"/>
    <w:link w:val="708"/>
  </w:style>
  <w:style w:type="paragraph" w:styleId="716">
    <w:name w:val="註解方塊文字"/>
    <w:basedOn w:val="708"/>
    <w:next w:val="716"/>
    <w:link w:val="708"/>
    <w:semiHidden/>
    <w:rPr>
      <w:rFonts w:ascii="Arial" w:hAnsi="Arial"/>
      <w:sz w:val="18"/>
      <w:szCs w:val="18"/>
    </w:rPr>
  </w:style>
  <w:style w:type="paragraph" w:styleId="717">
    <w:name w:val="本文縮排"/>
    <w:basedOn w:val="708"/>
    <w:next w:val="717"/>
    <w:link w:val="708"/>
    <w:pPr>
      <w:ind w:left="480"/>
      <w:spacing w:after="120"/>
    </w:pPr>
  </w:style>
  <w:style w:type="paragraph" w:styleId="718">
    <w:name w:val="副本"/>
    <w:basedOn w:val="719"/>
    <w:next w:val="718"/>
    <w:link w:val="708"/>
    <w:pPr>
      <w:ind w:left="720" w:hanging="720"/>
      <w:spacing w:after="0" w:line="300" w:lineRule="exact"/>
    </w:pPr>
    <w:rPr>
      <w:rFonts w:ascii="Arial" w:hAnsi="Arial" w:eastAsia="標楷體"/>
      <w:sz w:val="24"/>
    </w:rPr>
  </w:style>
  <w:style w:type="paragraph" w:styleId="719">
    <w:name w:val="本文縮排 3"/>
    <w:basedOn w:val="708"/>
    <w:next w:val="719"/>
    <w:link w:val="708"/>
    <w:pPr>
      <w:ind w:left="480"/>
      <w:spacing w:after="120"/>
    </w:pPr>
    <w:rPr>
      <w:sz w:val="16"/>
    </w:rPr>
  </w:style>
  <w:style w:type="paragraph" w:styleId="720">
    <w:name w:val="內文 (Web)"/>
    <w:basedOn w:val="708"/>
    <w:next w:val="720"/>
    <w:link w:val="708"/>
    <w:unhideWhenUsed/>
    <w:pPr>
      <w:spacing w:before="100" w:beforeAutospacing="1" w:after="100" w:afterAutospacing="1"/>
      <w:widowControl/>
    </w:pPr>
    <w:rPr>
      <w:rFonts w:ascii="新細明體" w:hAnsi="新細明體" w:cs="新細明體"/>
      <w:color w:val="000000"/>
    </w:rPr>
  </w:style>
  <w:style w:type="character" w:styleId="721">
    <w:name w:val="頁尾 字元"/>
    <w:next w:val="721"/>
    <w:link w:val="713"/>
    <w:uiPriority w:val="99"/>
  </w:style>
  <w:style w:type="paragraph" w:styleId="722">
    <w:name w:val="Default"/>
    <w:basedOn w:val="708"/>
    <w:next w:val="722"/>
    <w:link w:val="708"/>
    <w:pPr>
      <w:widowControl/>
    </w:pPr>
    <w:rPr>
      <w:rFonts w:ascii="Calibri" w:hAnsi="Calibri" w:cs="新細明體"/>
      <w:color w:val="000000"/>
    </w:rPr>
  </w:style>
  <w:style w:type="character" w:styleId="1153" w:default="1">
    <w:name w:val="Default Paragraph Font"/>
    <w:uiPriority w:val="1"/>
    <w:semiHidden/>
    <w:unhideWhenUsed/>
  </w:style>
  <w:style w:type="numbering" w:styleId="1154" w:default="1">
    <w:name w:val="No List"/>
    <w:uiPriority w:val="99"/>
    <w:semiHidden/>
    <w:unhideWhenUsed/>
  </w:style>
  <w:style w:type="table" w:styleId="115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eic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檔　　號：</dc:title>
  <dc:creator>.</dc:creator>
  <cp:revision>23</cp:revision>
  <dcterms:created xsi:type="dcterms:W3CDTF">2023-02-04T09:09:00Z</dcterms:created>
  <dcterms:modified xsi:type="dcterms:W3CDTF">2023-06-05T07:13:06Z</dcterms:modified>
  <cp:version>1048576</cp:version>
  <dc:description/>
  <dc:identifier/>
  <dc:language/>
  <dc:subject/>
</cp:coreProperties>
</file>