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Alliance Tax Group</w:t>
        <w:br/>
      </w:r>
      <w:r>
        <w:t>Flat 49u</w:t>
        <w:br/>
        <w:t>Kaur loaf</w:t>
        <w:br/>
      </w:r>
      <w:r>
        <w:t>North Mathew,  N40 4AU</w:t>
        <w:br/>
      </w:r>
      <w:r>
        <w:t>029 2018263 | billing@alliancetaxgroup.com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INV-81311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September 07,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September 07,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Due on Receipt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Jones, Singh and Ali</w:t>
        <w:br/>
      </w:r>
      <w:r>
        <w:t>734 Tracey tunnel</w:t>
        <w:br/>
      </w:r>
      <w:r>
        <w:t>Lake Elizabethborough,  N4C 4BR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Audit Services (hour)</w:t>
            </w:r>
          </w:p>
        </w:tc>
        <w:tc>
          <w:tcPr>
            <w:tcW w:type="dxa" w:w="2340"/>
          </w:tcPr>
          <w:p>
            <w:r>
              <w:t>51.27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$336.68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$17,261.58</w:t>
            </w:r>
          </w:p>
        </w:tc>
      </w:tr>
      <w:tr>
        <w:tc>
          <w:tcPr>
            <w:tcW w:type="dxa" w:w="2340"/>
          </w:tcPr>
          <w:p>
            <w:r>
              <w:t>Financial Planning (hour)</w:t>
            </w:r>
          </w:p>
        </w:tc>
        <w:tc>
          <w:tcPr>
            <w:tcW w:type="dxa" w:w="2340"/>
          </w:tcPr>
          <w:p>
            <w:r>
              <w:t>3.23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$201.38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$650.46</w:t>
            </w:r>
          </w:p>
        </w:tc>
      </w:tr>
      <w:tr>
        <w:tc>
          <w:tcPr>
            <w:tcW w:type="dxa" w:w="2340"/>
          </w:tcPr>
          <w:p>
            <w:r>
              <w:t>Financial Planning (hour)</w:t>
            </w:r>
          </w:p>
        </w:tc>
        <w:tc>
          <w:tcPr>
            <w:tcW w:type="dxa" w:w="2340"/>
          </w:tcPr>
          <w:p>
            <w:r>
              <w:t>83.55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$349.78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$29,224.12</w:t>
            </w:r>
          </w:p>
        </w:tc>
      </w:tr>
      <w:tr>
        <w:tc>
          <w:tcPr>
            <w:tcW w:type="dxa" w:w="2340"/>
          </w:tcPr>
          <w:p>
            <w:r>
              <w:t>Bookkeeping Services (month)</w:t>
            </w:r>
          </w:p>
        </w:tc>
        <w:tc>
          <w:tcPr>
            <w:tcW w:type="dxa" w:w="2340"/>
          </w:tcPr>
          <w:p>
            <w:r>
              <w:t>43.21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$1,254.45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$54,204.78</w:t>
            </w:r>
          </w:p>
        </w:tc>
      </w:tr>
      <w:tr>
        <w:tc>
          <w:tcPr>
            <w:tcW w:type="dxa" w:w="2340"/>
          </w:tcPr>
          <w:p>
            <w:r>
              <w:t>Bookkeeping Services (month)</w:t>
            </w:r>
          </w:p>
        </w:tc>
        <w:tc>
          <w:tcPr>
            <w:tcW w:type="dxa" w:w="2340"/>
          </w:tcPr>
          <w:p>
            <w:r>
              <w:t>83.09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$1,735.54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$144,206.02</w:t>
            </w:r>
          </w:p>
        </w:tc>
      </w:tr>
      <w:tr>
        <w:tc>
          <w:tcPr>
            <w:tcW w:type="dxa" w:w="2340"/>
          </w:tcPr>
          <w:p>
            <w:r>
              <w:t>Payroll Processing (month)</w:t>
            </w:r>
          </w:p>
        </w:tc>
        <w:tc>
          <w:tcPr>
            <w:tcW w:type="dxa" w:w="2340"/>
          </w:tcPr>
          <w:p>
            <w:r>
              <w:t>8.51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$469.83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$3,998.25</w:t>
            </w:r>
          </w:p>
        </w:tc>
      </w:tr>
      <w:tr>
        <w:tc>
          <w:tcPr>
            <w:tcW w:type="dxa" w:w="2340"/>
          </w:tcPr>
          <w:p>
            <w:r>
              <w:t>Financial Planning (hour)</w:t>
            </w:r>
          </w:p>
        </w:tc>
        <w:tc>
          <w:tcPr>
            <w:tcW w:type="dxa" w:w="2340"/>
          </w:tcPr>
          <w:p>
            <w:r>
              <w:t>81.27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$288.07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$23,411.45</w:t>
            </w:r>
          </w:p>
        </w:tc>
      </w:tr>
      <w:tr>
        <w:tc>
          <w:tcPr>
            <w:tcW w:type="dxa" w:w="2340"/>
          </w:tcPr>
          <w:p>
            <w:r>
              <w:t>Payroll Processing (month)</w:t>
            </w:r>
          </w:p>
        </w:tc>
        <w:tc>
          <w:tcPr>
            <w:tcW w:type="dxa" w:w="2340"/>
          </w:tcPr>
          <w:p>
            <w:r>
              <w:t>61.18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$442.69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$27,083.77</w:t>
            </w:r>
          </w:p>
        </w:tc>
      </w:tr>
      <w:tr>
        <w:tc>
          <w:tcPr>
            <w:tcW w:type="dxa" w:w="2340"/>
          </w:tcPr>
          <w:p>
            <w:r>
              <w:t>Tax Preparation - Corporate (return)</w:t>
            </w:r>
          </w:p>
        </w:tc>
        <w:tc>
          <w:tcPr>
            <w:tcW w:type="dxa" w:w="2340"/>
          </w:tcPr>
          <w:p>
            <w:r>
              <w:t>27.43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$2,204.67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$60,474.10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$360,514.53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VAT (20%):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$72,102.91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$432,617.44</w:t>
            </w:r>
          </w:p>
        </w:tc>
      </w:tr>
    </w:tbl>
    <w:p/>
    <w:p>
      <w:pPr>
        <w:pStyle w:val="IntenseQuote"/>
      </w:pPr>
      <w:r>
        <w:t>Questions? Contact your accountant at contact@alliance.com or call (555) 123-4567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